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E7" w:rsidRPr="00E7450E" w:rsidRDefault="00060AE7" w:rsidP="00060AE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060AE7" w:rsidRPr="00E7450E" w:rsidRDefault="00060AE7" w:rsidP="00060AE7">
      <w:pPr>
        <w:rPr>
          <w:sz w:val="28"/>
          <w:szCs w:val="28"/>
        </w:rPr>
      </w:pPr>
    </w:p>
    <w:p w:rsidR="00060AE7" w:rsidRPr="00E7450E" w:rsidRDefault="00060AE7" w:rsidP="00060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50E">
        <w:rPr>
          <w:rFonts w:ascii="Times New Roman" w:hAnsi="Times New Roman"/>
          <w:sz w:val="28"/>
          <w:szCs w:val="28"/>
        </w:rPr>
        <w:t>Наименование практика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060AE7" w:rsidRPr="00E7450E" w:rsidTr="009F0DCE">
        <w:tc>
          <w:tcPr>
            <w:tcW w:w="9894" w:type="dxa"/>
            <w:shd w:val="clear" w:color="auto" w:fill="auto"/>
          </w:tcPr>
          <w:p w:rsidR="00060AE7" w:rsidRPr="00443423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СКАЗКА</w:t>
            </w:r>
          </w:p>
        </w:tc>
      </w:tr>
    </w:tbl>
    <w:p w:rsidR="00060AE7" w:rsidRPr="00E7450E" w:rsidRDefault="00060AE7" w:rsidP="00060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50E">
        <w:rPr>
          <w:rFonts w:ascii="Times New Roman" w:hAnsi="Times New Roman"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060AE7" w:rsidRPr="00E7450E" w:rsidTr="009F0DCE">
        <w:tc>
          <w:tcPr>
            <w:tcW w:w="9894" w:type="dxa"/>
            <w:shd w:val="clear" w:color="auto" w:fill="auto"/>
          </w:tcPr>
          <w:p w:rsidR="00060AE7" w:rsidRPr="00E7450E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СЕВЕРО-ЗАПАДНЫЙ РЕГИОН, ЛЕНИНГРАДСКАЯ ОБЛАСТЬ</w:t>
            </w:r>
          </w:p>
        </w:tc>
      </w:tr>
    </w:tbl>
    <w:p w:rsidR="00060AE7" w:rsidRPr="00E7450E" w:rsidRDefault="00060AE7" w:rsidP="00060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50E">
        <w:rPr>
          <w:rFonts w:ascii="Times New Roman" w:hAnsi="Times New Roman"/>
          <w:sz w:val="28"/>
          <w:szCs w:val="28"/>
        </w:rPr>
        <w:t>Предпосылки реализации</w:t>
      </w:r>
    </w:p>
    <w:p w:rsidR="00060AE7" w:rsidRPr="00E7450E" w:rsidRDefault="00060AE7" w:rsidP="00060AE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060AE7" w:rsidRPr="00E7450E" w:rsidTr="009F0DCE">
        <w:tc>
          <w:tcPr>
            <w:tcW w:w="9894" w:type="dxa"/>
            <w:shd w:val="clear" w:color="auto" w:fill="auto"/>
          </w:tcPr>
          <w:p w:rsidR="00060AE7" w:rsidRDefault="00060AE7" w:rsidP="009F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EDF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время, в виду отсутствия должных материальных средств, территории многих детских садов не имеют достаточного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оформленных </w:t>
            </w:r>
            <w:r w:rsidRPr="00F56EDF">
              <w:rPr>
                <w:rFonts w:ascii="Times New Roman" w:hAnsi="Times New Roman" w:cs="Times New Roman"/>
                <w:sz w:val="28"/>
                <w:szCs w:val="28"/>
              </w:rPr>
              <w:t>игровых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эстетического и творческого развития  детей</w:t>
            </w:r>
            <w:r w:rsidRPr="00F56E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F56EDF">
              <w:rPr>
                <w:rFonts w:ascii="Times New Roman" w:hAnsi="Times New Roman" w:cs="Times New Roman"/>
                <w:sz w:val="28"/>
                <w:szCs w:val="28"/>
              </w:rPr>
              <w:t xml:space="preserve">обостряют ситуацию молодые уличные художники, которые «бомбят» стены объектов городской среды непонятными </w:t>
            </w:r>
            <w:proofErr w:type="spellStart"/>
            <w:r w:rsidRPr="00F56EDF">
              <w:rPr>
                <w:rFonts w:ascii="Times New Roman" w:hAnsi="Times New Roman" w:cs="Times New Roman"/>
                <w:sz w:val="28"/>
                <w:szCs w:val="28"/>
              </w:rPr>
              <w:t>тег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56EDF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 w:rsidRPr="00F56EDF">
              <w:rPr>
                <w:rFonts w:ascii="Times New Roman" w:hAnsi="Times New Roman" w:cs="Times New Roman"/>
                <w:sz w:val="28"/>
                <w:szCs w:val="28"/>
              </w:rPr>
              <w:t>, создавая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</w:t>
            </w:r>
            <w:r w:rsidRPr="00F56EDF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отрицательный стереотип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граффитчика-вандала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искусства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стрит-арта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целом.</w:t>
            </w:r>
          </w:p>
          <w:p w:rsidR="00060AE7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EDF">
              <w:rPr>
                <w:rFonts w:ascii="Times New Roman" w:hAnsi="Times New Roman" w:cs="Times New Roman"/>
                <w:sz w:val="28"/>
                <w:szCs w:val="28"/>
              </w:rPr>
              <w:t xml:space="preserve"> В то время как, много талантливой молодежи  не имеют возможности проявить свой творческий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потенциал и влиться в социально-</w:t>
            </w:r>
            <w:r w:rsidRPr="00F56EDF">
              <w:rPr>
                <w:rFonts w:ascii="Times New Roman" w:hAnsi="Times New Roman" w:cs="Times New Roman"/>
                <w:sz w:val="28"/>
                <w:szCs w:val="28"/>
              </w:rPr>
              <w:t xml:space="preserve">полезную творческую среду, в виду отсутствия более совершенной формы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молодых художников искусства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стрит-арта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60AE7" w:rsidRPr="00443423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влияние западной культуры, популяризирующие культ вандализма, в граффити сообществе, тормозит развитие молодых талантливых художников, которые готовы развивать искусство стрит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социально полезном русле, создавая художественно оформленные объекты в городской среде для развития культуры и искусства, эстетического воспитания молодого поколения и общества в целом в социально полезном ключе!</w:t>
            </w:r>
          </w:p>
        </w:tc>
      </w:tr>
    </w:tbl>
    <w:p w:rsidR="00060AE7" w:rsidRPr="00E7450E" w:rsidRDefault="00060AE7" w:rsidP="00060AE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>Проблемы, которые должны были быть решены реализацией практики: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5"/>
      </w:tblGrid>
      <w:tr w:rsidR="00060AE7" w:rsidRPr="00E7450E" w:rsidTr="009F0DCE">
        <w:tc>
          <w:tcPr>
            <w:tcW w:w="709" w:type="dxa"/>
            <w:shd w:val="clear" w:color="auto" w:fill="auto"/>
          </w:tcPr>
          <w:p w:rsidR="00060AE7" w:rsidRPr="00E7450E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5" w:type="dxa"/>
            <w:shd w:val="clear" w:color="auto" w:fill="auto"/>
          </w:tcPr>
          <w:p w:rsidR="00060AE7" w:rsidRPr="00E7450E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</w:tr>
      <w:tr w:rsidR="00060AE7" w:rsidRPr="00E7450E" w:rsidTr="009F0DCE">
        <w:tc>
          <w:tcPr>
            <w:tcW w:w="709" w:type="dxa"/>
            <w:shd w:val="clear" w:color="auto" w:fill="auto"/>
          </w:tcPr>
          <w:p w:rsidR="00060AE7" w:rsidRPr="00E7450E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060AE7" w:rsidRPr="00D232CA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2CA">
              <w:rPr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D232CA"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постройки (стены беседок, хозяйственных помещений, фасадов зданий) детских садов не создают благоприятной атмосферы для гармоничного развития детей, не оказывают на психику ребенка никакого позитивного влияния;</w:t>
            </w:r>
          </w:p>
        </w:tc>
      </w:tr>
      <w:tr w:rsidR="00060AE7" w:rsidRPr="00E7450E" w:rsidTr="009F0DCE">
        <w:tc>
          <w:tcPr>
            <w:tcW w:w="709" w:type="dxa"/>
            <w:shd w:val="clear" w:color="auto" w:fill="auto"/>
          </w:tcPr>
          <w:p w:rsidR="00060AE7" w:rsidRPr="00E7450E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060AE7" w:rsidRPr="00D232CA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2CA">
              <w:rPr>
                <w:rFonts w:ascii="Times New Roman" w:hAnsi="Times New Roman" w:cs="Times New Roman"/>
                <w:sz w:val="28"/>
                <w:szCs w:val="28"/>
              </w:rPr>
              <w:t xml:space="preserve">Талантливые молодые художники </w:t>
            </w:r>
            <w:proofErr w:type="spellStart"/>
            <w:r w:rsidRPr="00D232CA">
              <w:rPr>
                <w:rFonts w:ascii="Times New Roman" w:hAnsi="Times New Roman" w:cs="Times New Roman"/>
                <w:sz w:val="28"/>
                <w:szCs w:val="28"/>
              </w:rPr>
              <w:t>стрит-арт</w:t>
            </w:r>
            <w:proofErr w:type="spellEnd"/>
            <w:r w:rsidRPr="00D232CA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искусства,  не имеют достаточной возможности развить свой творческий потенциал, получить новый опыт и знания в виду отсутствие более совершенной формы поддержки молодых  художников.</w:t>
            </w:r>
            <w:r w:rsidRPr="00D232C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232C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232C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232C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Проект поспособствует поиску талантливых молодых художников, способен направить энергию молодых художников  в русло созидания, красоты и полезности, способен снизить уровень вандализма на объекты городской среды. А так же дает возможность подросткам легально проявлять свои творческие способности, интересно организовать свой досуг и влиться в творческую социально-полезную среду.</w:t>
            </w:r>
          </w:p>
        </w:tc>
      </w:tr>
      <w:tr w:rsidR="00060AE7" w:rsidRPr="00E7450E" w:rsidTr="009F0DCE">
        <w:tc>
          <w:tcPr>
            <w:tcW w:w="709" w:type="dxa"/>
            <w:shd w:val="clear" w:color="auto" w:fill="auto"/>
          </w:tcPr>
          <w:p w:rsidR="00060AE7" w:rsidRPr="00E7450E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060AE7" w:rsidRPr="00E7450E" w:rsidRDefault="00060AE7" w:rsidP="009F0DCE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060AE7" w:rsidRPr="00E7450E" w:rsidRDefault="00060AE7" w:rsidP="00060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AE7" w:rsidRPr="00E7450E" w:rsidRDefault="00060AE7" w:rsidP="00060AE7">
      <w:pPr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ab/>
        <w:t>Возможности, которые позволили реализовать практику: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5"/>
      </w:tblGrid>
      <w:tr w:rsidR="00060AE7" w:rsidRPr="00E7450E" w:rsidTr="009F0DCE">
        <w:tc>
          <w:tcPr>
            <w:tcW w:w="709" w:type="dxa"/>
            <w:shd w:val="clear" w:color="auto" w:fill="auto"/>
          </w:tcPr>
          <w:p w:rsidR="00060AE7" w:rsidRPr="00E7450E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5" w:type="dxa"/>
            <w:shd w:val="clear" w:color="auto" w:fill="auto"/>
          </w:tcPr>
          <w:p w:rsidR="00060AE7" w:rsidRPr="00E7450E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060AE7" w:rsidRPr="00E7450E" w:rsidTr="009F0DCE">
        <w:tc>
          <w:tcPr>
            <w:tcW w:w="709" w:type="dxa"/>
            <w:shd w:val="clear" w:color="auto" w:fill="auto"/>
          </w:tcPr>
          <w:p w:rsidR="00060AE7" w:rsidRPr="00E7450E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060AE7" w:rsidRPr="00E7450E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Сплоченная, опытная команда профессиональных художников, маляров, дизайнеров и кураторов проекта.</w:t>
            </w:r>
          </w:p>
        </w:tc>
      </w:tr>
      <w:tr w:rsidR="00060AE7" w:rsidRPr="00E7450E" w:rsidTr="009F0DCE">
        <w:tc>
          <w:tcPr>
            <w:tcW w:w="709" w:type="dxa"/>
            <w:shd w:val="clear" w:color="auto" w:fill="auto"/>
          </w:tcPr>
          <w:p w:rsidR="00060AE7" w:rsidRPr="00E7450E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060AE7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поддержка проекта по итогу конкурсов социально-значимых проектов среди  СОНКО.</w:t>
            </w:r>
          </w:p>
          <w:p w:rsidR="00060AE7" w:rsidRPr="00E7450E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Госкорпорация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«РОСАТОМ»,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Сосновоборского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Комитет по печати и связям с общественность Ленинградской области.</w:t>
            </w:r>
          </w:p>
        </w:tc>
      </w:tr>
    </w:tbl>
    <w:p w:rsidR="00060AE7" w:rsidRPr="00E7450E" w:rsidRDefault="00060AE7" w:rsidP="00060A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AE7" w:rsidRPr="00E7450E" w:rsidRDefault="00060AE7" w:rsidP="00060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50E">
        <w:rPr>
          <w:rFonts w:ascii="Times New Roman" w:hAnsi="Times New Roman"/>
          <w:sz w:val="28"/>
          <w:szCs w:val="28"/>
        </w:rPr>
        <w:t>Результаты проекта (что было достигнуто) – по возможности в измеримых величинах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"/>
        <w:gridCol w:w="8198"/>
        <w:gridCol w:w="1352"/>
      </w:tblGrid>
      <w:tr w:rsidR="00060AE7" w:rsidRPr="00E7450E" w:rsidTr="009F0DCE">
        <w:tc>
          <w:tcPr>
            <w:tcW w:w="414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313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2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060AE7" w:rsidRPr="00E7450E" w:rsidTr="009F0DCE">
        <w:tc>
          <w:tcPr>
            <w:tcW w:w="414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3" w:type="dxa"/>
            <w:shd w:val="clear" w:color="auto" w:fill="auto"/>
          </w:tcPr>
          <w:p w:rsidR="00060AE7" w:rsidRPr="00E7450E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районов участвующих в проекте</w:t>
            </w:r>
          </w:p>
        </w:tc>
        <w:tc>
          <w:tcPr>
            <w:tcW w:w="12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60AE7" w:rsidRPr="00E7450E" w:rsidTr="009F0DCE">
        <w:tc>
          <w:tcPr>
            <w:tcW w:w="414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3" w:type="dxa"/>
            <w:shd w:val="clear" w:color="auto" w:fill="auto"/>
          </w:tcPr>
          <w:p w:rsidR="00060AE7" w:rsidRPr="00E7450E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художественно оформленных объектов</w:t>
            </w:r>
          </w:p>
        </w:tc>
        <w:tc>
          <w:tcPr>
            <w:tcW w:w="12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30</w:t>
            </w:r>
          </w:p>
        </w:tc>
      </w:tr>
      <w:tr w:rsidR="00060AE7" w:rsidRPr="00E7450E" w:rsidTr="009F0DCE">
        <w:tc>
          <w:tcPr>
            <w:tcW w:w="414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3" w:type="dxa"/>
            <w:shd w:val="clear" w:color="auto" w:fill="auto"/>
          </w:tcPr>
          <w:p w:rsidR="00060AE7" w:rsidRPr="00E7450E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Метраж художественно оформленной территории.</w:t>
            </w:r>
          </w:p>
        </w:tc>
        <w:tc>
          <w:tcPr>
            <w:tcW w:w="12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Более 3000 кв.м. </w:t>
            </w:r>
          </w:p>
        </w:tc>
      </w:tr>
      <w:tr w:rsidR="00060AE7" w:rsidRPr="00E7450E" w:rsidTr="009F0DCE">
        <w:tc>
          <w:tcPr>
            <w:tcW w:w="414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3" w:type="dxa"/>
            <w:shd w:val="clear" w:color="auto" w:fill="auto"/>
          </w:tcPr>
          <w:p w:rsidR="00060AE7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 видеоролик проекта </w:t>
            </w:r>
            <w:hyperlink r:id="rId5" w:history="1">
              <w:r w:rsidRPr="00D74C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https://vk.com/skaskacvet?z=video5165412_171728600%2Fdebb21b861b419a392%2Fpl_wall_-148801869</w:t>
              </w:r>
            </w:hyperlink>
          </w:p>
          <w:p w:rsidR="00060AE7" w:rsidRPr="00E7450E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Более 37200 просмотров</w:t>
            </w:r>
          </w:p>
        </w:tc>
      </w:tr>
      <w:tr w:rsidR="00060AE7" w:rsidRPr="00E7450E" w:rsidTr="009F0DCE">
        <w:tc>
          <w:tcPr>
            <w:tcW w:w="414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3" w:type="dxa"/>
            <w:shd w:val="clear" w:color="auto" w:fill="auto"/>
          </w:tcPr>
          <w:p w:rsidR="00060AE7" w:rsidRPr="00E7450E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отзывы, комментарии проекта</w:t>
            </w:r>
          </w:p>
        </w:tc>
        <w:tc>
          <w:tcPr>
            <w:tcW w:w="12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Более 1000</w:t>
            </w:r>
          </w:p>
        </w:tc>
      </w:tr>
      <w:tr w:rsidR="00060AE7" w:rsidRPr="00E7450E" w:rsidTr="009F0DCE">
        <w:tc>
          <w:tcPr>
            <w:tcW w:w="414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3" w:type="dxa"/>
            <w:shd w:val="clear" w:color="auto" w:fill="auto"/>
          </w:tcPr>
          <w:p w:rsidR="00060AE7" w:rsidRDefault="00060AE7" w:rsidP="009F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Созданы страницы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D74C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https://www.instagram.com/gorgona_stu/</w:t>
              </w:r>
            </w:hyperlink>
          </w:p>
          <w:p w:rsidR="00060AE7" w:rsidRDefault="00060AE7" w:rsidP="009F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сети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В_контакте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7" w:history="1">
              <w:r w:rsidRPr="00D74C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https://vk.com/skaskacvet</w:t>
              </w:r>
            </w:hyperlink>
          </w:p>
          <w:p w:rsidR="00060AE7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E7" w:rsidRPr="00E7450E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2000 подписчиков</w:t>
            </w:r>
          </w:p>
        </w:tc>
      </w:tr>
      <w:tr w:rsidR="00060AE7" w:rsidRPr="00E7450E" w:rsidTr="009F0DCE">
        <w:tc>
          <w:tcPr>
            <w:tcW w:w="414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3" w:type="dxa"/>
            <w:shd w:val="clear" w:color="auto" w:fill="auto"/>
          </w:tcPr>
          <w:p w:rsidR="00060AE7" w:rsidRPr="00E7450E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видеорепортажей проекта на региональном и  городском (местном) уровне</w:t>
            </w:r>
          </w:p>
        </w:tc>
        <w:tc>
          <w:tcPr>
            <w:tcW w:w="12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выпусков и публикаций</w:t>
            </w:r>
          </w:p>
        </w:tc>
      </w:tr>
      <w:tr w:rsidR="00060AE7" w:rsidRPr="00E7450E" w:rsidTr="009F0DCE">
        <w:tc>
          <w:tcPr>
            <w:tcW w:w="414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3" w:type="dxa"/>
            <w:shd w:val="clear" w:color="auto" w:fill="auto"/>
          </w:tcPr>
          <w:p w:rsidR="00060AE7" w:rsidRPr="00E7450E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(воспитанники и работники  детских садов, родители и участники проекта (художники, добровольцы)</w:t>
            </w:r>
          </w:p>
        </w:tc>
        <w:tc>
          <w:tcPr>
            <w:tcW w:w="12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30 000 человек</w:t>
            </w:r>
          </w:p>
        </w:tc>
      </w:tr>
    </w:tbl>
    <w:p w:rsidR="00060AE7" w:rsidRPr="00E7450E" w:rsidRDefault="00060AE7" w:rsidP="00060AE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60AE7" w:rsidRPr="00E7450E" w:rsidRDefault="00060AE7" w:rsidP="00060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50E">
        <w:rPr>
          <w:rFonts w:ascii="Times New Roman" w:hAnsi="Times New Roman"/>
          <w:sz w:val="28"/>
          <w:szCs w:val="28"/>
        </w:rPr>
        <w:t>Участники проекта внедрения практики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3827"/>
        <w:gridCol w:w="5358"/>
      </w:tblGrid>
      <w:tr w:rsidR="00060AE7" w:rsidRPr="00E7450E" w:rsidTr="009F0DCE">
        <w:tc>
          <w:tcPr>
            <w:tcW w:w="693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3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060AE7" w:rsidRPr="00E7450E" w:rsidTr="009F0DCE">
        <w:trPr>
          <w:trHeight w:val="1860"/>
        </w:trPr>
        <w:tc>
          <w:tcPr>
            <w:tcW w:w="693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</w:t>
            </w:r>
            <w:r w:rsidRPr="0082664B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3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 xml:space="preserve">-согласование объектов нуждающихся в художественном оформлении, </w:t>
            </w:r>
          </w:p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-согласование эскизной документации</w:t>
            </w:r>
          </w:p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- закупка расходных материалов</w:t>
            </w:r>
          </w:p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2664B">
              <w:rPr>
                <w:rFonts w:ascii="Times New Roman" w:hAnsi="Times New Roman"/>
                <w:sz w:val="28"/>
                <w:szCs w:val="28"/>
              </w:rPr>
              <w:t xml:space="preserve">координация </w:t>
            </w:r>
            <w:r>
              <w:rPr>
                <w:rFonts w:ascii="Times New Roman" w:hAnsi="Times New Roman"/>
                <w:sz w:val="28"/>
                <w:szCs w:val="28"/>
              </w:rPr>
              <w:t>рабочей группы (художников, маляров, добровольцев)</w:t>
            </w:r>
          </w:p>
        </w:tc>
      </w:tr>
      <w:tr w:rsidR="00060AE7" w:rsidRPr="00E7450E" w:rsidTr="009F0DCE">
        <w:trPr>
          <w:trHeight w:val="390"/>
        </w:trPr>
        <w:tc>
          <w:tcPr>
            <w:tcW w:w="693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60AE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проекта</w:t>
            </w:r>
          </w:p>
        </w:tc>
        <w:tc>
          <w:tcPr>
            <w:tcW w:w="5358" w:type="dxa"/>
            <w:shd w:val="clear" w:color="auto" w:fill="auto"/>
          </w:tcPr>
          <w:p w:rsidR="00060AE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организационная помощь в реализации проекта</w:t>
            </w:r>
          </w:p>
          <w:p w:rsidR="00060AE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поддержка интернет ресурсов</w:t>
            </w:r>
          </w:p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ведение проектной отчетности</w:t>
            </w:r>
          </w:p>
        </w:tc>
      </w:tr>
      <w:tr w:rsidR="00060AE7" w:rsidRPr="00E7450E" w:rsidTr="009F0DCE">
        <w:tc>
          <w:tcPr>
            <w:tcW w:w="693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Бухгалтер проекта</w:t>
            </w:r>
          </w:p>
        </w:tc>
        <w:tc>
          <w:tcPr>
            <w:tcW w:w="53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Ведение налог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овой, бухгалтерской </w:t>
            </w:r>
            <w:r w:rsidRPr="0082664B">
              <w:rPr>
                <w:rFonts w:ascii="Times New Roman" w:hAnsi="Times New Roman"/>
                <w:sz w:val="28"/>
                <w:szCs w:val="28"/>
              </w:rPr>
              <w:t>отчетн</w:t>
            </w:r>
            <w:r>
              <w:rPr>
                <w:rFonts w:ascii="Times New Roman" w:hAnsi="Times New Roman"/>
                <w:sz w:val="28"/>
                <w:szCs w:val="28"/>
              </w:rPr>
              <w:t>остей</w:t>
            </w:r>
            <w:r w:rsidRPr="008266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60AE7" w:rsidRPr="00E7450E" w:rsidTr="009F0DCE">
        <w:tc>
          <w:tcPr>
            <w:tcW w:w="693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Моляры, черновые рабочие, добровольцы</w:t>
            </w:r>
          </w:p>
        </w:tc>
        <w:tc>
          <w:tcPr>
            <w:tcW w:w="53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-подготовительные работы по очистке стен от грязи, мха и  т.д.</w:t>
            </w:r>
          </w:p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- черновые молярные работы (грунтовка стен)</w:t>
            </w:r>
          </w:p>
        </w:tc>
      </w:tr>
      <w:tr w:rsidR="00060AE7" w:rsidRPr="00E7450E" w:rsidTr="009F0DCE">
        <w:tc>
          <w:tcPr>
            <w:tcW w:w="693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Художники</w:t>
            </w:r>
          </w:p>
        </w:tc>
        <w:tc>
          <w:tcPr>
            <w:tcW w:w="53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- разработка эскизной документации</w:t>
            </w:r>
          </w:p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 xml:space="preserve">- художественное оформление объектов </w:t>
            </w:r>
          </w:p>
        </w:tc>
      </w:tr>
    </w:tbl>
    <w:p w:rsidR="00060AE7" w:rsidRPr="00E7450E" w:rsidRDefault="00060AE7" w:rsidP="00060AE7">
      <w:pPr>
        <w:pStyle w:val="a3"/>
        <w:tabs>
          <w:tab w:val="left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60AE7" w:rsidRPr="00E7450E" w:rsidRDefault="00060AE7" w:rsidP="00060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50E">
        <w:rPr>
          <w:rFonts w:ascii="Times New Roman" w:hAnsi="Times New Roman"/>
          <w:sz w:val="28"/>
          <w:szCs w:val="28"/>
        </w:rPr>
        <w:t xml:space="preserve">Краткое описание </w:t>
      </w:r>
      <w:proofErr w:type="spellStart"/>
      <w:r w:rsidRPr="00E7450E">
        <w:rPr>
          <w:rFonts w:ascii="Times New Roman" w:hAnsi="Times New Roman"/>
          <w:sz w:val="28"/>
          <w:szCs w:val="28"/>
        </w:rPr>
        <w:t>бизнес-модели</w:t>
      </w:r>
      <w:proofErr w:type="spellEnd"/>
      <w:r w:rsidRPr="00E7450E">
        <w:rPr>
          <w:rFonts w:ascii="Times New Roman" w:hAnsi="Times New Roman"/>
          <w:sz w:val="28"/>
          <w:szCs w:val="28"/>
        </w:rPr>
        <w:t xml:space="preserve"> реализации практики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060AE7" w:rsidRPr="00E7450E" w:rsidTr="009F0DCE">
        <w:tc>
          <w:tcPr>
            <w:tcW w:w="9894" w:type="dxa"/>
            <w:shd w:val="clear" w:color="auto" w:fill="auto"/>
          </w:tcPr>
          <w:p w:rsidR="00060AE7" w:rsidRPr="00D232CA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2CA">
              <w:rPr>
                <w:rFonts w:ascii="Times New Roman" w:hAnsi="Times New Roman" w:cs="Times New Roman"/>
                <w:sz w:val="28"/>
                <w:szCs w:val="28"/>
              </w:rPr>
              <w:t>Проект имеет  большой  социальный резонанс, актуален и востребован среди детей, молодежи, родителей и работников государственных детских дошкольных учреждений, а также художников и добровольцев.</w:t>
            </w:r>
          </w:p>
          <w:p w:rsidR="00060AE7" w:rsidRPr="00D232CA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2CA">
              <w:rPr>
                <w:rFonts w:ascii="Times New Roman" w:hAnsi="Times New Roman" w:cs="Times New Roman"/>
                <w:sz w:val="28"/>
                <w:szCs w:val="28"/>
              </w:rPr>
              <w:t xml:space="preserve"> Данная практика способствует творческому росту молодых художников, дает </w:t>
            </w:r>
            <w:proofErr w:type="spellStart"/>
            <w:r w:rsidRPr="00D232CA">
              <w:rPr>
                <w:rFonts w:ascii="Times New Roman" w:hAnsi="Times New Roman" w:cs="Times New Roman"/>
                <w:sz w:val="28"/>
                <w:szCs w:val="28"/>
              </w:rPr>
              <w:t>толчек</w:t>
            </w:r>
            <w:proofErr w:type="spellEnd"/>
            <w:r w:rsidRPr="00D232CA">
              <w:rPr>
                <w:rFonts w:ascii="Times New Roman" w:hAnsi="Times New Roman" w:cs="Times New Roman"/>
                <w:sz w:val="28"/>
                <w:szCs w:val="28"/>
              </w:rPr>
              <w:t xml:space="preserve"> для роста престижа искусства </w:t>
            </w:r>
            <w:proofErr w:type="spellStart"/>
            <w:r w:rsidRPr="00D232CA">
              <w:rPr>
                <w:rFonts w:ascii="Times New Roman" w:hAnsi="Times New Roman" w:cs="Times New Roman"/>
                <w:sz w:val="28"/>
                <w:szCs w:val="28"/>
              </w:rPr>
              <w:t>стрит-арта</w:t>
            </w:r>
            <w:proofErr w:type="spellEnd"/>
            <w:r w:rsidRPr="00D232CA">
              <w:rPr>
                <w:rFonts w:ascii="Times New Roman" w:hAnsi="Times New Roman" w:cs="Times New Roman"/>
                <w:sz w:val="28"/>
                <w:szCs w:val="28"/>
              </w:rPr>
              <w:t xml:space="preserve"> как социально ориентированного искусства.</w:t>
            </w:r>
          </w:p>
          <w:p w:rsidR="00060AE7" w:rsidRPr="00D232CA" w:rsidRDefault="00060AE7" w:rsidP="009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2CA">
              <w:rPr>
                <w:rFonts w:ascii="Times New Roman" w:hAnsi="Times New Roman" w:cs="Times New Roman"/>
                <w:sz w:val="28"/>
                <w:szCs w:val="28"/>
              </w:rPr>
              <w:t xml:space="preserve">Также дает длительный и положительный социально-культурный  эффект развития культурно-духовных ценностей у молодого поколения и общества в целом. </w:t>
            </w:r>
          </w:p>
          <w:p w:rsidR="00060AE7" w:rsidRPr="00D232CA" w:rsidRDefault="00060AE7" w:rsidP="009F0DCE">
            <w:pPr>
              <w:pStyle w:val="a6"/>
              <w:rPr>
                <w:b/>
                <w:sz w:val="28"/>
                <w:szCs w:val="28"/>
              </w:rPr>
            </w:pPr>
            <w:r w:rsidRPr="00D232CA">
              <w:rPr>
                <w:b/>
                <w:sz w:val="28"/>
                <w:szCs w:val="28"/>
              </w:rPr>
              <w:t>Ключевые партнерства.</w:t>
            </w:r>
          </w:p>
          <w:p w:rsidR="00060AE7" w:rsidRPr="00D232CA" w:rsidRDefault="00060AE7" w:rsidP="009F0DCE">
            <w:pPr>
              <w:pStyle w:val="a6"/>
              <w:rPr>
                <w:sz w:val="28"/>
                <w:szCs w:val="28"/>
              </w:rPr>
            </w:pPr>
            <w:r w:rsidRPr="00D232CA">
              <w:rPr>
                <w:sz w:val="28"/>
                <w:szCs w:val="28"/>
              </w:rPr>
              <w:t>Органы государственной власти и местного самоуправления</w:t>
            </w:r>
          </w:p>
          <w:p w:rsidR="00060AE7" w:rsidRPr="00D232CA" w:rsidRDefault="00060AE7" w:rsidP="009F0DCE">
            <w:pPr>
              <w:pStyle w:val="a6"/>
              <w:rPr>
                <w:sz w:val="28"/>
                <w:szCs w:val="28"/>
              </w:rPr>
            </w:pPr>
            <w:r w:rsidRPr="00D232CA">
              <w:rPr>
                <w:sz w:val="28"/>
                <w:szCs w:val="28"/>
              </w:rPr>
              <w:t>Администрации детских садов</w:t>
            </w:r>
          </w:p>
          <w:p w:rsidR="00060AE7" w:rsidRPr="00D232CA" w:rsidRDefault="00060AE7" w:rsidP="009F0DCE">
            <w:pPr>
              <w:pStyle w:val="a6"/>
              <w:rPr>
                <w:sz w:val="28"/>
                <w:szCs w:val="28"/>
              </w:rPr>
            </w:pPr>
            <w:r w:rsidRPr="00D232CA">
              <w:rPr>
                <w:sz w:val="28"/>
                <w:szCs w:val="28"/>
              </w:rPr>
              <w:t xml:space="preserve">Средства массовой информации </w:t>
            </w:r>
          </w:p>
          <w:p w:rsidR="00060AE7" w:rsidRPr="00177671" w:rsidRDefault="00060AE7" w:rsidP="009F0DCE">
            <w:pPr>
              <w:pStyle w:val="a6"/>
            </w:pPr>
            <w:r w:rsidRPr="00D232CA">
              <w:rPr>
                <w:sz w:val="28"/>
                <w:szCs w:val="28"/>
              </w:rPr>
              <w:t>Поставщики расходных материалов</w:t>
            </w:r>
          </w:p>
        </w:tc>
      </w:tr>
    </w:tbl>
    <w:p w:rsidR="00060AE7" w:rsidRPr="00E7450E" w:rsidRDefault="00060AE7" w:rsidP="00060A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AE7" w:rsidRPr="00B35812" w:rsidRDefault="00B35812" w:rsidP="00B35812">
      <w:pPr>
        <w:tabs>
          <w:tab w:val="left" w:pos="56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060AE7" w:rsidRPr="00B35812">
        <w:rPr>
          <w:rFonts w:ascii="Times New Roman" w:hAnsi="Times New Roman"/>
          <w:sz w:val="28"/>
          <w:szCs w:val="28"/>
        </w:rPr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5670"/>
        <w:gridCol w:w="3515"/>
      </w:tblGrid>
      <w:tr w:rsidR="00060AE7" w:rsidRPr="00A82C27" w:rsidTr="009F0DCE">
        <w:tc>
          <w:tcPr>
            <w:tcW w:w="693" w:type="dxa"/>
            <w:shd w:val="clear" w:color="auto" w:fill="auto"/>
          </w:tcPr>
          <w:p w:rsidR="00060AE7" w:rsidRPr="00A82C2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C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060AE7" w:rsidRPr="00A82C2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C27">
              <w:rPr>
                <w:rFonts w:ascii="Times New Roman" w:hAnsi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3515" w:type="dxa"/>
            <w:shd w:val="clear" w:color="auto" w:fill="auto"/>
          </w:tcPr>
          <w:p w:rsidR="00060AE7" w:rsidRPr="00A82C2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C27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060AE7" w:rsidRPr="00A82C27" w:rsidTr="009F0DCE">
        <w:trPr>
          <w:trHeight w:val="377"/>
        </w:trPr>
        <w:tc>
          <w:tcPr>
            <w:tcW w:w="693" w:type="dxa"/>
            <w:shd w:val="clear" w:color="auto" w:fill="auto"/>
          </w:tcPr>
          <w:p w:rsidR="00060AE7" w:rsidRPr="00A82C2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60AE7" w:rsidRPr="00A82C2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C27">
              <w:rPr>
                <w:rFonts w:ascii="Times New Roman" w:hAnsi="Times New Roman"/>
                <w:sz w:val="28"/>
                <w:szCs w:val="28"/>
              </w:rPr>
              <w:t>Поиск объектов, согласование с администрациями</w:t>
            </w:r>
          </w:p>
        </w:tc>
        <w:tc>
          <w:tcPr>
            <w:tcW w:w="3515" w:type="dxa"/>
            <w:shd w:val="clear" w:color="auto" w:fill="auto"/>
          </w:tcPr>
          <w:p w:rsidR="00060AE7" w:rsidRPr="00A82C2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C27">
              <w:rPr>
                <w:rFonts w:ascii="Times New Roman" w:hAnsi="Times New Roman"/>
                <w:sz w:val="28"/>
                <w:szCs w:val="28"/>
              </w:rPr>
              <w:t>«Студия Горгона»</w:t>
            </w:r>
          </w:p>
        </w:tc>
      </w:tr>
      <w:tr w:rsidR="00060AE7" w:rsidRPr="00A82C27" w:rsidTr="009F0DCE">
        <w:tc>
          <w:tcPr>
            <w:tcW w:w="693" w:type="dxa"/>
            <w:shd w:val="clear" w:color="auto" w:fill="auto"/>
          </w:tcPr>
          <w:p w:rsidR="00060AE7" w:rsidRPr="00A82C2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60AE7" w:rsidRPr="00A82C27" w:rsidRDefault="00060AE7" w:rsidP="009F0DCE">
            <w:pPr>
              <w:pStyle w:val="a6"/>
              <w:rPr>
                <w:sz w:val="28"/>
                <w:szCs w:val="28"/>
              </w:rPr>
            </w:pPr>
            <w:r w:rsidRPr="00A82C27">
              <w:rPr>
                <w:sz w:val="28"/>
                <w:szCs w:val="28"/>
              </w:rPr>
              <w:t>Разработка и согласование эскизной документации</w:t>
            </w:r>
          </w:p>
          <w:p w:rsidR="00060AE7" w:rsidRPr="00A82C2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:rsidR="00060AE7" w:rsidRPr="00A82C2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C27">
              <w:rPr>
                <w:rFonts w:ascii="Times New Roman" w:hAnsi="Times New Roman"/>
                <w:sz w:val="28"/>
                <w:szCs w:val="28"/>
              </w:rPr>
              <w:t>«Студия Горгона»</w:t>
            </w:r>
          </w:p>
        </w:tc>
      </w:tr>
      <w:tr w:rsidR="00060AE7" w:rsidRPr="00A82C27" w:rsidTr="009F0DCE">
        <w:tc>
          <w:tcPr>
            <w:tcW w:w="693" w:type="dxa"/>
            <w:shd w:val="clear" w:color="auto" w:fill="auto"/>
          </w:tcPr>
          <w:p w:rsidR="00060AE7" w:rsidRPr="00A82C2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60AE7" w:rsidRPr="00A82C27" w:rsidRDefault="00060AE7" w:rsidP="009F0DCE">
            <w:pPr>
              <w:pStyle w:val="a6"/>
              <w:rPr>
                <w:sz w:val="28"/>
                <w:szCs w:val="28"/>
              </w:rPr>
            </w:pPr>
            <w:r w:rsidRPr="00A82C27">
              <w:rPr>
                <w:sz w:val="28"/>
                <w:szCs w:val="28"/>
              </w:rPr>
              <w:t>Закупка расходных материалов</w:t>
            </w:r>
          </w:p>
          <w:p w:rsidR="00060AE7" w:rsidRPr="00A82C27" w:rsidRDefault="00060AE7" w:rsidP="009F0DC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:rsidR="00060AE7" w:rsidRPr="00A82C2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C27">
              <w:rPr>
                <w:rFonts w:ascii="Times New Roman" w:hAnsi="Times New Roman"/>
                <w:sz w:val="28"/>
                <w:szCs w:val="28"/>
              </w:rPr>
              <w:t>«Студия Горгона»</w:t>
            </w:r>
          </w:p>
        </w:tc>
      </w:tr>
      <w:tr w:rsidR="00060AE7" w:rsidRPr="00A82C27" w:rsidTr="009F0DCE">
        <w:tc>
          <w:tcPr>
            <w:tcW w:w="693" w:type="dxa"/>
            <w:shd w:val="clear" w:color="auto" w:fill="auto"/>
          </w:tcPr>
          <w:p w:rsidR="00060AE7" w:rsidRPr="00A82C2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060AE7" w:rsidRPr="00A82C27" w:rsidRDefault="00060AE7" w:rsidP="009F0DCE">
            <w:pPr>
              <w:pStyle w:val="a6"/>
              <w:rPr>
                <w:sz w:val="28"/>
                <w:szCs w:val="28"/>
              </w:rPr>
            </w:pPr>
            <w:r w:rsidRPr="00A82C27">
              <w:rPr>
                <w:sz w:val="28"/>
                <w:szCs w:val="28"/>
              </w:rPr>
              <w:t>Работа с художниками. Организационно-образовательная деятельность.</w:t>
            </w:r>
          </w:p>
        </w:tc>
        <w:tc>
          <w:tcPr>
            <w:tcW w:w="3515" w:type="dxa"/>
            <w:shd w:val="clear" w:color="auto" w:fill="auto"/>
          </w:tcPr>
          <w:p w:rsidR="00060AE7" w:rsidRPr="00A82C2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C27">
              <w:rPr>
                <w:rFonts w:ascii="Times New Roman" w:hAnsi="Times New Roman"/>
                <w:sz w:val="28"/>
                <w:szCs w:val="28"/>
              </w:rPr>
              <w:t>«Студия Горгона»</w:t>
            </w:r>
          </w:p>
        </w:tc>
      </w:tr>
      <w:tr w:rsidR="00060AE7" w:rsidRPr="00A82C27" w:rsidTr="009F0DCE">
        <w:tc>
          <w:tcPr>
            <w:tcW w:w="693" w:type="dxa"/>
            <w:shd w:val="clear" w:color="auto" w:fill="auto"/>
          </w:tcPr>
          <w:p w:rsidR="00060AE7" w:rsidRPr="00A82C2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060AE7" w:rsidRPr="00A82C27" w:rsidRDefault="00060AE7" w:rsidP="009F0DCE">
            <w:pPr>
              <w:pStyle w:val="a6"/>
              <w:rPr>
                <w:sz w:val="28"/>
                <w:szCs w:val="28"/>
              </w:rPr>
            </w:pPr>
            <w:r w:rsidRPr="00A82C27">
              <w:rPr>
                <w:sz w:val="28"/>
                <w:szCs w:val="28"/>
              </w:rPr>
              <w:t>Продвижение проекта в СМИ. Социальная реклама.</w:t>
            </w:r>
          </w:p>
        </w:tc>
        <w:tc>
          <w:tcPr>
            <w:tcW w:w="3515" w:type="dxa"/>
            <w:shd w:val="clear" w:color="auto" w:fill="auto"/>
          </w:tcPr>
          <w:p w:rsidR="00060AE7" w:rsidRPr="00A82C2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C27">
              <w:rPr>
                <w:rFonts w:ascii="Times New Roman" w:hAnsi="Times New Roman"/>
                <w:sz w:val="28"/>
                <w:szCs w:val="28"/>
              </w:rPr>
              <w:t>«Студия Горгона»</w:t>
            </w:r>
          </w:p>
        </w:tc>
      </w:tr>
      <w:tr w:rsidR="00060AE7" w:rsidRPr="00A82C27" w:rsidTr="009F0DCE">
        <w:tc>
          <w:tcPr>
            <w:tcW w:w="693" w:type="dxa"/>
            <w:shd w:val="clear" w:color="auto" w:fill="auto"/>
          </w:tcPr>
          <w:p w:rsidR="00060AE7" w:rsidRPr="00A82C2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060AE7" w:rsidRPr="00A82C27" w:rsidRDefault="00060AE7" w:rsidP="009F0DCE">
            <w:pPr>
              <w:pStyle w:val="a6"/>
              <w:rPr>
                <w:sz w:val="28"/>
                <w:szCs w:val="28"/>
              </w:rPr>
            </w:pPr>
            <w:r w:rsidRPr="00A82C27">
              <w:rPr>
                <w:sz w:val="28"/>
                <w:szCs w:val="28"/>
              </w:rPr>
              <w:t>Подготовительные (малярные) работы</w:t>
            </w:r>
          </w:p>
          <w:p w:rsidR="00060AE7" w:rsidRPr="00A82C2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:rsidR="00060AE7" w:rsidRPr="00A82C2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C27">
              <w:rPr>
                <w:rFonts w:ascii="Times New Roman" w:hAnsi="Times New Roman"/>
                <w:sz w:val="28"/>
                <w:szCs w:val="28"/>
              </w:rPr>
              <w:t>«Студия Горгона»</w:t>
            </w:r>
          </w:p>
        </w:tc>
      </w:tr>
      <w:tr w:rsidR="00060AE7" w:rsidRPr="00A82C27" w:rsidTr="009F0DCE">
        <w:tc>
          <w:tcPr>
            <w:tcW w:w="693" w:type="dxa"/>
            <w:shd w:val="clear" w:color="auto" w:fill="auto"/>
          </w:tcPr>
          <w:p w:rsidR="00060AE7" w:rsidRPr="00A82C2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060AE7" w:rsidRPr="00A82C27" w:rsidRDefault="00060AE7" w:rsidP="009F0DCE">
            <w:pPr>
              <w:pStyle w:val="a6"/>
              <w:rPr>
                <w:b/>
                <w:sz w:val="28"/>
                <w:szCs w:val="28"/>
              </w:rPr>
            </w:pPr>
            <w:r w:rsidRPr="00A82C27">
              <w:rPr>
                <w:sz w:val="28"/>
                <w:szCs w:val="28"/>
              </w:rPr>
              <w:t>Художественное оформление объектов</w:t>
            </w:r>
          </w:p>
          <w:p w:rsidR="00060AE7" w:rsidRPr="00A82C2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:rsidR="00060AE7" w:rsidRPr="00A82C27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C27">
              <w:rPr>
                <w:rFonts w:ascii="Times New Roman" w:hAnsi="Times New Roman"/>
                <w:sz w:val="28"/>
                <w:szCs w:val="28"/>
              </w:rPr>
              <w:t>«Студия Горгона»</w:t>
            </w:r>
          </w:p>
        </w:tc>
      </w:tr>
    </w:tbl>
    <w:p w:rsidR="00060AE7" w:rsidRPr="00E7450E" w:rsidRDefault="00060AE7" w:rsidP="00060A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AE7" w:rsidRPr="00B35812" w:rsidRDefault="00B35812" w:rsidP="00B3581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ab/>
      </w:r>
      <w:r w:rsidR="00060AE7" w:rsidRPr="00B35812">
        <w:rPr>
          <w:rFonts w:ascii="Times New Roman" w:hAnsi="Times New Roman"/>
          <w:sz w:val="28"/>
          <w:szCs w:val="28"/>
        </w:rPr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реализована.</w:t>
      </w:r>
    </w:p>
    <w:p w:rsidR="00060AE7" w:rsidRPr="00E7450E" w:rsidRDefault="00060AE7" w:rsidP="00060AE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7450E">
        <w:rPr>
          <w:rFonts w:ascii="Times New Roman" w:hAnsi="Times New Roman"/>
          <w:i/>
          <w:sz w:val="28"/>
          <w:szCs w:val="28"/>
        </w:rPr>
        <w:t>Принятые НПА: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3827"/>
        <w:gridCol w:w="5358"/>
      </w:tblGrid>
      <w:tr w:rsidR="00060AE7" w:rsidRPr="00E7450E" w:rsidTr="009F0DCE">
        <w:tc>
          <w:tcPr>
            <w:tcW w:w="693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53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060AE7" w:rsidRPr="00E7450E" w:rsidTr="009F0DCE">
        <w:tc>
          <w:tcPr>
            <w:tcW w:w="693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0AE7" w:rsidRPr="00E7450E" w:rsidRDefault="00060AE7" w:rsidP="00060AE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60AE7" w:rsidRPr="00E7450E" w:rsidRDefault="00060AE7" w:rsidP="00060AE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7450E">
        <w:rPr>
          <w:rFonts w:ascii="Times New Roman" w:hAnsi="Times New Roman"/>
          <w:i/>
          <w:sz w:val="28"/>
          <w:szCs w:val="28"/>
        </w:rPr>
        <w:t>Измененные НПА: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3346"/>
        <w:gridCol w:w="2948"/>
        <w:gridCol w:w="2977"/>
      </w:tblGrid>
      <w:tr w:rsidR="00060AE7" w:rsidRPr="00E7450E" w:rsidTr="009F0DCE">
        <w:tc>
          <w:tcPr>
            <w:tcW w:w="607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46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94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2977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060AE7" w:rsidRPr="00E7450E" w:rsidTr="009F0DCE">
        <w:tc>
          <w:tcPr>
            <w:tcW w:w="607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AE7" w:rsidRPr="00E7450E" w:rsidTr="009F0DCE">
        <w:tc>
          <w:tcPr>
            <w:tcW w:w="607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0AE7" w:rsidRPr="00E7450E" w:rsidRDefault="00060AE7" w:rsidP="00060A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AE7" w:rsidRPr="00B35812" w:rsidRDefault="00B35812" w:rsidP="00B3581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060AE7" w:rsidRPr="00B35812">
        <w:rPr>
          <w:rFonts w:ascii="Times New Roman" w:hAnsi="Times New Roman"/>
          <w:sz w:val="28"/>
          <w:szCs w:val="28"/>
        </w:rPr>
        <w:t>Выгодополучатели</w:t>
      </w:r>
      <w:proofErr w:type="spellEnd"/>
      <w:r w:rsidR="00060AE7" w:rsidRPr="00B358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60AE7" w:rsidRPr="00B35812">
        <w:rPr>
          <w:rFonts w:ascii="Times New Roman" w:hAnsi="Times New Roman"/>
          <w:sz w:val="28"/>
          <w:szCs w:val="28"/>
        </w:rPr>
        <w:t>стейкхолдеры</w:t>
      </w:r>
      <w:proofErr w:type="spellEnd"/>
      <w:r w:rsidR="00060AE7" w:rsidRPr="00B35812">
        <w:rPr>
          <w:rFonts w:ascii="Times New Roman" w:hAnsi="Times New Roman"/>
          <w:sz w:val="28"/>
          <w:szCs w:val="28"/>
        </w:rPr>
        <w:t>): регион, предприниматели, жители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3827"/>
        <w:gridCol w:w="5358"/>
      </w:tblGrid>
      <w:tr w:rsidR="00060AE7" w:rsidRPr="00E7450E" w:rsidTr="009F0DCE">
        <w:tc>
          <w:tcPr>
            <w:tcW w:w="693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64B">
              <w:rPr>
                <w:rFonts w:ascii="Times New Roman" w:hAnsi="Times New Roman"/>
                <w:sz w:val="28"/>
                <w:szCs w:val="28"/>
              </w:rPr>
              <w:t>Выгодополучатель</w:t>
            </w:r>
            <w:proofErr w:type="spellEnd"/>
            <w:r w:rsidRPr="0082664B">
              <w:rPr>
                <w:rFonts w:ascii="Times New Roman" w:hAnsi="Times New Roman"/>
                <w:sz w:val="28"/>
                <w:szCs w:val="28"/>
              </w:rPr>
              <w:t xml:space="preserve"> / </w:t>
            </w:r>
          </w:p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spellStart"/>
            <w:r w:rsidRPr="0082664B">
              <w:rPr>
                <w:rFonts w:ascii="Times New Roman" w:hAnsi="Times New Roman"/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53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060AE7" w:rsidRPr="00E7450E" w:rsidTr="009F0DCE">
        <w:tc>
          <w:tcPr>
            <w:tcW w:w="693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AE7" w:rsidRPr="00E7450E" w:rsidTr="009F0DCE">
        <w:tc>
          <w:tcPr>
            <w:tcW w:w="693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0AE7" w:rsidRPr="00E7450E" w:rsidRDefault="00060AE7" w:rsidP="00060A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AE7" w:rsidRPr="00B35812" w:rsidRDefault="00B35812" w:rsidP="00B3581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060AE7" w:rsidRPr="00B35812">
        <w:rPr>
          <w:rFonts w:ascii="Times New Roman" w:hAnsi="Times New Roman"/>
          <w:sz w:val="28"/>
          <w:szCs w:val="28"/>
        </w:rPr>
        <w:t>Затраты на реализацию проекта: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3827"/>
        <w:gridCol w:w="5358"/>
      </w:tblGrid>
      <w:tr w:rsidR="00060AE7" w:rsidRPr="00E7450E" w:rsidTr="009F0DCE">
        <w:tc>
          <w:tcPr>
            <w:tcW w:w="693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53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Объем затрат</w:t>
            </w:r>
          </w:p>
        </w:tc>
      </w:tr>
      <w:tr w:rsidR="00060AE7" w:rsidRPr="00E7450E" w:rsidTr="009F0DCE">
        <w:tc>
          <w:tcPr>
            <w:tcW w:w="693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расходные материалы (краска, грунт, валики и т.д.)</w:t>
            </w:r>
          </w:p>
        </w:tc>
        <w:tc>
          <w:tcPr>
            <w:tcW w:w="53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100 000,00</w:t>
            </w:r>
          </w:p>
        </w:tc>
      </w:tr>
      <w:tr w:rsidR="00060AE7" w:rsidRPr="00E7450E" w:rsidTr="009F0DCE">
        <w:tc>
          <w:tcPr>
            <w:tcW w:w="693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Оплата труда </w:t>
            </w:r>
          </w:p>
        </w:tc>
        <w:tc>
          <w:tcPr>
            <w:tcW w:w="53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100 000,00</w:t>
            </w:r>
          </w:p>
        </w:tc>
      </w:tr>
      <w:tr w:rsidR="00060AE7" w:rsidRPr="00E7450E" w:rsidTr="009F0DCE">
        <w:tc>
          <w:tcPr>
            <w:tcW w:w="693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53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060AE7" w:rsidRPr="00E7450E" w:rsidTr="009F0DCE">
        <w:tc>
          <w:tcPr>
            <w:tcW w:w="693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3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</w:tbl>
    <w:p w:rsidR="00060AE7" w:rsidRPr="00E7450E" w:rsidRDefault="00060AE7" w:rsidP="00060A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AE7" w:rsidRPr="00B35812" w:rsidRDefault="00B35812" w:rsidP="00B3581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060AE7" w:rsidRPr="00B35812">
        <w:rPr>
          <w:rFonts w:ascii="Times New Roman" w:hAnsi="Times New Roman"/>
          <w:sz w:val="28"/>
          <w:szCs w:val="28"/>
        </w:rPr>
        <w:t>Список контактов ответственных за реализацию Проекта в регионе: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3827"/>
        <w:gridCol w:w="5358"/>
      </w:tblGrid>
      <w:tr w:rsidR="00060AE7" w:rsidRPr="00E7450E" w:rsidTr="009F0DCE">
        <w:tc>
          <w:tcPr>
            <w:tcW w:w="693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Pr="0082664B">
              <w:rPr>
                <w:rFonts w:ascii="Times New Roman" w:hAnsi="Times New Roman"/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5358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64B">
              <w:rPr>
                <w:rFonts w:ascii="Times New Roman" w:hAnsi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060AE7" w:rsidRPr="00E7450E" w:rsidTr="009F0DCE">
        <w:tc>
          <w:tcPr>
            <w:tcW w:w="693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60AE7" w:rsidRPr="0082664B" w:rsidRDefault="00060AE7" w:rsidP="009F0DC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Антонинов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Никодим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Владимироич</w:t>
            </w:r>
            <w:proofErr w:type="spellEnd"/>
          </w:p>
        </w:tc>
        <w:tc>
          <w:tcPr>
            <w:tcW w:w="5358" w:type="dxa"/>
            <w:shd w:val="clear" w:color="auto" w:fill="auto"/>
          </w:tcPr>
          <w:p w:rsidR="00060AE7" w:rsidRPr="00D232CA" w:rsidRDefault="00060AE7" w:rsidP="009F0D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8 911 716 94 46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gorgona_nik@mail.ru</w:t>
            </w:r>
          </w:p>
        </w:tc>
      </w:tr>
    </w:tbl>
    <w:p w:rsidR="00FB5C75" w:rsidRDefault="005A621F"/>
    <w:sectPr w:rsidR="00FB5C75" w:rsidSect="00060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944E4"/>
    <w:multiLevelType w:val="hybridMultilevel"/>
    <w:tmpl w:val="7AF0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60AE7"/>
    <w:rsid w:val="00043518"/>
    <w:rsid w:val="00060AE7"/>
    <w:rsid w:val="001409A1"/>
    <w:rsid w:val="001833F7"/>
    <w:rsid w:val="0024262A"/>
    <w:rsid w:val="002C1FA5"/>
    <w:rsid w:val="005772AD"/>
    <w:rsid w:val="005A621F"/>
    <w:rsid w:val="005C1E50"/>
    <w:rsid w:val="005F34F4"/>
    <w:rsid w:val="006021C9"/>
    <w:rsid w:val="00A544F4"/>
    <w:rsid w:val="00B35812"/>
    <w:rsid w:val="00CE2647"/>
    <w:rsid w:val="00DF407D"/>
    <w:rsid w:val="00E2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E7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060AE7"/>
    <w:pPr>
      <w:ind w:left="720"/>
      <w:contextualSpacing/>
    </w:pPr>
    <w:rPr>
      <w:rFonts w:cs="Times New Roman"/>
    </w:rPr>
  </w:style>
  <w:style w:type="character" w:styleId="a5">
    <w:name w:val="Hyperlink"/>
    <w:uiPriority w:val="99"/>
    <w:unhideWhenUsed/>
    <w:rsid w:val="00060AE7"/>
    <w:rPr>
      <w:color w:val="0000FF"/>
      <w:u w:val="single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060AE7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060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kaskacv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gorgona_stu/" TargetMode="External"/><Relationship Id="rId5" Type="http://schemas.openxmlformats.org/officeDocument/2006/relationships/hyperlink" Target="https://vk.com/skaskacvet?z=video5165412_171728600%2Fdebb21b861b419a392%2Fpl_wall_-1488018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1021</Words>
  <Characters>5824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Nikodim Antoninoff</dc:creator>
  <cp:lastModifiedBy>admin</cp:lastModifiedBy>
  <cp:revision>4</cp:revision>
  <dcterms:created xsi:type="dcterms:W3CDTF">2017-08-14T00:52:00Z</dcterms:created>
  <dcterms:modified xsi:type="dcterms:W3CDTF">2017-12-01T07:20:00Z</dcterms:modified>
</cp:coreProperties>
</file>