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7B" w:rsidRDefault="003E4E7B">
      <w:pPr>
        <w:pStyle w:val="ConsPlusTitlePage"/>
      </w:pPr>
      <w:r>
        <w:t xml:space="preserve">Документ предоставлен </w:t>
      </w:r>
      <w:hyperlink r:id="rId4" w:history="1">
        <w:r>
          <w:rPr>
            <w:color w:val="0000FF"/>
          </w:rPr>
          <w:t>КонсультантПлюс</w:t>
        </w:r>
      </w:hyperlink>
      <w:r>
        <w:br/>
      </w:r>
    </w:p>
    <w:p w:rsidR="003E4E7B" w:rsidRDefault="003E4E7B">
      <w:pPr>
        <w:pStyle w:val="ConsPlusNormal"/>
        <w:jc w:val="both"/>
        <w:outlineLvl w:val="0"/>
      </w:pPr>
    </w:p>
    <w:p w:rsidR="003E4E7B" w:rsidRDefault="003E4E7B">
      <w:pPr>
        <w:pStyle w:val="ConsPlusTitle"/>
        <w:jc w:val="center"/>
        <w:outlineLvl w:val="0"/>
      </w:pPr>
      <w:r>
        <w:t>АДМИНИСТРАЦИЯ</w:t>
      </w:r>
    </w:p>
    <w:p w:rsidR="003E4E7B" w:rsidRDefault="003E4E7B">
      <w:pPr>
        <w:pStyle w:val="ConsPlusTitle"/>
        <w:jc w:val="center"/>
      </w:pPr>
      <w:r>
        <w:t>ЗАКРЫТОГО АДМИНИСТРАТИВНО-ТЕРРИТОРИАЛЬНОГО ОБРАЗОВАНИЯ</w:t>
      </w:r>
    </w:p>
    <w:p w:rsidR="003E4E7B" w:rsidRDefault="003E4E7B">
      <w:pPr>
        <w:pStyle w:val="ConsPlusTitle"/>
        <w:jc w:val="center"/>
      </w:pPr>
      <w:r>
        <w:t>ГОРОД ЖЕЛЕЗНОГОРСК КРАСНОЯРСКОГО КРАЯ</w:t>
      </w:r>
    </w:p>
    <w:p w:rsidR="003E4E7B" w:rsidRDefault="003E4E7B">
      <w:pPr>
        <w:pStyle w:val="ConsPlusTitle"/>
        <w:jc w:val="center"/>
      </w:pPr>
    </w:p>
    <w:p w:rsidR="003E4E7B" w:rsidRDefault="003E4E7B">
      <w:pPr>
        <w:pStyle w:val="ConsPlusTitle"/>
        <w:jc w:val="center"/>
      </w:pPr>
      <w:r>
        <w:t>ПОСТАНОВЛЕНИЕ</w:t>
      </w:r>
    </w:p>
    <w:p w:rsidR="003E4E7B" w:rsidRDefault="003E4E7B">
      <w:pPr>
        <w:pStyle w:val="ConsPlusTitle"/>
        <w:jc w:val="center"/>
      </w:pPr>
      <w:r>
        <w:t>от 6 ноября 2013 г. N 1754</w:t>
      </w:r>
    </w:p>
    <w:p w:rsidR="003E4E7B" w:rsidRDefault="003E4E7B">
      <w:pPr>
        <w:pStyle w:val="ConsPlusTitle"/>
        <w:jc w:val="center"/>
      </w:pPr>
    </w:p>
    <w:p w:rsidR="003E4E7B" w:rsidRDefault="003E4E7B">
      <w:pPr>
        <w:pStyle w:val="ConsPlusTitle"/>
        <w:jc w:val="center"/>
      </w:pPr>
      <w:r>
        <w:t>ОБ УТВЕРЖДЕНИИ МУНИЦИПАЛЬНОЙ ПРОГРАММЫ</w:t>
      </w:r>
    </w:p>
    <w:p w:rsidR="003E4E7B" w:rsidRDefault="003E4E7B">
      <w:pPr>
        <w:pStyle w:val="ConsPlusTitle"/>
        <w:jc w:val="center"/>
      </w:pPr>
      <w:r>
        <w:t>"ГРАЖДАНСКОЕ ОБЩЕСТВО - ЗАТО ЖЕЛЕЗНОГОРСК"</w:t>
      </w:r>
    </w:p>
    <w:p w:rsidR="003E4E7B" w:rsidRDefault="003E4E7B">
      <w:pPr>
        <w:pStyle w:val="ConsPlusNormal"/>
        <w:jc w:val="center"/>
      </w:pPr>
    </w:p>
    <w:p w:rsidR="003E4E7B" w:rsidRDefault="003E4E7B">
      <w:pPr>
        <w:pStyle w:val="ConsPlusNormal"/>
        <w:jc w:val="center"/>
      </w:pPr>
      <w:r>
        <w:t>Список изменяющих документов</w:t>
      </w:r>
    </w:p>
    <w:p w:rsidR="003E4E7B" w:rsidRDefault="003E4E7B">
      <w:pPr>
        <w:pStyle w:val="ConsPlusNormal"/>
        <w:jc w:val="center"/>
      </w:pPr>
      <w:r>
        <w:t>(в ред. Постановлений Администрации ЗАТО г. Железногорск Красноярского края</w:t>
      </w:r>
    </w:p>
    <w:p w:rsidR="003E4E7B" w:rsidRDefault="003E4E7B">
      <w:pPr>
        <w:pStyle w:val="ConsPlusNormal"/>
        <w:jc w:val="center"/>
      </w:pPr>
      <w:r>
        <w:t xml:space="preserve">от 14.03.2014 </w:t>
      </w:r>
      <w:hyperlink r:id="rId5" w:history="1">
        <w:r>
          <w:rPr>
            <w:color w:val="0000FF"/>
          </w:rPr>
          <w:t>N 568</w:t>
        </w:r>
      </w:hyperlink>
      <w:r>
        <w:t xml:space="preserve">, от 31.10.2014 </w:t>
      </w:r>
      <w:hyperlink r:id="rId6" w:history="1">
        <w:r>
          <w:rPr>
            <w:color w:val="0000FF"/>
          </w:rPr>
          <w:t>N 2073</w:t>
        </w:r>
      </w:hyperlink>
      <w:r>
        <w:t xml:space="preserve">, от 25.11.2014 </w:t>
      </w:r>
      <w:hyperlink r:id="rId7" w:history="1">
        <w:r>
          <w:rPr>
            <w:color w:val="0000FF"/>
          </w:rPr>
          <w:t>N 2268</w:t>
        </w:r>
      </w:hyperlink>
      <w:r>
        <w:t>,</w:t>
      </w:r>
    </w:p>
    <w:p w:rsidR="003E4E7B" w:rsidRDefault="003E4E7B">
      <w:pPr>
        <w:pStyle w:val="ConsPlusNormal"/>
        <w:jc w:val="center"/>
      </w:pPr>
      <w:r>
        <w:t xml:space="preserve">от 20.04.2015 </w:t>
      </w:r>
      <w:hyperlink r:id="rId8" w:history="1">
        <w:r>
          <w:rPr>
            <w:color w:val="0000FF"/>
          </w:rPr>
          <w:t>N 653</w:t>
        </w:r>
      </w:hyperlink>
      <w:r>
        <w:t xml:space="preserve">, от 05.10.2015 </w:t>
      </w:r>
      <w:hyperlink r:id="rId9" w:history="1">
        <w:r>
          <w:rPr>
            <w:color w:val="0000FF"/>
          </w:rPr>
          <w:t>N 1589</w:t>
        </w:r>
      </w:hyperlink>
      <w:r>
        <w:t xml:space="preserve">, от 30.11.2015 </w:t>
      </w:r>
      <w:hyperlink r:id="rId10" w:history="1">
        <w:r>
          <w:rPr>
            <w:color w:val="0000FF"/>
          </w:rPr>
          <w:t>N 1951</w:t>
        </w:r>
      </w:hyperlink>
      <w:r>
        <w:t>,</w:t>
      </w:r>
    </w:p>
    <w:p w:rsidR="003E4E7B" w:rsidRDefault="003E4E7B">
      <w:pPr>
        <w:pStyle w:val="ConsPlusNormal"/>
        <w:jc w:val="center"/>
      </w:pPr>
      <w:r>
        <w:t xml:space="preserve">от 16.11.2015 </w:t>
      </w:r>
      <w:hyperlink r:id="rId11" w:history="1">
        <w:r>
          <w:rPr>
            <w:color w:val="0000FF"/>
          </w:rPr>
          <w:t>N 1816</w:t>
        </w:r>
      </w:hyperlink>
      <w:r>
        <w:t xml:space="preserve">, от 16.03.2016 </w:t>
      </w:r>
      <w:hyperlink r:id="rId12" w:history="1">
        <w:r>
          <w:rPr>
            <w:color w:val="0000FF"/>
          </w:rPr>
          <w:t>N 455</w:t>
        </w:r>
      </w:hyperlink>
      <w:r>
        <w:t xml:space="preserve">, от 01.07.2016 </w:t>
      </w:r>
      <w:hyperlink r:id="rId13" w:history="1">
        <w:r>
          <w:rPr>
            <w:color w:val="0000FF"/>
          </w:rPr>
          <w:t>N 1126</w:t>
        </w:r>
      </w:hyperlink>
      <w:r>
        <w:t>,</w:t>
      </w:r>
    </w:p>
    <w:p w:rsidR="003E4E7B" w:rsidRDefault="003E4E7B">
      <w:pPr>
        <w:pStyle w:val="ConsPlusNormal"/>
        <w:jc w:val="center"/>
      </w:pPr>
      <w:r>
        <w:t xml:space="preserve">от 12.08.2016 </w:t>
      </w:r>
      <w:hyperlink r:id="rId14" w:history="1">
        <w:r>
          <w:rPr>
            <w:color w:val="0000FF"/>
          </w:rPr>
          <w:t>N 1318</w:t>
        </w:r>
      </w:hyperlink>
      <w:r>
        <w:t xml:space="preserve">, от 05.12.2016 </w:t>
      </w:r>
      <w:hyperlink r:id="rId15" w:history="1">
        <w:r>
          <w:rPr>
            <w:color w:val="0000FF"/>
          </w:rPr>
          <w:t>N 2056</w:t>
        </w:r>
      </w:hyperlink>
      <w:r>
        <w:t xml:space="preserve">, от 06.12.2016 </w:t>
      </w:r>
      <w:hyperlink r:id="rId16" w:history="1">
        <w:r>
          <w:rPr>
            <w:color w:val="0000FF"/>
          </w:rPr>
          <w:t>N 2067</w:t>
        </w:r>
      </w:hyperlink>
      <w:r>
        <w:t>,</w:t>
      </w:r>
    </w:p>
    <w:p w:rsidR="003E4E7B" w:rsidRDefault="003E4E7B">
      <w:pPr>
        <w:pStyle w:val="ConsPlusNormal"/>
        <w:jc w:val="center"/>
      </w:pPr>
      <w:r>
        <w:t xml:space="preserve">от 10.03.2017 </w:t>
      </w:r>
      <w:hyperlink r:id="rId17" w:history="1">
        <w:r>
          <w:rPr>
            <w:color w:val="0000FF"/>
          </w:rPr>
          <w:t>N 495</w:t>
        </w:r>
      </w:hyperlink>
      <w:r>
        <w:t xml:space="preserve">, от 15.05.2017 </w:t>
      </w:r>
      <w:hyperlink r:id="rId18" w:history="1">
        <w:r>
          <w:rPr>
            <w:color w:val="0000FF"/>
          </w:rPr>
          <w:t>N 820</w:t>
        </w:r>
      </w:hyperlink>
      <w:r>
        <w:t xml:space="preserve">, от 12.07.2017 </w:t>
      </w:r>
      <w:hyperlink r:id="rId19" w:history="1">
        <w:r>
          <w:rPr>
            <w:color w:val="0000FF"/>
          </w:rPr>
          <w:t>N 1155</w:t>
        </w:r>
      </w:hyperlink>
      <w:r>
        <w:t>,</w:t>
      </w:r>
    </w:p>
    <w:p w:rsidR="003E4E7B" w:rsidRDefault="003E4E7B">
      <w:pPr>
        <w:pStyle w:val="ConsPlusNormal"/>
        <w:jc w:val="center"/>
      </w:pPr>
      <w:r>
        <w:t xml:space="preserve">от 09.10.2017 </w:t>
      </w:r>
      <w:hyperlink r:id="rId20" w:history="1">
        <w:r>
          <w:rPr>
            <w:color w:val="0000FF"/>
          </w:rPr>
          <w:t>N 1631</w:t>
        </w:r>
      </w:hyperlink>
      <w:r>
        <w:t>)</w:t>
      </w:r>
    </w:p>
    <w:p w:rsidR="003E4E7B" w:rsidRDefault="003E4E7B">
      <w:pPr>
        <w:pStyle w:val="ConsPlusNormal"/>
        <w:jc w:val="both"/>
      </w:pPr>
    </w:p>
    <w:p w:rsidR="003E4E7B" w:rsidRDefault="003E4E7B">
      <w:pPr>
        <w:pStyle w:val="ConsPlusNormal"/>
        <w:ind w:firstLine="540"/>
        <w:jc w:val="both"/>
      </w:pPr>
      <w:r>
        <w:t xml:space="preserve">В целях развития гражданского общества и информационного пространства в ЗАТО Железногорск, в соответствии со </w:t>
      </w:r>
      <w:hyperlink r:id="rId21" w:history="1">
        <w:r>
          <w:rPr>
            <w:color w:val="0000FF"/>
          </w:rPr>
          <w:t>статье 179</w:t>
        </w:r>
      </w:hyperlink>
      <w:r>
        <w:t xml:space="preserve"> Бюджетного кодекса Российской Федерации,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3" w:history="1">
        <w:r>
          <w:rPr>
            <w:color w:val="0000FF"/>
          </w:rPr>
          <w:t>Уставом</w:t>
        </w:r>
      </w:hyperlink>
      <w:r>
        <w:t xml:space="preserve"> ЗАТО Железногорск, </w:t>
      </w:r>
      <w:hyperlink r:id="rId24" w:history="1">
        <w:r>
          <w:rPr>
            <w:color w:val="0000FF"/>
          </w:rPr>
          <w:t>Постановлением</w:t>
        </w:r>
      </w:hyperlink>
      <w:r>
        <w:t xml:space="preserve"> Администрации ЗАТО г. Железногорск от 21.08.2013 N 1301 "Об утверждении Порядка принятия решений о разработке, формировании и реализации муниципальных программ ЗАТО Железногорск", </w:t>
      </w:r>
      <w:hyperlink r:id="rId25" w:history="1">
        <w:r>
          <w:rPr>
            <w:color w:val="0000FF"/>
          </w:rPr>
          <w:t>Постановлением</w:t>
        </w:r>
      </w:hyperlink>
      <w:r>
        <w:t xml:space="preserve"> Администрации ЗАТО г. Железногорск от 30.07.2013 N 1207 "Об утверждения перечня муниципальных программ ЗАТО Железногорск", постановляю:</w:t>
      </w:r>
    </w:p>
    <w:p w:rsidR="003E4E7B" w:rsidRDefault="003E4E7B">
      <w:pPr>
        <w:pStyle w:val="ConsPlusNormal"/>
        <w:spacing w:before="220"/>
        <w:ind w:firstLine="540"/>
        <w:jc w:val="both"/>
      </w:pPr>
      <w:r>
        <w:t xml:space="preserve">1. Утвердить муниципальную </w:t>
      </w:r>
      <w:hyperlink w:anchor="P41" w:history="1">
        <w:r>
          <w:rPr>
            <w:color w:val="0000FF"/>
          </w:rPr>
          <w:t>Программу</w:t>
        </w:r>
      </w:hyperlink>
      <w:r>
        <w:t xml:space="preserve"> ЗАТО Железногорск "Гражданское общество - ЗАТО Железногорск" (приложение N 1).</w:t>
      </w:r>
    </w:p>
    <w:p w:rsidR="003E4E7B" w:rsidRDefault="003E4E7B">
      <w:pPr>
        <w:pStyle w:val="ConsPlusNormal"/>
        <w:jc w:val="both"/>
      </w:pPr>
      <w:r>
        <w:t xml:space="preserve">(в ред. </w:t>
      </w:r>
      <w:hyperlink r:id="rId26" w:history="1">
        <w:r>
          <w:rPr>
            <w:color w:val="0000FF"/>
          </w:rPr>
          <w:t>Постановления</w:t>
        </w:r>
      </w:hyperlink>
      <w:r>
        <w:t xml:space="preserve"> Администрации ЗАТО г. Железногорск Красноярского края от 31.10.2014 N 2073)</w:t>
      </w:r>
    </w:p>
    <w:p w:rsidR="003E4E7B" w:rsidRDefault="003E4E7B">
      <w:pPr>
        <w:pStyle w:val="ConsPlusNormal"/>
        <w:spacing w:before="220"/>
        <w:ind w:firstLine="540"/>
        <w:jc w:val="both"/>
      </w:pPr>
      <w:r>
        <w:t>2. Управлению делами (Л.В. Машенцева) довести настоящее Постановление до сведения населения через газету "Город и горожане".</w:t>
      </w:r>
    </w:p>
    <w:p w:rsidR="003E4E7B" w:rsidRDefault="003E4E7B">
      <w:pPr>
        <w:pStyle w:val="ConsPlusNormal"/>
        <w:spacing w:before="220"/>
        <w:ind w:firstLine="540"/>
        <w:jc w:val="both"/>
      </w:pPr>
      <w:r>
        <w:t>3. Отделу общественных связей Администрации ЗАТО г. Железногорск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3E4E7B" w:rsidRDefault="003E4E7B">
      <w:pPr>
        <w:pStyle w:val="ConsPlusNormal"/>
        <w:spacing w:before="220"/>
        <w:ind w:firstLine="540"/>
        <w:jc w:val="both"/>
      </w:pPr>
      <w:r>
        <w:t>4. Контроль за исполнением настоящего Постановления возложить на заместителя Главы администрации ЗАТО г. Железногорск по общим вопросам А.В. Шевченко.</w:t>
      </w:r>
    </w:p>
    <w:p w:rsidR="003E4E7B" w:rsidRDefault="003E4E7B">
      <w:pPr>
        <w:pStyle w:val="ConsPlusNormal"/>
        <w:spacing w:before="220"/>
        <w:ind w:firstLine="540"/>
        <w:jc w:val="both"/>
      </w:pPr>
      <w:r>
        <w:t>5. Настоящее Постановление вступает в силу после его официального опубликования.</w:t>
      </w:r>
    </w:p>
    <w:p w:rsidR="003E4E7B" w:rsidRDefault="003E4E7B">
      <w:pPr>
        <w:pStyle w:val="ConsPlusNormal"/>
        <w:jc w:val="both"/>
      </w:pPr>
    </w:p>
    <w:p w:rsidR="003E4E7B" w:rsidRDefault="003E4E7B">
      <w:pPr>
        <w:pStyle w:val="ConsPlusNormal"/>
        <w:jc w:val="right"/>
      </w:pPr>
      <w:r>
        <w:t>Глава администрации</w:t>
      </w:r>
    </w:p>
    <w:p w:rsidR="003E4E7B" w:rsidRDefault="003E4E7B">
      <w:pPr>
        <w:pStyle w:val="ConsPlusNormal"/>
        <w:jc w:val="right"/>
      </w:pPr>
      <w:r>
        <w:t>ЗАТО г. Железногорск</w:t>
      </w:r>
    </w:p>
    <w:p w:rsidR="003E4E7B" w:rsidRDefault="003E4E7B">
      <w:pPr>
        <w:pStyle w:val="ConsPlusNormal"/>
        <w:jc w:val="right"/>
      </w:pPr>
      <w:r>
        <w:t>С.Е.ПЕШКОВ</w:t>
      </w:r>
    </w:p>
    <w:p w:rsidR="003E4E7B" w:rsidRDefault="003E4E7B">
      <w:pPr>
        <w:pStyle w:val="ConsPlusNormal"/>
        <w:jc w:val="both"/>
      </w:pPr>
    </w:p>
    <w:p w:rsidR="003E4E7B" w:rsidRDefault="003E4E7B">
      <w:pPr>
        <w:pStyle w:val="ConsPlusNormal"/>
        <w:jc w:val="both"/>
      </w:pPr>
    </w:p>
    <w:p w:rsidR="003E4E7B" w:rsidRDefault="003E4E7B">
      <w:pPr>
        <w:pStyle w:val="ConsPlusNormal"/>
        <w:jc w:val="both"/>
      </w:pPr>
    </w:p>
    <w:p w:rsidR="003E4E7B" w:rsidRDefault="003E4E7B">
      <w:pPr>
        <w:pStyle w:val="ConsPlusNormal"/>
        <w:jc w:val="both"/>
      </w:pPr>
    </w:p>
    <w:p w:rsidR="003E4E7B" w:rsidRDefault="003E4E7B">
      <w:pPr>
        <w:pStyle w:val="ConsPlusNormal"/>
        <w:jc w:val="both"/>
      </w:pPr>
    </w:p>
    <w:p w:rsidR="003E4E7B" w:rsidRDefault="003E4E7B">
      <w:pPr>
        <w:pStyle w:val="ConsPlusNormal"/>
        <w:jc w:val="right"/>
        <w:outlineLvl w:val="0"/>
      </w:pPr>
      <w:r>
        <w:t>Приложение N 1</w:t>
      </w:r>
    </w:p>
    <w:p w:rsidR="003E4E7B" w:rsidRDefault="003E4E7B">
      <w:pPr>
        <w:pStyle w:val="ConsPlusNormal"/>
        <w:jc w:val="right"/>
      </w:pPr>
      <w:r>
        <w:t>к Постановлению</w:t>
      </w:r>
    </w:p>
    <w:p w:rsidR="003E4E7B" w:rsidRDefault="003E4E7B">
      <w:pPr>
        <w:pStyle w:val="ConsPlusNormal"/>
        <w:jc w:val="right"/>
      </w:pPr>
      <w:r>
        <w:t>Администрации ЗАТО г. Железногорск</w:t>
      </w:r>
    </w:p>
    <w:p w:rsidR="003E4E7B" w:rsidRDefault="003E4E7B">
      <w:pPr>
        <w:pStyle w:val="ConsPlusNormal"/>
        <w:jc w:val="right"/>
      </w:pPr>
      <w:r>
        <w:t>от 6 ноября 2013 г. N 1754</w:t>
      </w:r>
    </w:p>
    <w:p w:rsidR="003E4E7B" w:rsidRDefault="003E4E7B">
      <w:pPr>
        <w:pStyle w:val="ConsPlusNormal"/>
        <w:jc w:val="both"/>
      </w:pPr>
    </w:p>
    <w:p w:rsidR="003E4E7B" w:rsidRDefault="003E4E7B">
      <w:pPr>
        <w:pStyle w:val="ConsPlusTitle"/>
        <w:jc w:val="center"/>
      </w:pPr>
      <w:bookmarkStart w:id="0" w:name="P41"/>
      <w:bookmarkEnd w:id="0"/>
      <w:r>
        <w:t>МУНИЦИПАЛЬНАЯ ПРОГРАММА</w:t>
      </w:r>
    </w:p>
    <w:p w:rsidR="003E4E7B" w:rsidRDefault="003E4E7B">
      <w:pPr>
        <w:pStyle w:val="ConsPlusTitle"/>
        <w:jc w:val="center"/>
      </w:pPr>
      <w:r>
        <w:t>"ГРАЖДАНСКОЕ ОБЩЕСТВО - ЗАТО ЖЕЛЕЗНОГОРСК"</w:t>
      </w:r>
    </w:p>
    <w:p w:rsidR="003E4E7B" w:rsidRDefault="003E4E7B">
      <w:pPr>
        <w:pStyle w:val="ConsPlusNormal"/>
        <w:jc w:val="center"/>
      </w:pPr>
    </w:p>
    <w:p w:rsidR="003E4E7B" w:rsidRDefault="003E4E7B">
      <w:pPr>
        <w:pStyle w:val="ConsPlusNormal"/>
        <w:jc w:val="center"/>
      </w:pPr>
      <w:r>
        <w:t>Список изменяющих документов</w:t>
      </w:r>
    </w:p>
    <w:p w:rsidR="003E4E7B" w:rsidRDefault="003E4E7B">
      <w:pPr>
        <w:pStyle w:val="ConsPlusNormal"/>
        <w:jc w:val="center"/>
      </w:pPr>
      <w:r>
        <w:t>(в ред. Постановлений Администрации ЗАТО г. Железногорск Красноярского края</w:t>
      </w:r>
    </w:p>
    <w:p w:rsidR="003E4E7B" w:rsidRDefault="003E4E7B">
      <w:pPr>
        <w:pStyle w:val="ConsPlusNormal"/>
        <w:jc w:val="center"/>
      </w:pPr>
      <w:r>
        <w:t xml:space="preserve">от 05.12.2016 </w:t>
      </w:r>
      <w:hyperlink r:id="rId27" w:history="1">
        <w:r>
          <w:rPr>
            <w:color w:val="0000FF"/>
          </w:rPr>
          <w:t>N 2056</w:t>
        </w:r>
      </w:hyperlink>
      <w:r>
        <w:t xml:space="preserve">, от 10.03.2017 </w:t>
      </w:r>
      <w:hyperlink r:id="rId28" w:history="1">
        <w:r>
          <w:rPr>
            <w:color w:val="0000FF"/>
          </w:rPr>
          <w:t>N 495</w:t>
        </w:r>
      </w:hyperlink>
      <w:r>
        <w:t xml:space="preserve">, от 15.05.2017 </w:t>
      </w:r>
      <w:hyperlink r:id="rId29" w:history="1">
        <w:r>
          <w:rPr>
            <w:color w:val="0000FF"/>
          </w:rPr>
          <w:t>N 820</w:t>
        </w:r>
      </w:hyperlink>
      <w:r>
        <w:t>,</w:t>
      </w:r>
    </w:p>
    <w:p w:rsidR="003E4E7B" w:rsidRDefault="003E4E7B">
      <w:pPr>
        <w:pStyle w:val="ConsPlusNormal"/>
        <w:jc w:val="center"/>
      </w:pPr>
      <w:r>
        <w:t xml:space="preserve">от 12.07.2017 </w:t>
      </w:r>
      <w:hyperlink r:id="rId30" w:history="1">
        <w:r>
          <w:rPr>
            <w:color w:val="0000FF"/>
          </w:rPr>
          <w:t>N 1155</w:t>
        </w:r>
      </w:hyperlink>
      <w:r>
        <w:t xml:space="preserve">, от 09.10.2017 </w:t>
      </w:r>
      <w:hyperlink r:id="rId31" w:history="1">
        <w:r>
          <w:rPr>
            <w:color w:val="0000FF"/>
          </w:rPr>
          <w:t>N 1631</w:t>
        </w:r>
      </w:hyperlink>
      <w:r>
        <w:t>)</w:t>
      </w:r>
    </w:p>
    <w:p w:rsidR="003E4E7B" w:rsidRDefault="003E4E7B">
      <w:pPr>
        <w:pStyle w:val="ConsPlusNormal"/>
        <w:jc w:val="both"/>
      </w:pPr>
    </w:p>
    <w:p w:rsidR="003E4E7B" w:rsidRDefault="003E4E7B">
      <w:pPr>
        <w:pStyle w:val="ConsPlusNormal"/>
        <w:jc w:val="center"/>
        <w:outlineLvl w:val="1"/>
      </w:pPr>
      <w:r>
        <w:t>ПАСПОРТ</w:t>
      </w:r>
    </w:p>
    <w:p w:rsidR="003E4E7B" w:rsidRDefault="003E4E7B">
      <w:pPr>
        <w:pStyle w:val="ConsPlusNormal"/>
        <w:jc w:val="center"/>
      </w:pPr>
      <w:r>
        <w:t>МУНИЦИПАЛЬНОЙ ПРОГРАММЫ ЗАТО ЖЕЛЕЗНОГОРСК</w:t>
      </w:r>
    </w:p>
    <w:p w:rsidR="003E4E7B" w:rsidRDefault="003E4E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3E4E7B">
        <w:tc>
          <w:tcPr>
            <w:tcW w:w="3402" w:type="dxa"/>
          </w:tcPr>
          <w:p w:rsidR="003E4E7B" w:rsidRDefault="003E4E7B">
            <w:pPr>
              <w:pStyle w:val="ConsPlusNormal"/>
            </w:pPr>
            <w:r>
              <w:t>Наименование муниципальной программы</w:t>
            </w:r>
          </w:p>
        </w:tc>
        <w:tc>
          <w:tcPr>
            <w:tcW w:w="5669" w:type="dxa"/>
          </w:tcPr>
          <w:p w:rsidR="003E4E7B" w:rsidRDefault="003E4E7B">
            <w:pPr>
              <w:pStyle w:val="ConsPlusNormal"/>
            </w:pPr>
            <w:r>
              <w:t>"Гражданское общество - ЗАТО Железногорск" (далее - программа)</w:t>
            </w:r>
          </w:p>
        </w:tc>
      </w:tr>
      <w:tr w:rsidR="003E4E7B">
        <w:tc>
          <w:tcPr>
            <w:tcW w:w="3402" w:type="dxa"/>
          </w:tcPr>
          <w:p w:rsidR="003E4E7B" w:rsidRDefault="003E4E7B">
            <w:pPr>
              <w:pStyle w:val="ConsPlusNormal"/>
            </w:pPr>
            <w:r>
              <w:t>Основания для разработки муниципальной программы</w:t>
            </w:r>
          </w:p>
        </w:tc>
        <w:tc>
          <w:tcPr>
            <w:tcW w:w="5669" w:type="dxa"/>
          </w:tcPr>
          <w:p w:rsidR="003E4E7B" w:rsidRDefault="003E4E7B">
            <w:pPr>
              <w:pStyle w:val="ConsPlusNormal"/>
            </w:pPr>
            <w:hyperlink r:id="rId32" w:history="1">
              <w:r>
                <w:rPr>
                  <w:color w:val="0000FF"/>
                </w:rPr>
                <w:t>ст. 179</w:t>
              </w:r>
            </w:hyperlink>
            <w:r>
              <w:t xml:space="preserve"> Бюджетного кодекса Российской Федерации, Федеральный </w:t>
            </w:r>
            <w:hyperlink r:id="rId33" w:history="1">
              <w:r>
                <w:rPr>
                  <w:color w:val="0000FF"/>
                </w:rPr>
                <w:t>закон</w:t>
              </w:r>
            </w:hyperlink>
            <w:r>
              <w:t xml:space="preserve"> от 06.10.2003 N 131-ФЗ "Об общих принципах организации местного самоуправления в Российской Федерации", </w:t>
            </w:r>
            <w:hyperlink r:id="rId34" w:history="1">
              <w:r>
                <w:rPr>
                  <w:color w:val="0000FF"/>
                </w:rPr>
                <w:t>Устав</w:t>
              </w:r>
            </w:hyperlink>
            <w:r>
              <w:t xml:space="preserve"> ЗАТО Железногорск, </w:t>
            </w:r>
            <w:hyperlink r:id="rId35" w:history="1">
              <w:r>
                <w:rPr>
                  <w:color w:val="0000FF"/>
                </w:rPr>
                <w:t>Постановление</w:t>
              </w:r>
            </w:hyperlink>
            <w:r>
              <w:t xml:space="preserve"> Администрации ЗАТО г. Железногорск от 21.08.2013 N 1301 "Об утверждении Порядка принятия решений о разработке, формировании и реализации муниципальных программ ЗАТО Железногорск", </w:t>
            </w:r>
            <w:hyperlink r:id="rId36" w:history="1">
              <w:r>
                <w:rPr>
                  <w:color w:val="0000FF"/>
                </w:rPr>
                <w:t>Постановление</w:t>
              </w:r>
            </w:hyperlink>
            <w:r>
              <w:t xml:space="preserve"> Администрации ЗАТО г. Железногорск от 30.07.2013 N 1207 "Об утверждении перечня муниципальных программ ЗАТО Железногорск"</w:t>
            </w:r>
          </w:p>
        </w:tc>
      </w:tr>
      <w:tr w:rsidR="003E4E7B">
        <w:tc>
          <w:tcPr>
            <w:tcW w:w="3402" w:type="dxa"/>
          </w:tcPr>
          <w:p w:rsidR="003E4E7B" w:rsidRDefault="003E4E7B">
            <w:pPr>
              <w:pStyle w:val="ConsPlusNormal"/>
            </w:pPr>
            <w:r>
              <w:t>Разработчик муниципальной программы</w:t>
            </w:r>
          </w:p>
        </w:tc>
        <w:tc>
          <w:tcPr>
            <w:tcW w:w="5669" w:type="dxa"/>
          </w:tcPr>
          <w:p w:rsidR="003E4E7B" w:rsidRDefault="003E4E7B">
            <w:pPr>
              <w:pStyle w:val="ConsPlusNormal"/>
            </w:pPr>
            <w:r>
              <w:t>Отдел общественных связей Администрации ЗАТО г. Железногорск</w:t>
            </w:r>
          </w:p>
        </w:tc>
      </w:tr>
      <w:tr w:rsidR="003E4E7B">
        <w:tblPrEx>
          <w:tblBorders>
            <w:insideH w:val="nil"/>
          </w:tblBorders>
        </w:tblPrEx>
        <w:tc>
          <w:tcPr>
            <w:tcW w:w="3402" w:type="dxa"/>
            <w:tcBorders>
              <w:bottom w:val="nil"/>
            </w:tcBorders>
          </w:tcPr>
          <w:p w:rsidR="003E4E7B" w:rsidRDefault="003E4E7B">
            <w:pPr>
              <w:pStyle w:val="ConsPlusNormal"/>
            </w:pPr>
            <w:r>
              <w:t>Исполнители муниципальной программы</w:t>
            </w:r>
          </w:p>
        </w:tc>
        <w:tc>
          <w:tcPr>
            <w:tcW w:w="5669" w:type="dxa"/>
            <w:tcBorders>
              <w:bottom w:val="nil"/>
            </w:tcBorders>
          </w:tcPr>
          <w:p w:rsidR="003E4E7B" w:rsidRDefault="003E4E7B">
            <w:pPr>
              <w:pStyle w:val="ConsPlusNormal"/>
            </w:pPr>
            <w:r>
              <w:t>Администрация ЗАТО г. Железногорск, УСЗН Администрации ЗАТО г. Железногорск, КУМИ Администрации ЗАТО г. Железногорск, Муниципальное казенное учреждение "Централизованная бухгалтерия" (далее - МКУ "ЦБ"); Муниципальное казенное учреждение "Молодежный центр" (далее - МКУ "МЦ");</w:t>
            </w:r>
          </w:p>
          <w:p w:rsidR="003E4E7B" w:rsidRDefault="003E4E7B">
            <w:pPr>
              <w:pStyle w:val="ConsPlusNormal"/>
            </w:pPr>
            <w:r>
              <w:t>Муниципальное казенное учреждение "Управление культуры" (далее - МКУ "Управление культуры"), Муниципальное автономное учреждение "Комбинат оздоровительных спортивных сооружений" (далее - МАУ "КОСС"); Муниципальные учреждения культуры; Муниципальное бюджетное учреждение "Комплексный центр социального обслуживания населения" (далее - МБУ "КЦСОН");</w:t>
            </w:r>
          </w:p>
          <w:p w:rsidR="003E4E7B" w:rsidRDefault="003E4E7B">
            <w:pPr>
              <w:pStyle w:val="ConsPlusNormal"/>
            </w:pPr>
            <w:r>
              <w:t>Муниципальное казенное учреждение "Управление поселковыми территориями ЗАТО Железногорск";</w:t>
            </w:r>
          </w:p>
          <w:p w:rsidR="003E4E7B" w:rsidRDefault="003E4E7B">
            <w:pPr>
              <w:pStyle w:val="ConsPlusNormal"/>
            </w:pPr>
            <w:r>
              <w:t>Муниципальное казенное учреждение "Центр общественных связей" (далее - МКУ ЦОС)</w:t>
            </w:r>
          </w:p>
        </w:tc>
      </w:tr>
      <w:tr w:rsidR="003E4E7B">
        <w:tblPrEx>
          <w:tblBorders>
            <w:insideH w:val="nil"/>
          </w:tblBorders>
        </w:tblPrEx>
        <w:tc>
          <w:tcPr>
            <w:tcW w:w="9071" w:type="dxa"/>
            <w:gridSpan w:val="2"/>
            <w:tcBorders>
              <w:top w:val="nil"/>
            </w:tcBorders>
          </w:tcPr>
          <w:p w:rsidR="003E4E7B" w:rsidRDefault="003E4E7B">
            <w:pPr>
              <w:pStyle w:val="ConsPlusNormal"/>
              <w:jc w:val="both"/>
            </w:pPr>
            <w:r>
              <w:lastRenderedPageBreak/>
              <w:t xml:space="preserve">(в ред. </w:t>
            </w:r>
            <w:hyperlink r:id="rId37" w:history="1">
              <w:r>
                <w:rPr>
                  <w:color w:val="0000FF"/>
                </w:rPr>
                <w:t>Постановления</w:t>
              </w:r>
            </w:hyperlink>
            <w:r>
              <w:t xml:space="preserve"> Администрации ЗАТО г. Железногорск Красноярского края от 15.05.2017 N 820)</w:t>
            </w:r>
          </w:p>
        </w:tc>
      </w:tr>
      <w:tr w:rsidR="003E4E7B">
        <w:tc>
          <w:tcPr>
            <w:tcW w:w="3402" w:type="dxa"/>
          </w:tcPr>
          <w:p w:rsidR="003E4E7B" w:rsidRDefault="003E4E7B">
            <w:pPr>
              <w:pStyle w:val="ConsPlusNormal"/>
            </w:pPr>
            <w:r>
              <w:t>Перечень подпрограмм и отдельных мероприятий муниципальной программы</w:t>
            </w:r>
          </w:p>
        </w:tc>
        <w:tc>
          <w:tcPr>
            <w:tcW w:w="5669" w:type="dxa"/>
          </w:tcPr>
          <w:p w:rsidR="003E4E7B" w:rsidRDefault="003E4E7B">
            <w:pPr>
              <w:pStyle w:val="ConsPlusNormal"/>
            </w:pPr>
            <w:hyperlink w:anchor="P1394" w:history="1">
              <w:r>
                <w:rPr>
                  <w:color w:val="0000FF"/>
                </w:rPr>
                <w:t>Подпрограмма 1</w:t>
              </w:r>
            </w:hyperlink>
            <w:r>
              <w:t xml:space="preserve"> "Содействие в реализации гражданских инициатив и поддержка социально ориентированных некоммерческих организаций";</w:t>
            </w:r>
          </w:p>
          <w:p w:rsidR="003E4E7B" w:rsidRDefault="003E4E7B">
            <w:pPr>
              <w:pStyle w:val="ConsPlusNormal"/>
            </w:pPr>
            <w:r>
              <w:t>Мероприятие 1 "Подготовка и публикация официальных материалов в газете";</w:t>
            </w:r>
          </w:p>
          <w:p w:rsidR="003E4E7B" w:rsidRDefault="003E4E7B">
            <w:pPr>
              <w:pStyle w:val="ConsPlusNormal"/>
            </w:pPr>
            <w:r>
              <w:t>Мероприятие 2 "Подготовка и выпуск периодического печатного издания"</w:t>
            </w:r>
          </w:p>
        </w:tc>
      </w:tr>
      <w:tr w:rsidR="003E4E7B">
        <w:tc>
          <w:tcPr>
            <w:tcW w:w="3402" w:type="dxa"/>
          </w:tcPr>
          <w:p w:rsidR="003E4E7B" w:rsidRDefault="003E4E7B">
            <w:pPr>
              <w:pStyle w:val="ConsPlusNormal"/>
            </w:pPr>
            <w:r>
              <w:t>Цели муниципальной программы</w:t>
            </w:r>
          </w:p>
        </w:tc>
        <w:tc>
          <w:tcPr>
            <w:tcW w:w="5669" w:type="dxa"/>
          </w:tcPr>
          <w:p w:rsidR="003E4E7B" w:rsidRDefault="003E4E7B">
            <w:pPr>
              <w:pStyle w:val="ConsPlusNormal"/>
            </w:pPr>
            <w:r>
              <w:t>Создание условий для развития гражданского общества, повышения социальной активности населения, повышения прозрачности деятельности органов местного самоуправления ЗАТО Железногорск</w:t>
            </w:r>
          </w:p>
        </w:tc>
      </w:tr>
      <w:tr w:rsidR="003E4E7B">
        <w:tc>
          <w:tcPr>
            <w:tcW w:w="3402" w:type="dxa"/>
          </w:tcPr>
          <w:p w:rsidR="003E4E7B" w:rsidRDefault="003E4E7B">
            <w:pPr>
              <w:pStyle w:val="ConsPlusNormal"/>
            </w:pPr>
            <w:r>
              <w:t>Задачи муниципальной программы</w:t>
            </w:r>
          </w:p>
        </w:tc>
        <w:tc>
          <w:tcPr>
            <w:tcW w:w="5669" w:type="dxa"/>
          </w:tcPr>
          <w:p w:rsidR="003E4E7B" w:rsidRDefault="003E4E7B">
            <w:pPr>
              <w:pStyle w:val="ConsPlusNormal"/>
            </w:pPr>
            <w:r>
              <w:t>1. Создание условий для развития и реализации гражданских инициатив и поддержки социально ориентированных некоммерческих организаций;</w:t>
            </w:r>
          </w:p>
          <w:p w:rsidR="003E4E7B" w:rsidRDefault="003E4E7B">
            <w:pPr>
              <w:pStyle w:val="ConsPlusNormal"/>
            </w:pPr>
            <w:r>
              <w:t>2. Создание условий для получения гражданами и организациями информации о деятельности и решениях органов местного самоуправления ЗАТО Железногорск</w:t>
            </w:r>
          </w:p>
        </w:tc>
      </w:tr>
      <w:tr w:rsidR="003E4E7B">
        <w:tc>
          <w:tcPr>
            <w:tcW w:w="3402" w:type="dxa"/>
          </w:tcPr>
          <w:p w:rsidR="003E4E7B" w:rsidRDefault="003E4E7B">
            <w:pPr>
              <w:pStyle w:val="ConsPlusNormal"/>
            </w:pPr>
            <w:hyperlink w:anchor="P331"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w:t>
            </w:r>
            <w:hyperlink w:anchor="P464" w:history="1">
              <w:r>
                <w:rPr>
                  <w:color w:val="0000FF"/>
                </w:rPr>
                <w:t>значения</w:t>
              </w:r>
            </w:hyperlink>
            <w:r>
              <w:t xml:space="preserve"> целевых показателей на долгосрочный период (приложения 1, 2 к настоящему паспорту)</w:t>
            </w:r>
          </w:p>
        </w:tc>
        <w:tc>
          <w:tcPr>
            <w:tcW w:w="5669" w:type="dxa"/>
          </w:tcPr>
          <w:p w:rsidR="003E4E7B" w:rsidRDefault="003E4E7B">
            <w:pPr>
              <w:pStyle w:val="ConsPlusNormal"/>
            </w:pPr>
            <w:r>
              <w:t>Целевые показатели: 1. Доля граждан, вовлеченных в решение вопросов социально-экономического развития территории через проектную деятельность социально ориентированных некоммерческих организаций, от общего числа жителей территории (по годам):</w:t>
            </w:r>
          </w:p>
          <w:p w:rsidR="003E4E7B" w:rsidRDefault="003E4E7B">
            <w:pPr>
              <w:pStyle w:val="ConsPlusNormal"/>
            </w:pPr>
            <w:r>
              <w:t>2017 - 7,0%;</w:t>
            </w:r>
          </w:p>
          <w:p w:rsidR="003E4E7B" w:rsidRDefault="003E4E7B">
            <w:pPr>
              <w:pStyle w:val="ConsPlusNormal"/>
            </w:pPr>
            <w:r>
              <w:t>2018 - 8,5%;</w:t>
            </w:r>
          </w:p>
          <w:p w:rsidR="003E4E7B" w:rsidRDefault="003E4E7B">
            <w:pPr>
              <w:pStyle w:val="ConsPlusNormal"/>
            </w:pPr>
            <w:r>
              <w:t>2019 - 10%.</w:t>
            </w:r>
          </w:p>
          <w:p w:rsidR="003E4E7B" w:rsidRDefault="003E4E7B">
            <w:pPr>
              <w:pStyle w:val="ConsPlusNormal"/>
            </w:pPr>
            <w:r>
              <w:t>2. Количество официальной информации, опубликованной в газете (по годам):</w:t>
            </w:r>
          </w:p>
          <w:p w:rsidR="003E4E7B" w:rsidRDefault="003E4E7B">
            <w:pPr>
              <w:pStyle w:val="ConsPlusNormal"/>
            </w:pPr>
            <w:r>
              <w:t>2017 - 1400 материалов;</w:t>
            </w:r>
          </w:p>
          <w:p w:rsidR="003E4E7B" w:rsidRDefault="003E4E7B">
            <w:pPr>
              <w:pStyle w:val="ConsPlusNormal"/>
            </w:pPr>
            <w:r>
              <w:t>2018 - 1400 материалов;</w:t>
            </w:r>
          </w:p>
          <w:p w:rsidR="003E4E7B" w:rsidRDefault="003E4E7B">
            <w:pPr>
              <w:pStyle w:val="ConsPlusNormal"/>
            </w:pPr>
            <w:r>
              <w:t>2019 - 1400 материалов.</w:t>
            </w:r>
          </w:p>
          <w:p w:rsidR="003E4E7B" w:rsidRDefault="003E4E7B">
            <w:pPr>
              <w:pStyle w:val="ConsPlusNormal"/>
            </w:pPr>
            <w:r>
              <w:t>3. Количество выпусков газеты при объеме не менее 140000 полос за выпуск (по годам):</w:t>
            </w:r>
          </w:p>
          <w:p w:rsidR="003E4E7B" w:rsidRDefault="003E4E7B">
            <w:pPr>
              <w:pStyle w:val="ConsPlusNormal"/>
            </w:pPr>
            <w:r>
              <w:t>2017 - 52 выпуска;</w:t>
            </w:r>
          </w:p>
          <w:p w:rsidR="003E4E7B" w:rsidRDefault="003E4E7B">
            <w:pPr>
              <w:pStyle w:val="ConsPlusNormal"/>
            </w:pPr>
            <w:r>
              <w:t>2018 - 52 выпуска;</w:t>
            </w:r>
          </w:p>
          <w:p w:rsidR="003E4E7B" w:rsidRDefault="003E4E7B">
            <w:pPr>
              <w:pStyle w:val="ConsPlusNormal"/>
            </w:pPr>
            <w:r>
              <w:t>2019 - 52 выпуска.</w:t>
            </w:r>
          </w:p>
          <w:p w:rsidR="003E4E7B" w:rsidRDefault="003E4E7B">
            <w:pPr>
              <w:pStyle w:val="ConsPlusNormal"/>
            </w:pPr>
            <w:r>
              <w:t>Показатели результативности:</w:t>
            </w:r>
          </w:p>
          <w:p w:rsidR="003E4E7B" w:rsidRDefault="003E4E7B">
            <w:pPr>
              <w:pStyle w:val="ConsPlusNormal"/>
            </w:pPr>
            <w:r>
              <w:t>1. Количество СОНКО, реализующих социально значимые проекты (по годам):</w:t>
            </w:r>
          </w:p>
          <w:p w:rsidR="003E4E7B" w:rsidRDefault="003E4E7B">
            <w:pPr>
              <w:pStyle w:val="ConsPlusNormal"/>
            </w:pPr>
            <w:r>
              <w:t>2017 - 17 единиц;</w:t>
            </w:r>
          </w:p>
          <w:p w:rsidR="003E4E7B" w:rsidRDefault="003E4E7B">
            <w:pPr>
              <w:pStyle w:val="ConsPlusNormal"/>
            </w:pPr>
            <w:r>
              <w:t>2018 - 19 единиц;</w:t>
            </w:r>
          </w:p>
          <w:p w:rsidR="003E4E7B" w:rsidRDefault="003E4E7B">
            <w:pPr>
              <w:pStyle w:val="ConsPlusNormal"/>
            </w:pPr>
            <w:r>
              <w:t>2019 - 21 единица.</w:t>
            </w:r>
          </w:p>
          <w:p w:rsidR="003E4E7B" w:rsidRDefault="003E4E7B">
            <w:pPr>
              <w:pStyle w:val="ConsPlusNormal"/>
            </w:pPr>
            <w:r>
              <w:t>2. Количество поддержанных социально значимых проектов, направленных на социально-экономическое развитие территории и реализованных СОНКО (по годам):</w:t>
            </w:r>
          </w:p>
          <w:p w:rsidR="003E4E7B" w:rsidRDefault="003E4E7B">
            <w:pPr>
              <w:pStyle w:val="ConsPlusNormal"/>
            </w:pPr>
            <w:r>
              <w:t>2017 - не менее 11 единиц;</w:t>
            </w:r>
          </w:p>
          <w:p w:rsidR="003E4E7B" w:rsidRDefault="003E4E7B">
            <w:pPr>
              <w:pStyle w:val="ConsPlusNormal"/>
            </w:pPr>
            <w:r>
              <w:t>2018 - не менее 11 единиц;</w:t>
            </w:r>
          </w:p>
          <w:p w:rsidR="003E4E7B" w:rsidRDefault="003E4E7B">
            <w:pPr>
              <w:pStyle w:val="ConsPlusNormal"/>
            </w:pPr>
            <w:r>
              <w:t>2019 - не менее 11 единиц.</w:t>
            </w:r>
          </w:p>
          <w:p w:rsidR="003E4E7B" w:rsidRDefault="003E4E7B">
            <w:pPr>
              <w:pStyle w:val="ConsPlusNormal"/>
            </w:pPr>
            <w:r>
              <w:t xml:space="preserve">3. Доля СОНКО, получивших информационную поддержку </w:t>
            </w:r>
            <w:r>
              <w:lastRenderedPageBreak/>
              <w:t>через информационные ресурсы муниципального образования, от общего числа СОНКО - получателей муниципальной поддержки (по годам):</w:t>
            </w:r>
          </w:p>
          <w:p w:rsidR="003E4E7B" w:rsidRDefault="003E4E7B">
            <w:pPr>
              <w:pStyle w:val="ConsPlusNormal"/>
            </w:pPr>
            <w:r>
              <w:t>2017 - 40%;</w:t>
            </w:r>
          </w:p>
          <w:p w:rsidR="003E4E7B" w:rsidRDefault="003E4E7B">
            <w:pPr>
              <w:pStyle w:val="ConsPlusNormal"/>
            </w:pPr>
            <w:r>
              <w:t>2018 - 50%;</w:t>
            </w:r>
          </w:p>
          <w:p w:rsidR="003E4E7B" w:rsidRDefault="003E4E7B">
            <w:pPr>
              <w:pStyle w:val="ConsPlusNormal"/>
            </w:pPr>
            <w:r>
              <w:t>2019 - 60%.</w:t>
            </w:r>
          </w:p>
          <w:p w:rsidR="003E4E7B" w:rsidRDefault="003E4E7B">
            <w:pPr>
              <w:pStyle w:val="ConsPlusNormal"/>
            </w:pPr>
            <w:r>
              <w:t>4. Доля СОНКО, получивших поддержку в области подготовки и повышения квалификации сотрудников и добровольцев, от общего числа СОНКО - получателей муниципальной поддержки (по годам):</w:t>
            </w:r>
          </w:p>
          <w:p w:rsidR="003E4E7B" w:rsidRDefault="003E4E7B">
            <w:pPr>
              <w:pStyle w:val="ConsPlusNormal"/>
            </w:pPr>
            <w:r>
              <w:t>2017 - 40%;</w:t>
            </w:r>
          </w:p>
          <w:p w:rsidR="003E4E7B" w:rsidRDefault="003E4E7B">
            <w:pPr>
              <w:pStyle w:val="ConsPlusNormal"/>
            </w:pPr>
            <w:r>
              <w:t>2018 - 50%;</w:t>
            </w:r>
          </w:p>
          <w:p w:rsidR="003E4E7B" w:rsidRDefault="003E4E7B">
            <w:pPr>
              <w:pStyle w:val="ConsPlusNormal"/>
            </w:pPr>
            <w:r>
              <w:t>2019 - 50%.</w:t>
            </w:r>
          </w:p>
          <w:p w:rsidR="003E4E7B" w:rsidRDefault="003E4E7B">
            <w:pPr>
              <w:pStyle w:val="ConsPlusNormal"/>
            </w:pPr>
            <w:r>
              <w:t>5. Доля СОНКО, получивших имущественную поддержку, от общего числа СОНКО - получателей муниципальной поддержки (по годам):</w:t>
            </w:r>
          </w:p>
          <w:p w:rsidR="003E4E7B" w:rsidRDefault="003E4E7B">
            <w:pPr>
              <w:pStyle w:val="ConsPlusNormal"/>
            </w:pPr>
            <w:r>
              <w:t>2017 - 30%;</w:t>
            </w:r>
          </w:p>
          <w:p w:rsidR="003E4E7B" w:rsidRDefault="003E4E7B">
            <w:pPr>
              <w:pStyle w:val="ConsPlusNormal"/>
            </w:pPr>
            <w:r>
              <w:t>2018 - 30%;</w:t>
            </w:r>
          </w:p>
          <w:p w:rsidR="003E4E7B" w:rsidRDefault="003E4E7B">
            <w:pPr>
              <w:pStyle w:val="ConsPlusNormal"/>
            </w:pPr>
            <w:r>
              <w:t>2019 - 30%.</w:t>
            </w:r>
          </w:p>
          <w:p w:rsidR="003E4E7B" w:rsidRDefault="003E4E7B">
            <w:pPr>
              <w:pStyle w:val="ConsPlusNormal"/>
            </w:pPr>
            <w:r>
              <w:t>7. Количество официальной информации, опубликованной в газете (по годам):</w:t>
            </w:r>
          </w:p>
          <w:p w:rsidR="003E4E7B" w:rsidRDefault="003E4E7B">
            <w:pPr>
              <w:pStyle w:val="ConsPlusNormal"/>
            </w:pPr>
            <w:r>
              <w:t>2017 - 1400 материалов;</w:t>
            </w:r>
          </w:p>
          <w:p w:rsidR="003E4E7B" w:rsidRDefault="003E4E7B">
            <w:pPr>
              <w:pStyle w:val="ConsPlusNormal"/>
            </w:pPr>
            <w:r>
              <w:t>2018 - 1400 материалов;</w:t>
            </w:r>
          </w:p>
          <w:p w:rsidR="003E4E7B" w:rsidRDefault="003E4E7B">
            <w:pPr>
              <w:pStyle w:val="ConsPlusNormal"/>
            </w:pPr>
            <w:r>
              <w:t>2019 - 1400 материалов.</w:t>
            </w:r>
          </w:p>
          <w:p w:rsidR="003E4E7B" w:rsidRDefault="003E4E7B">
            <w:pPr>
              <w:pStyle w:val="ConsPlusNormal"/>
            </w:pPr>
            <w:r>
              <w:t>8. Количество выпусков газеты при объеме не менее 140000 полос за выпуск (по годам):</w:t>
            </w:r>
          </w:p>
          <w:p w:rsidR="003E4E7B" w:rsidRDefault="003E4E7B">
            <w:pPr>
              <w:pStyle w:val="ConsPlusNormal"/>
            </w:pPr>
            <w:r>
              <w:t>2017 - 52 выпуска;</w:t>
            </w:r>
          </w:p>
          <w:p w:rsidR="003E4E7B" w:rsidRDefault="003E4E7B">
            <w:pPr>
              <w:pStyle w:val="ConsPlusNormal"/>
            </w:pPr>
            <w:r>
              <w:t>2018 - 52 выпуска;</w:t>
            </w:r>
          </w:p>
          <w:p w:rsidR="003E4E7B" w:rsidRDefault="003E4E7B">
            <w:pPr>
              <w:pStyle w:val="ConsPlusNormal"/>
            </w:pPr>
            <w:r>
              <w:t>2019 - 52 выпуска</w:t>
            </w:r>
          </w:p>
        </w:tc>
      </w:tr>
      <w:tr w:rsidR="003E4E7B">
        <w:tc>
          <w:tcPr>
            <w:tcW w:w="3402" w:type="dxa"/>
          </w:tcPr>
          <w:p w:rsidR="003E4E7B" w:rsidRDefault="003E4E7B">
            <w:pPr>
              <w:pStyle w:val="ConsPlusNormal"/>
            </w:pPr>
            <w:r>
              <w:lastRenderedPageBreak/>
              <w:t>Этапы и сроки реализации муниципальной программы</w:t>
            </w:r>
          </w:p>
        </w:tc>
        <w:tc>
          <w:tcPr>
            <w:tcW w:w="5669" w:type="dxa"/>
          </w:tcPr>
          <w:p w:rsidR="003E4E7B" w:rsidRDefault="003E4E7B">
            <w:pPr>
              <w:pStyle w:val="ConsPlusNormal"/>
            </w:pPr>
            <w:r>
              <w:t>2017 - 2019 годы</w:t>
            </w:r>
          </w:p>
        </w:tc>
      </w:tr>
      <w:tr w:rsidR="003E4E7B">
        <w:tblPrEx>
          <w:tblBorders>
            <w:insideH w:val="nil"/>
          </w:tblBorders>
        </w:tblPrEx>
        <w:tc>
          <w:tcPr>
            <w:tcW w:w="3402" w:type="dxa"/>
            <w:tcBorders>
              <w:bottom w:val="nil"/>
            </w:tcBorders>
          </w:tcPr>
          <w:p w:rsidR="003E4E7B" w:rsidRDefault="003E4E7B">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69" w:type="dxa"/>
            <w:tcBorders>
              <w:bottom w:val="nil"/>
            </w:tcBorders>
          </w:tcPr>
          <w:p w:rsidR="003E4E7B" w:rsidRDefault="003E4E7B">
            <w:pPr>
              <w:pStyle w:val="ConsPlusNormal"/>
            </w:pPr>
            <w:r>
              <w:t>Объем бюджетных ассигнований на реализацию программы составляет всего 57823196,23 рубля, в том числе:</w:t>
            </w:r>
          </w:p>
          <w:p w:rsidR="003E4E7B" w:rsidRDefault="003E4E7B">
            <w:pPr>
              <w:pStyle w:val="ConsPlusNormal"/>
            </w:pPr>
            <w:r>
              <w:t>- средства федерального бюджета - 0,00 рубля, в том числе по годам:</w:t>
            </w:r>
          </w:p>
          <w:p w:rsidR="003E4E7B" w:rsidRDefault="003E4E7B">
            <w:pPr>
              <w:pStyle w:val="ConsPlusNormal"/>
            </w:pPr>
            <w:r>
              <w:t>в 2017 году - 0,00 рубля;</w:t>
            </w:r>
          </w:p>
          <w:p w:rsidR="003E4E7B" w:rsidRDefault="003E4E7B">
            <w:pPr>
              <w:pStyle w:val="ConsPlusNormal"/>
            </w:pPr>
            <w:r>
              <w:t>в 2018 году - 0,00 рубля;</w:t>
            </w:r>
          </w:p>
          <w:p w:rsidR="003E4E7B" w:rsidRDefault="003E4E7B">
            <w:pPr>
              <w:pStyle w:val="ConsPlusNormal"/>
            </w:pPr>
            <w:r>
              <w:t>в 2019 году - 0,00 рубля;</w:t>
            </w:r>
          </w:p>
          <w:p w:rsidR="003E4E7B" w:rsidRDefault="003E4E7B">
            <w:pPr>
              <w:pStyle w:val="ConsPlusNormal"/>
            </w:pPr>
            <w:r>
              <w:t>- средства краевого бюджета - 546341,46 рубля, в том числе по годам:</w:t>
            </w:r>
          </w:p>
          <w:p w:rsidR="003E4E7B" w:rsidRDefault="003E4E7B">
            <w:pPr>
              <w:pStyle w:val="ConsPlusNormal"/>
            </w:pPr>
            <w:r>
              <w:t>в 2017 году - 546341,46 рубля;</w:t>
            </w:r>
          </w:p>
          <w:p w:rsidR="003E4E7B" w:rsidRDefault="003E4E7B">
            <w:pPr>
              <w:pStyle w:val="ConsPlusNormal"/>
            </w:pPr>
            <w:r>
              <w:t>в 2018 году - 0,00 рубля;</w:t>
            </w:r>
          </w:p>
          <w:p w:rsidR="003E4E7B" w:rsidRDefault="003E4E7B">
            <w:pPr>
              <w:pStyle w:val="ConsPlusNormal"/>
            </w:pPr>
            <w:r>
              <w:t>в 2019 году - 0,00 рубля;</w:t>
            </w:r>
          </w:p>
          <w:p w:rsidR="003E4E7B" w:rsidRDefault="003E4E7B">
            <w:pPr>
              <w:pStyle w:val="ConsPlusNormal"/>
            </w:pPr>
            <w:r>
              <w:t>- средства местного бюджета - 57276854,77 рубля, в том числе по годам:</w:t>
            </w:r>
          </w:p>
          <w:p w:rsidR="003E4E7B" w:rsidRDefault="003E4E7B">
            <w:pPr>
              <w:pStyle w:val="ConsPlusNormal"/>
            </w:pPr>
            <w:r>
              <w:t>в 2017 году - 18814656,77 рубля;</w:t>
            </w:r>
          </w:p>
          <w:p w:rsidR="003E4E7B" w:rsidRDefault="003E4E7B">
            <w:pPr>
              <w:pStyle w:val="ConsPlusNormal"/>
            </w:pPr>
            <w:r>
              <w:t>в 2018 году - 19231099,00 рубля;</w:t>
            </w:r>
          </w:p>
          <w:p w:rsidR="003E4E7B" w:rsidRDefault="003E4E7B">
            <w:pPr>
              <w:pStyle w:val="ConsPlusNormal"/>
            </w:pPr>
            <w:r>
              <w:t>в 2019 году - 19231099,00 рубля;</w:t>
            </w:r>
          </w:p>
          <w:p w:rsidR="003E4E7B" w:rsidRDefault="003E4E7B">
            <w:pPr>
              <w:pStyle w:val="ConsPlusNormal"/>
            </w:pPr>
            <w:r>
              <w:t>- средства внебюджетных источников - рублей, в том числе по годам:</w:t>
            </w:r>
          </w:p>
          <w:p w:rsidR="003E4E7B" w:rsidRDefault="003E4E7B">
            <w:pPr>
              <w:pStyle w:val="ConsPlusNormal"/>
            </w:pPr>
            <w:r>
              <w:lastRenderedPageBreak/>
              <w:t>в 2017 году - 0,00 рубля;</w:t>
            </w:r>
          </w:p>
          <w:p w:rsidR="003E4E7B" w:rsidRDefault="003E4E7B">
            <w:pPr>
              <w:pStyle w:val="ConsPlusNormal"/>
            </w:pPr>
            <w:r>
              <w:t>в 2018 году - 0,00 рубля;</w:t>
            </w:r>
          </w:p>
          <w:p w:rsidR="003E4E7B" w:rsidRDefault="003E4E7B">
            <w:pPr>
              <w:pStyle w:val="ConsPlusNormal"/>
            </w:pPr>
            <w:r>
              <w:t>в 2019 году - 0,00 рубля</w:t>
            </w:r>
          </w:p>
        </w:tc>
      </w:tr>
      <w:tr w:rsidR="003E4E7B">
        <w:tblPrEx>
          <w:tblBorders>
            <w:insideH w:val="nil"/>
          </w:tblBorders>
        </w:tblPrEx>
        <w:tc>
          <w:tcPr>
            <w:tcW w:w="9071" w:type="dxa"/>
            <w:gridSpan w:val="2"/>
            <w:tcBorders>
              <w:top w:val="nil"/>
            </w:tcBorders>
          </w:tcPr>
          <w:p w:rsidR="003E4E7B" w:rsidRDefault="003E4E7B">
            <w:pPr>
              <w:pStyle w:val="ConsPlusNormal"/>
              <w:jc w:val="both"/>
            </w:pPr>
            <w:r>
              <w:lastRenderedPageBreak/>
              <w:t xml:space="preserve">(в ред. </w:t>
            </w:r>
            <w:hyperlink r:id="rId38" w:history="1">
              <w:r>
                <w:rPr>
                  <w:color w:val="0000FF"/>
                </w:rPr>
                <w:t>Постановления</w:t>
              </w:r>
            </w:hyperlink>
            <w:r>
              <w:t xml:space="preserve"> Администрации ЗАТО г. Железногорск Красноярского края от 09.10.2017 N 1631)</w:t>
            </w:r>
          </w:p>
        </w:tc>
      </w:tr>
      <w:tr w:rsidR="003E4E7B">
        <w:tblPrEx>
          <w:tblBorders>
            <w:insideH w:val="nil"/>
          </w:tblBorders>
        </w:tblPrEx>
        <w:tc>
          <w:tcPr>
            <w:tcW w:w="3402" w:type="dxa"/>
            <w:tcBorders>
              <w:bottom w:val="nil"/>
            </w:tcBorders>
          </w:tcPr>
          <w:p w:rsidR="003E4E7B" w:rsidRDefault="003E4E7B">
            <w:pPr>
              <w:pStyle w:val="ConsPlusNormal"/>
            </w:pPr>
            <w:r>
              <w:t>Ожидаемые результаты реализации муниципальной программы</w:t>
            </w:r>
          </w:p>
        </w:tc>
        <w:tc>
          <w:tcPr>
            <w:tcW w:w="5669" w:type="dxa"/>
            <w:tcBorders>
              <w:bottom w:val="nil"/>
            </w:tcBorders>
          </w:tcPr>
          <w:p w:rsidR="003E4E7B" w:rsidRDefault="003E4E7B">
            <w:pPr>
              <w:pStyle w:val="ConsPlusNormal"/>
            </w:pPr>
            <w:r>
              <w:t>Своевременная и в полном объеме реализация программы позволит повысить уровень информированности жителей ЗАТО Железногорск о деятельности органов местного самоуправления, формах поддержки социально ориентированных некоммерческих организаций, а также будет способствовать вовлечению жителей в процессы самоуправления, самоорганизации, реализации проектов социально-экономического развития территории и решению ряда социальных проблем с использованием ресурсов местных сообществ.</w:t>
            </w:r>
          </w:p>
          <w:p w:rsidR="003E4E7B" w:rsidRDefault="003E4E7B">
            <w:pPr>
              <w:pStyle w:val="ConsPlusNormal"/>
            </w:pPr>
            <w:r>
              <w:t xml:space="preserve">Результаты муниципальной программы приведены в </w:t>
            </w:r>
            <w:hyperlink w:anchor="P225" w:history="1">
              <w:r>
                <w:rPr>
                  <w:color w:val="0000FF"/>
                </w:rPr>
                <w:t>разделе 6</w:t>
              </w:r>
            </w:hyperlink>
            <w:r>
              <w:t xml:space="preserve"> "Перечень подпрограмм и отдельных мероприятий муниципальной программы с указанием сроков их реализации и ожидаемых результатов" настоящего приложения</w:t>
            </w:r>
          </w:p>
        </w:tc>
      </w:tr>
      <w:tr w:rsidR="003E4E7B">
        <w:tblPrEx>
          <w:tblBorders>
            <w:insideH w:val="nil"/>
          </w:tblBorders>
        </w:tblPrEx>
        <w:tc>
          <w:tcPr>
            <w:tcW w:w="9071" w:type="dxa"/>
            <w:gridSpan w:val="2"/>
            <w:tcBorders>
              <w:top w:val="nil"/>
            </w:tcBorders>
          </w:tcPr>
          <w:p w:rsidR="003E4E7B" w:rsidRDefault="003E4E7B">
            <w:pPr>
              <w:pStyle w:val="ConsPlusNormal"/>
              <w:jc w:val="both"/>
            </w:pPr>
            <w:r>
              <w:t xml:space="preserve">(в ред. </w:t>
            </w:r>
            <w:hyperlink r:id="rId39" w:history="1">
              <w:r>
                <w:rPr>
                  <w:color w:val="0000FF"/>
                </w:rPr>
                <w:t>Постановления</w:t>
              </w:r>
            </w:hyperlink>
            <w:r>
              <w:t xml:space="preserve"> Администрации ЗАТО г. Железногорск Красноярского края от 12.07.2017 N 1155)</w:t>
            </w:r>
          </w:p>
        </w:tc>
      </w:tr>
      <w:tr w:rsidR="003E4E7B">
        <w:tc>
          <w:tcPr>
            <w:tcW w:w="3402" w:type="dxa"/>
          </w:tcPr>
          <w:p w:rsidR="003E4E7B" w:rsidRDefault="003E4E7B">
            <w:pPr>
              <w:pStyle w:val="ConsPlusNormal"/>
            </w:pPr>
            <w:r>
              <w:t>Перечень объектов недвижимого имущества муниципальной собственности ЗАТО Железногорск, подлежащих строительству, реконструкции, техническому перевооружению или приобретению</w:t>
            </w:r>
          </w:p>
        </w:tc>
        <w:tc>
          <w:tcPr>
            <w:tcW w:w="5669" w:type="dxa"/>
          </w:tcPr>
          <w:p w:rsidR="003E4E7B" w:rsidRDefault="003E4E7B">
            <w:pPr>
              <w:pStyle w:val="ConsPlusNormal"/>
            </w:pPr>
            <w:r>
              <w:t>Отсутствует</w:t>
            </w:r>
          </w:p>
        </w:tc>
      </w:tr>
    </w:tbl>
    <w:p w:rsidR="003E4E7B" w:rsidRDefault="003E4E7B">
      <w:pPr>
        <w:pStyle w:val="ConsPlusNormal"/>
        <w:ind w:firstLine="540"/>
        <w:jc w:val="both"/>
      </w:pPr>
    </w:p>
    <w:p w:rsidR="003E4E7B" w:rsidRDefault="003E4E7B">
      <w:pPr>
        <w:pStyle w:val="ConsPlusNormal"/>
        <w:pBdr>
          <w:top w:val="single" w:sz="6" w:space="0" w:color="auto"/>
        </w:pBdr>
        <w:spacing w:before="100" w:after="100"/>
        <w:jc w:val="both"/>
        <w:rPr>
          <w:sz w:val="2"/>
          <w:szCs w:val="2"/>
        </w:rPr>
      </w:pPr>
    </w:p>
    <w:p w:rsidR="003E4E7B" w:rsidRDefault="003E4E7B">
      <w:pPr>
        <w:pStyle w:val="ConsPlusNormal"/>
        <w:ind w:firstLine="540"/>
        <w:jc w:val="both"/>
      </w:pPr>
      <w:r>
        <w:rPr>
          <w:color w:val="0A2666"/>
        </w:rPr>
        <w:t>КонсультантПлюс: примечание.</w:t>
      </w:r>
    </w:p>
    <w:p w:rsidR="003E4E7B" w:rsidRDefault="003E4E7B">
      <w:pPr>
        <w:pStyle w:val="ConsPlusNormal"/>
        <w:ind w:firstLine="540"/>
        <w:jc w:val="both"/>
      </w:pPr>
      <w:r>
        <w:rPr>
          <w:color w:val="0A2666"/>
        </w:rPr>
        <w:t>Нумерация разделов дана в соответствии с официальным текстом документа.</w:t>
      </w:r>
    </w:p>
    <w:p w:rsidR="003E4E7B" w:rsidRDefault="003E4E7B">
      <w:pPr>
        <w:pStyle w:val="ConsPlusNormal"/>
        <w:pBdr>
          <w:top w:val="single" w:sz="6" w:space="0" w:color="auto"/>
        </w:pBdr>
        <w:spacing w:before="100" w:after="100"/>
        <w:jc w:val="both"/>
        <w:rPr>
          <w:sz w:val="2"/>
          <w:szCs w:val="2"/>
        </w:rPr>
      </w:pPr>
    </w:p>
    <w:p w:rsidR="003E4E7B" w:rsidRDefault="003E4E7B">
      <w:pPr>
        <w:pStyle w:val="ConsPlusNormal"/>
        <w:jc w:val="center"/>
        <w:outlineLvl w:val="1"/>
      </w:pPr>
      <w:r>
        <w:t>2. ХАРАКТЕРИСТИКА ТЕКУЩЕГО СОСТОЯНИЯ В СФЕРЕ СОДЕЙСТВИЯ</w:t>
      </w:r>
    </w:p>
    <w:p w:rsidR="003E4E7B" w:rsidRDefault="003E4E7B">
      <w:pPr>
        <w:pStyle w:val="ConsPlusNormal"/>
        <w:jc w:val="center"/>
      </w:pPr>
      <w:r>
        <w:t>РАЗВИТИЮ ГРАЖДАНСКОГО ОБЩЕСТВА ЗАТО ЖЕЛЕЗНОГОРСК,</w:t>
      </w:r>
    </w:p>
    <w:p w:rsidR="003E4E7B" w:rsidRDefault="003E4E7B">
      <w:pPr>
        <w:pStyle w:val="ConsPlusNormal"/>
        <w:jc w:val="center"/>
      </w:pPr>
      <w:r>
        <w:t>ОСНОВНЫЕ ПОКАЗАТЕЛИ И АНАЛИЗ СОЦИАЛЬНЫХ,</w:t>
      </w:r>
    </w:p>
    <w:p w:rsidR="003E4E7B" w:rsidRDefault="003E4E7B">
      <w:pPr>
        <w:pStyle w:val="ConsPlusNormal"/>
        <w:jc w:val="center"/>
      </w:pPr>
      <w:r>
        <w:t>ФИНАНСОВО-ЭКОНОМИЧЕСКИХ И ПРОЧИХ РИСКОВ</w:t>
      </w:r>
    </w:p>
    <w:p w:rsidR="003E4E7B" w:rsidRDefault="003E4E7B">
      <w:pPr>
        <w:pStyle w:val="ConsPlusNormal"/>
        <w:jc w:val="center"/>
      </w:pPr>
      <w:r>
        <w:t>РЕАЛИЗАЦИИ МУНИЦИПАЛЬНОЙ ПРОГРАММЫ</w:t>
      </w:r>
    </w:p>
    <w:p w:rsidR="003E4E7B" w:rsidRDefault="003E4E7B">
      <w:pPr>
        <w:pStyle w:val="ConsPlusNormal"/>
        <w:ind w:firstLine="540"/>
        <w:jc w:val="both"/>
      </w:pPr>
    </w:p>
    <w:p w:rsidR="003E4E7B" w:rsidRDefault="003E4E7B">
      <w:pPr>
        <w:pStyle w:val="ConsPlusNormal"/>
        <w:ind w:firstLine="540"/>
        <w:jc w:val="both"/>
      </w:pPr>
      <w:r>
        <w:t>Развитие гражданского общества является важнейшим направлением социальной политики органов местного самоуправления и ресурсом для развития муниципальных образований. Увеличение социально-экономической нагрузки на муниципалитеты, передача значительного количества государственных полномочий на местный уровень и неуклонное падение их финансового обеспечения способствует росту дефицитов местных бюджетов, что не способствует эффективному решению социальных проблем и развитию социальной сферы. В современной экономической ситуации, сократившей внешние инвестиционные потоки, еще более остро перед муниципалитетами стоит вопрос о поиске дополнительных источников развития и стабилизации социально-экономической обстановки.</w:t>
      </w:r>
    </w:p>
    <w:p w:rsidR="003E4E7B" w:rsidRDefault="003E4E7B">
      <w:pPr>
        <w:pStyle w:val="ConsPlusNormal"/>
        <w:spacing w:before="220"/>
        <w:ind w:firstLine="540"/>
        <w:jc w:val="both"/>
      </w:pPr>
      <w:r>
        <w:lastRenderedPageBreak/>
        <w:t>Необходимо учитывать, что в последние годы в России значительно трансформировалась социальная структура общества. Развивается частный бизнес-сектор, активно формируется слой социально ориентированных некоммерческих организаций (СОНКО) - третий сектор, базирующийся на гражданских инициативах в преимущественно непроизводственной сфере (образование, наука, здравоохранение, социальная защита, экология и др.). Обладая определенными ресурсами для решения социальных проблем, власть, бизнес и НКО, взаимодействуя друг с другом, способны развивать и гармонизировать социальные отношения в каждом отдельно взятом муниципальном образовании.</w:t>
      </w:r>
    </w:p>
    <w:p w:rsidR="003E4E7B" w:rsidRDefault="003E4E7B">
      <w:pPr>
        <w:pStyle w:val="ConsPlusNormal"/>
        <w:spacing w:before="220"/>
        <w:ind w:firstLine="540"/>
        <w:jc w:val="both"/>
      </w:pPr>
      <w:r>
        <w:t>Исходя из этого сегодня актуализируется поиск новых механизмов совершенствования межсекторного взаимодействия как способа получения синергетического эффекта от объединения ресурсов и активизации ранее скрытых ресурсов местного сообщества. Необходимость активизации внутренних ресурсов для повышения качества жизни местного сообщества требует от муниципалитета выстраивания партнерских отношений с общественными организациями и бизнесом с позиций открытости, доверия и равноправного диалога.</w:t>
      </w:r>
    </w:p>
    <w:p w:rsidR="003E4E7B" w:rsidRDefault="003E4E7B">
      <w:pPr>
        <w:pStyle w:val="ConsPlusNormal"/>
        <w:spacing w:before="220"/>
        <w:ind w:firstLine="540"/>
        <w:jc w:val="both"/>
      </w:pPr>
      <w:r>
        <w:t>В настоящее время при реформировании социальной сферы мало учитываются ресурсы местных сообществ, такие как творческий потенциал личности (человеческий капитал), сила неформальной организации, которая организует и интегрирует индивидуальные усилия многих, источники саморазвития и самоорганизации (социальный капитал). Для раскрытия данного потенциала в муниципальном управлении первоочередной задачей становится активизация местного сообщества с помощью трансформации его из объекта социальной политики в ее субъекта и привлечения активных его членов к участию в формировании системы межсекторного партнерства.</w:t>
      </w:r>
    </w:p>
    <w:p w:rsidR="003E4E7B" w:rsidRDefault="003E4E7B">
      <w:pPr>
        <w:pStyle w:val="ConsPlusNormal"/>
        <w:spacing w:before="220"/>
        <w:ind w:firstLine="540"/>
        <w:jc w:val="both"/>
      </w:pPr>
      <w:r>
        <w:t>При организации партнерства очень важна роль органов местного самоуправления как организатора процесса взаимодействия, но не менее важна и роль СОНКО, которые должны предлагать качественные востребованные сообществом услуги и открыто вступать в диалог с властью.</w:t>
      </w:r>
    </w:p>
    <w:p w:rsidR="003E4E7B" w:rsidRDefault="003E4E7B">
      <w:pPr>
        <w:pStyle w:val="ConsPlusNormal"/>
        <w:spacing w:before="220"/>
        <w:ind w:firstLine="540"/>
        <w:jc w:val="both"/>
      </w:pPr>
      <w:r>
        <w:t>Особое внимание органов местного самоуправления должно быть нацелено на создание системной поддержки деятельности СОНКО как фундамента будущего, инновационного ресурса развития общества.</w:t>
      </w:r>
    </w:p>
    <w:p w:rsidR="003E4E7B" w:rsidRDefault="003E4E7B">
      <w:pPr>
        <w:pStyle w:val="ConsPlusNormal"/>
        <w:spacing w:before="220"/>
        <w:ind w:firstLine="540"/>
        <w:jc w:val="both"/>
      </w:pPr>
      <w:r>
        <w:t>В настоящий момент в ЗАТО Железногорск зарегистрировано 85 некоммерческих организаций. Из них 15 являются действующими социально ориентированными НКО, эффективными участниками социального партнерства. Отличным показателем является и то, что половина из них - это молодежные организации. Это свидетельствует о высокой общественной активности молодежи Железногорска, а также о достаточно эффективной системе поддержки некоммерческих организаций со стороны органов местного самоуправления.</w:t>
      </w:r>
    </w:p>
    <w:p w:rsidR="003E4E7B" w:rsidRDefault="003E4E7B">
      <w:pPr>
        <w:pStyle w:val="ConsPlusNormal"/>
        <w:spacing w:before="220"/>
        <w:ind w:firstLine="540"/>
        <w:jc w:val="both"/>
      </w:pPr>
      <w:r>
        <w:t>Администрацией ЗАТО г. Железногорск осуществляются в той или иной мере все формы поддержки СОНКО, утвержденные федеральным законодательством, а именно:</w:t>
      </w:r>
    </w:p>
    <w:p w:rsidR="003E4E7B" w:rsidRDefault="003E4E7B">
      <w:pPr>
        <w:pStyle w:val="ConsPlusNormal"/>
        <w:spacing w:before="220"/>
        <w:ind w:firstLine="540"/>
        <w:jc w:val="both"/>
      </w:pPr>
      <w:r>
        <w:t>- создан ресурсный центр поддержки социальных инициатив на базе муниципального молодежного центра;</w:t>
      </w:r>
    </w:p>
    <w:p w:rsidR="003E4E7B" w:rsidRDefault="003E4E7B">
      <w:pPr>
        <w:pStyle w:val="ConsPlusNormal"/>
        <w:spacing w:before="220"/>
        <w:ind w:firstLine="540"/>
        <w:jc w:val="both"/>
      </w:pPr>
      <w:r>
        <w:t>- ведется муниципальный реестр СОНКО - получателей муниципальной поддержки;</w:t>
      </w:r>
    </w:p>
    <w:p w:rsidR="003E4E7B" w:rsidRDefault="003E4E7B">
      <w:pPr>
        <w:pStyle w:val="ConsPlusNormal"/>
        <w:spacing w:before="220"/>
        <w:ind w:firstLine="540"/>
        <w:jc w:val="both"/>
      </w:pPr>
      <w:r>
        <w:t>- осуществляется консультационно-методическая поддержка НКО (проектные школы, семинары по социальному проектированию, индивидуальные консультации, предоставление актуальной информации о грантодающих организациях);</w:t>
      </w:r>
    </w:p>
    <w:p w:rsidR="003E4E7B" w:rsidRDefault="003E4E7B">
      <w:pPr>
        <w:pStyle w:val="ConsPlusNormal"/>
        <w:spacing w:before="220"/>
        <w:ind w:firstLine="540"/>
        <w:jc w:val="both"/>
      </w:pPr>
      <w:r>
        <w:t>- организовано проведение двух грантовых конкурсов и предоставление субсидий на реализацию социально значимых проектов;</w:t>
      </w:r>
    </w:p>
    <w:p w:rsidR="003E4E7B" w:rsidRDefault="003E4E7B">
      <w:pPr>
        <w:pStyle w:val="ConsPlusNormal"/>
        <w:spacing w:before="220"/>
        <w:ind w:firstLine="540"/>
        <w:jc w:val="both"/>
      </w:pPr>
      <w:r>
        <w:lastRenderedPageBreak/>
        <w:t>- существует институт общественной защиты проектов с целью популяризации социально значимой и проектной деятельности и направления особенно актуальных для территории проектов в известные грантодающие организации при поддержке Администрации ЗАТО г. Железногорск;</w:t>
      </w:r>
    </w:p>
    <w:p w:rsidR="003E4E7B" w:rsidRDefault="003E4E7B">
      <w:pPr>
        <w:pStyle w:val="ConsPlusNormal"/>
        <w:spacing w:before="220"/>
        <w:ind w:firstLine="540"/>
        <w:jc w:val="both"/>
      </w:pPr>
      <w:r>
        <w:t>- существует и плодотворно работает институт совещательных органов при Главе ЗАТО г. Железногорск в форме Общественных советов, в которых максимально представлены активисты некоммерческого сектора;</w:t>
      </w:r>
    </w:p>
    <w:p w:rsidR="003E4E7B" w:rsidRDefault="003E4E7B">
      <w:pPr>
        <w:pStyle w:val="ConsPlusNormal"/>
        <w:spacing w:before="220"/>
        <w:ind w:firstLine="540"/>
        <w:jc w:val="both"/>
      </w:pPr>
      <w:r>
        <w:t>- части СОНКО предоставлены помещения в аренду на безвозмездной основе;</w:t>
      </w:r>
    </w:p>
    <w:p w:rsidR="003E4E7B" w:rsidRDefault="003E4E7B">
      <w:pPr>
        <w:pStyle w:val="ConsPlusNormal"/>
        <w:spacing w:before="220"/>
        <w:ind w:firstLine="540"/>
        <w:jc w:val="both"/>
      </w:pPr>
      <w:r>
        <w:t>- оказывается информационная поддержка деятельности организаций и административная поддержка с использованием ресурса муниципальных учреждений и предприятий в процессе реализации проектов организаций;</w:t>
      </w:r>
    </w:p>
    <w:p w:rsidR="003E4E7B" w:rsidRDefault="003E4E7B">
      <w:pPr>
        <w:pStyle w:val="ConsPlusNormal"/>
        <w:spacing w:before="220"/>
        <w:ind w:firstLine="540"/>
        <w:jc w:val="both"/>
      </w:pPr>
      <w:r>
        <w:t>- обеспечивается участие НКО в конкурсах на размещение муниципальных заказов на поставку товаров, работ, оказание услуг в соответствии с действующим законодательством.</w:t>
      </w:r>
    </w:p>
    <w:p w:rsidR="003E4E7B" w:rsidRDefault="003E4E7B">
      <w:pPr>
        <w:pStyle w:val="ConsPlusNormal"/>
        <w:spacing w:before="220"/>
        <w:ind w:firstLine="540"/>
        <w:jc w:val="both"/>
      </w:pPr>
      <w:r>
        <w:t>Системные меры поддержки дали свои плоды в виде новых, созданных в последние годы общественных организаций, и реализации уникальных и значимых для развития территории проектов.</w:t>
      </w:r>
    </w:p>
    <w:p w:rsidR="003E4E7B" w:rsidRDefault="003E4E7B">
      <w:pPr>
        <w:pStyle w:val="ConsPlusNormal"/>
        <w:spacing w:before="220"/>
        <w:ind w:firstLine="540"/>
        <w:jc w:val="both"/>
      </w:pPr>
      <w:r>
        <w:t>Несмотря на значительные достижения органов местного самоуправления в сфере взаимодействия с социально активным населением необходимо выделить серьезные недоработки в данной области:</w:t>
      </w:r>
    </w:p>
    <w:p w:rsidR="003E4E7B" w:rsidRDefault="003E4E7B">
      <w:pPr>
        <w:pStyle w:val="ConsPlusNormal"/>
        <w:spacing w:before="220"/>
        <w:ind w:firstLine="540"/>
        <w:jc w:val="both"/>
      </w:pPr>
      <w:r>
        <w:t>- недостаточность информированности граждан о деятельности органов местного самоуправлении и проводимых мерах, формах партнерства, сотрудничества и поддержки инициатив. Вследствие чего растет количество критических обращений населения, негативных высказываний в социальных сетях о необходимости уделять больше внимания вопросам развития гражданского общества на местном уровне;</w:t>
      </w:r>
    </w:p>
    <w:p w:rsidR="003E4E7B" w:rsidRDefault="003E4E7B">
      <w:pPr>
        <w:pStyle w:val="ConsPlusNormal"/>
        <w:spacing w:before="220"/>
        <w:ind w:firstLine="540"/>
        <w:jc w:val="both"/>
      </w:pPr>
      <w:r>
        <w:t>- эпизодичность поддержки СОНКО;</w:t>
      </w:r>
    </w:p>
    <w:p w:rsidR="003E4E7B" w:rsidRDefault="003E4E7B">
      <w:pPr>
        <w:pStyle w:val="ConsPlusNormal"/>
        <w:spacing w:before="220"/>
        <w:ind w:firstLine="540"/>
        <w:jc w:val="both"/>
      </w:pPr>
      <w:r>
        <w:t>- необходимость совершенствования конкурсных механизмов предоставления грантов и увеличение грантового фонда;</w:t>
      </w:r>
    </w:p>
    <w:p w:rsidR="003E4E7B" w:rsidRDefault="003E4E7B">
      <w:pPr>
        <w:pStyle w:val="ConsPlusNormal"/>
        <w:spacing w:before="220"/>
        <w:ind w:firstLine="540"/>
        <w:jc w:val="both"/>
      </w:pPr>
      <w:r>
        <w:t>- дефицит в экспертном сообществе.</w:t>
      </w:r>
    </w:p>
    <w:p w:rsidR="003E4E7B" w:rsidRDefault="003E4E7B">
      <w:pPr>
        <w:pStyle w:val="ConsPlusNormal"/>
        <w:spacing w:before="220"/>
        <w:ind w:firstLine="540"/>
        <w:jc w:val="both"/>
      </w:pPr>
      <w:r>
        <w:t>Важнейшим институтом гражданского общества являются средства массовой информации. Их включенность в процессы развития гражданского общества позволяет сделать более прозрачной деятельность органов местного самоуправления и некоммерческих организаций. Сейчас информационное пространство ЗАТО Железногорск представлено следующими средствами массовой информации (далее СМИ):</w:t>
      </w:r>
    </w:p>
    <w:p w:rsidR="003E4E7B" w:rsidRDefault="003E4E7B">
      <w:pPr>
        <w:pStyle w:val="ConsPlusNormal"/>
        <w:spacing w:before="220"/>
        <w:ind w:firstLine="540"/>
        <w:jc w:val="both"/>
      </w:pPr>
      <w:r>
        <w:t>- газета "Город и горожане" (МКУ "ЦОС");</w:t>
      </w:r>
    </w:p>
    <w:p w:rsidR="003E4E7B" w:rsidRDefault="003E4E7B">
      <w:pPr>
        <w:pStyle w:val="ConsPlusNormal"/>
        <w:spacing w:before="220"/>
        <w:ind w:firstLine="540"/>
        <w:jc w:val="both"/>
      </w:pPr>
      <w:r>
        <w:t>- официальный сайт газеты "Город и горожане" (МКУ "ЦОС");</w:t>
      </w:r>
    </w:p>
    <w:p w:rsidR="003E4E7B" w:rsidRDefault="003E4E7B">
      <w:pPr>
        <w:pStyle w:val="ConsPlusNormal"/>
        <w:spacing w:before="220"/>
        <w:ind w:firstLine="540"/>
        <w:jc w:val="both"/>
      </w:pPr>
      <w:r>
        <w:t>- программа "Новости. Время местное" редакции "Контел" (МП "Инфоцентр");</w:t>
      </w:r>
    </w:p>
    <w:p w:rsidR="003E4E7B" w:rsidRDefault="003E4E7B">
      <w:pPr>
        <w:pStyle w:val="ConsPlusNormal"/>
        <w:spacing w:before="220"/>
        <w:ind w:firstLine="540"/>
        <w:jc w:val="both"/>
      </w:pPr>
      <w:r>
        <w:t>- редакция Городского радио "Спектр-26" (МП "ГТС");</w:t>
      </w:r>
    </w:p>
    <w:p w:rsidR="003E4E7B" w:rsidRDefault="003E4E7B">
      <w:pPr>
        <w:pStyle w:val="ConsPlusNormal"/>
        <w:spacing w:before="220"/>
        <w:ind w:firstLine="540"/>
        <w:jc w:val="both"/>
      </w:pPr>
      <w:r>
        <w:t>- газета "Сегодняшняя газета-26", (издатель ООО "Сегодняшняя Газета - XXI век");</w:t>
      </w:r>
    </w:p>
    <w:p w:rsidR="003E4E7B" w:rsidRDefault="003E4E7B">
      <w:pPr>
        <w:pStyle w:val="ConsPlusNormal"/>
        <w:spacing w:before="220"/>
        <w:ind w:firstLine="540"/>
        <w:jc w:val="both"/>
      </w:pPr>
      <w:r>
        <w:t>- программа "Информ-экспресс" (ЗАО "Канал-12").</w:t>
      </w:r>
    </w:p>
    <w:p w:rsidR="003E4E7B" w:rsidRDefault="003E4E7B">
      <w:pPr>
        <w:pStyle w:val="ConsPlusNormal"/>
        <w:spacing w:before="220"/>
        <w:ind w:firstLine="540"/>
        <w:jc w:val="both"/>
      </w:pPr>
      <w:r>
        <w:lastRenderedPageBreak/>
        <w:t>Помимо основных СМИ, социальные коммуникации осуществляются через сайты и страницы в социальных сетях, которые ведут Администрация ЗАТО г. Железногорск, а также общественные организации, градообразующие предприятия и другие физические и юридические лица.</w:t>
      </w:r>
    </w:p>
    <w:p w:rsidR="003E4E7B" w:rsidRDefault="003E4E7B">
      <w:pPr>
        <w:pStyle w:val="ConsPlusNormal"/>
        <w:spacing w:before="220"/>
        <w:ind w:firstLine="540"/>
        <w:jc w:val="both"/>
      </w:pPr>
      <w:r>
        <w:t>Таким образом, информационное пространство ЗАТО Железногорск - это множество взглядов, мнений и политических позиций, которые формируют общественное мнение населения ЗАТО Железногорск по широкому спектру вопросов, тем самым напрямую влияют на формирование гражданского общества.</w:t>
      </w:r>
    </w:p>
    <w:p w:rsidR="003E4E7B" w:rsidRDefault="003E4E7B">
      <w:pPr>
        <w:pStyle w:val="ConsPlusNormal"/>
        <w:ind w:firstLine="540"/>
        <w:jc w:val="both"/>
      </w:pPr>
    </w:p>
    <w:p w:rsidR="003E4E7B" w:rsidRDefault="003E4E7B">
      <w:pPr>
        <w:pStyle w:val="ConsPlusNormal"/>
        <w:jc w:val="center"/>
        <w:outlineLvl w:val="1"/>
      </w:pPr>
      <w:r>
        <w:t>3. ПРИОРИТЕТЫ И ЦЕЛИ РАЗВИТИЯ В СФЕРЕ СОДЕЙСТВИЯ</w:t>
      </w:r>
    </w:p>
    <w:p w:rsidR="003E4E7B" w:rsidRDefault="003E4E7B">
      <w:pPr>
        <w:pStyle w:val="ConsPlusNormal"/>
        <w:jc w:val="center"/>
      </w:pPr>
      <w:r>
        <w:t>РАЗВИТИЮ ГРАЖДАНСКОГО ОБЩЕСТВА ЗАТО ЖЕЛЕЗНОГОРСК,</w:t>
      </w:r>
    </w:p>
    <w:p w:rsidR="003E4E7B" w:rsidRDefault="003E4E7B">
      <w:pPr>
        <w:pStyle w:val="ConsPlusNormal"/>
        <w:jc w:val="center"/>
      </w:pPr>
      <w:r>
        <w:t>ОПИСАНИЕ ОСНОВНЫХ ЦЕЛЕЙ И ЗАДАЧ МУНИЦИПАЛЬНОЙ ПРОГРАММЫ,</w:t>
      </w:r>
    </w:p>
    <w:p w:rsidR="003E4E7B" w:rsidRDefault="003E4E7B">
      <w:pPr>
        <w:pStyle w:val="ConsPlusNormal"/>
        <w:jc w:val="center"/>
      </w:pPr>
      <w:r>
        <w:t>ПРОГНОЗ РАЗВИТИЯ СООТВЕТСТВУЮЩЕЙ СФЕРЫ</w:t>
      </w:r>
    </w:p>
    <w:p w:rsidR="003E4E7B" w:rsidRDefault="003E4E7B">
      <w:pPr>
        <w:pStyle w:val="ConsPlusNormal"/>
        <w:jc w:val="center"/>
      </w:pPr>
      <w:r>
        <w:t>И ПЛАНИРУЕМЫЕ МАКРОЭКОНОМИЧЕСКИЕ ПОКАЗАТЕЛИ</w:t>
      </w:r>
    </w:p>
    <w:p w:rsidR="003E4E7B" w:rsidRDefault="003E4E7B">
      <w:pPr>
        <w:pStyle w:val="ConsPlusNormal"/>
        <w:jc w:val="center"/>
      </w:pPr>
      <w:r>
        <w:t>ПО ИТОГАМ РЕАЛИЗАЦИИ МУНИЦИПАЛЬНОЙ ПРОГРАММЫ</w:t>
      </w:r>
    </w:p>
    <w:p w:rsidR="003E4E7B" w:rsidRDefault="003E4E7B">
      <w:pPr>
        <w:pStyle w:val="ConsPlusNormal"/>
        <w:ind w:firstLine="540"/>
        <w:jc w:val="both"/>
      </w:pPr>
    </w:p>
    <w:p w:rsidR="003E4E7B" w:rsidRDefault="003E4E7B">
      <w:pPr>
        <w:pStyle w:val="ConsPlusNormal"/>
        <w:ind w:firstLine="540"/>
        <w:jc w:val="both"/>
      </w:pPr>
      <w:r>
        <w:t>Развитие демократических принципов управления на территории невозможно без активного участия населения. Еще более эффективным оно становится при участии самоорганизованного для достижения социально значимых целей населения - социально ориентированных некоммерческих организаций - основного института гражданского общества. Основными приоритетами в сфере содействия развитию гражданского общества являются развитие в ЗАТО Железногорск системы поддержки СОНКО и выстраивания эффективного партнерства, повышение социальной мобильности и гражданской активности, а также усиление общественного контроля выполнения планов и программ социально-экономического развития ЗАТО Железногорск.</w:t>
      </w:r>
    </w:p>
    <w:p w:rsidR="003E4E7B" w:rsidRDefault="003E4E7B">
      <w:pPr>
        <w:pStyle w:val="ConsPlusNormal"/>
        <w:spacing w:before="220"/>
        <w:ind w:firstLine="540"/>
        <w:jc w:val="both"/>
      </w:pPr>
      <w:r>
        <w:t>Данные приоритеты формируют цель муниципальной программы - создание условий для развития гражданского общества, повышения социальной активности населения, повышения прозрачности деятельности органов местного самоуправления ЗАТО Железногорск.</w:t>
      </w:r>
    </w:p>
    <w:p w:rsidR="003E4E7B" w:rsidRDefault="003E4E7B">
      <w:pPr>
        <w:pStyle w:val="ConsPlusNormal"/>
        <w:spacing w:before="220"/>
        <w:ind w:firstLine="540"/>
        <w:jc w:val="both"/>
      </w:pPr>
      <w:r>
        <w:t>Реализация муниципальной программы направлена на достижение следующих задач:</w:t>
      </w:r>
    </w:p>
    <w:p w:rsidR="003E4E7B" w:rsidRDefault="003E4E7B">
      <w:pPr>
        <w:pStyle w:val="ConsPlusNormal"/>
        <w:spacing w:before="220"/>
        <w:ind w:firstLine="540"/>
        <w:jc w:val="both"/>
      </w:pPr>
      <w:r>
        <w:t>1. Создание условий для развития и реализации гражданских инициатив и поддержки социально ориентированных некоммерческих организаций;</w:t>
      </w:r>
    </w:p>
    <w:p w:rsidR="003E4E7B" w:rsidRDefault="003E4E7B">
      <w:pPr>
        <w:pStyle w:val="ConsPlusNormal"/>
        <w:spacing w:before="220"/>
        <w:ind w:firstLine="540"/>
        <w:jc w:val="both"/>
      </w:pPr>
      <w:r>
        <w:t>2. Создание условий для получения гражданами и организациями информации о деятельности и решениях органов местного самоуправления ЗАТО Железногорск.</w:t>
      </w:r>
    </w:p>
    <w:p w:rsidR="003E4E7B" w:rsidRDefault="003E4E7B">
      <w:pPr>
        <w:pStyle w:val="ConsPlusNormal"/>
        <w:spacing w:before="220"/>
        <w:ind w:firstLine="540"/>
        <w:jc w:val="both"/>
      </w:pPr>
      <w:r>
        <w:t>Одно из главных условий вовлечения граждан в процесс самоуправления - развитие информационного взаимодействия, обеспечение доступности информации, касающейся деятельности органов местного самоуправления. Развитие информационного общества и электронного правительства предоставляет широкие возможности для повышения качества жизни и предоставляемых населению услуг, способствует росту эффективности местного самоуправления и создает условия для успешного развития социально-экономических программ, реализуемых на территории ЗАТО Железногорск.</w:t>
      </w:r>
    </w:p>
    <w:p w:rsidR="003E4E7B" w:rsidRDefault="003E4E7B">
      <w:pPr>
        <w:pStyle w:val="ConsPlusNormal"/>
        <w:spacing w:before="220"/>
        <w:ind w:firstLine="540"/>
        <w:jc w:val="both"/>
      </w:pPr>
      <w:r>
        <w:t xml:space="preserve">В соответствии с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 органы местного самоуправления обладают в том числе полномочиями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E4E7B" w:rsidRDefault="003E4E7B">
      <w:pPr>
        <w:pStyle w:val="ConsPlusNormal"/>
        <w:spacing w:before="220"/>
        <w:ind w:firstLine="540"/>
        <w:jc w:val="both"/>
      </w:pPr>
      <w:r>
        <w:lastRenderedPageBreak/>
        <w:t>Программа также нацелена на развитие информационной сферы ЗАТО Железногорск, создание условий для получения жителями и организациями ЗАТО Железногорск информации о деятельности и решениях органов местного самоуправления, а также иной социально значимой информации. Программа отражает интересы населения, связанные с предоставлением полной, своевременной и объективной информации о деятельности органов местного самоуправления, а также событиях, происходящих в жизни ЗАТО Железногорск, в целях вовлечения населения в процессы управления городским сообществом, участия в реализации социально значимых проектов, а также решения вопросов социально-экономического развития ЗАТО Железногорск.</w:t>
      </w:r>
    </w:p>
    <w:p w:rsidR="003E4E7B" w:rsidRDefault="003E4E7B">
      <w:pPr>
        <w:pStyle w:val="ConsPlusNormal"/>
        <w:ind w:firstLine="540"/>
        <w:jc w:val="both"/>
      </w:pPr>
    </w:p>
    <w:p w:rsidR="003E4E7B" w:rsidRDefault="003E4E7B">
      <w:pPr>
        <w:pStyle w:val="ConsPlusNormal"/>
        <w:pBdr>
          <w:top w:val="single" w:sz="6" w:space="0" w:color="auto"/>
        </w:pBdr>
        <w:spacing w:before="100" w:after="100"/>
        <w:jc w:val="both"/>
        <w:rPr>
          <w:sz w:val="2"/>
          <w:szCs w:val="2"/>
        </w:rPr>
      </w:pPr>
    </w:p>
    <w:p w:rsidR="003E4E7B" w:rsidRDefault="003E4E7B">
      <w:pPr>
        <w:pStyle w:val="ConsPlusNormal"/>
        <w:ind w:firstLine="540"/>
        <w:jc w:val="both"/>
      </w:pPr>
      <w:r>
        <w:rPr>
          <w:color w:val="0A2666"/>
        </w:rPr>
        <w:t>КонсультантПлюс: примечание.</w:t>
      </w:r>
    </w:p>
    <w:p w:rsidR="003E4E7B" w:rsidRDefault="003E4E7B">
      <w:pPr>
        <w:pStyle w:val="ConsPlusNormal"/>
        <w:ind w:firstLine="540"/>
        <w:jc w:val="both"/>
      </w:pPr>
      <w:r>
        <w:rPr>
          <w:color w:val="0A2666"/>
        </w:rPr>
        <w:t>В официальном тексте документа, видимо, допущена опечатка: словосочетание "в сфере" повторяется дважды.</w:t>
      </w:r>
    </w:p>
    <w:p w:rsidR="003E4E7B" w:rsidRDefault="003E4E7B">
      <w:pPr>
        <w:pStyle w:val="ConsPlusNormal"/>
        <w:pBdr>
          <w:top w:val="single" w:sz="6" w:space="0" w:color="auto"/>
        </w:pBdr>
        <w:spacing w:before="100" w:after="100"/>
        <w:jc w:val="both"/>
        <w:rPr>
          <w:sz w:val="2"/>
          <w:szCs w:val="2"/>
        </w:rPr>
      </w:pPr>
    </w:p>
    <w:p w:rsidR="003E4E7B" w:rsidRDefault="003E4E7B">
      <w:pPr>
        <w:pStyle w:val="ConsPlusNormal"/>
        <w:jc w:val="center"/>
        <w:outlineLvl w:val="1"/>
      </w:pPr>
      <w:r>
        <w:t>4. ПРОГНОЗ И ОПИСАНИЕ КОНЕЧНЫХ РЕЗУЛЬТАТОВ</w:t>
      </w:r>
    </w:p>
    <w:p w:rsidR="003E4E7B" w:rsidRDefault="003E4E7B">
      <w:pPr>
        <w:pStyle w:val="ConsPlusNormal"/>
        <w:jc w:val="center"/>
      </w:pPr>
      <w:r>
        <w:t>МУНИЦИПАЛЬНОЙ ПРОГРАММЫ, ХАРАКТЕРИЗУЮЩИХ ЦЕЛЕВОЕ</w:t>
      </w:r>
    </w:p>
    <w:p w:rsidR="003E4E7B" w:rsidRDefault="003E4E7B">
      <w:pPr>
        <w:pStyle w:val="ConsPlusNormal"/>
        <w:jc w:val="center"/>
      </w:pPr>
      <w:r>
        <w:t>СОСТОЯНИЕ (ИЗМЕНЕНИЕ СОСТОЯНИЯ) УРОВНЯ И КАЧЕСТВА</w:t>
      </w:r>
    </w:p>
    <w:p w:rsidR="003E4E7B" w:rsidRDefault="003E4E7B">
      <w:pPr>
        <w:pStyle w:val="ConsPlusNormal"/>
        <w:jc w:val="center"/>
      </w:pPr>
      <w:r>
        <w:t>ЖИЗНИ НАСЕЛЕНИЯ, СОЦИАЛЬНОЙ СФЕРЫ, ЭКОНОМИКИ,</w:t>
      </w:r>
    </w:p>
    <w:p w:rsidR="003E4E7B" w:rsidRDefault="003E4E7B">
      <w:pPr>
        <w:pStyle w:val="ConsPlusNormal"/>
        <w:jc w:val="center"/>
      </w:pPr>
      <w:r>
        <w:t>ОБЩЕСТВЕННОЙ БЕЗОПАСНОСТИ, СТЕПЕНИ РЕАЛИЗАЦИИ ДРУГИХ</w:t>
      </w:r>
    </w:p>
    <w:p w:rsidR="003E4E7B" w:rsidRDefault="003E4E7B">
      <w:pPr>
        <w:pStyle w:val="ConsPlusNormal"/>
        <w:jc w:val="center"/>
      </w:pPr>
      <w:r>
        <w:t>ОБЩЕСТВЕННО ЗНАЧИМЫХ ИНТЕРЕСОВ И ПОТРЕБНОСТЕЙ</w:t>
      </w:r>
    </w:p>
    <w:p w:rsidR="003E4E7B" w:rsidRDefault="003E4E7B">
      <w:pPr>
        <w:pStyle w:val="ConsPlusNormal"/>
        <w:jc w:val="center"/>
      </w:pPr>
      <w:r>
        <w:t>В СФЕРЕ В СФЕРЕ СОДЕЙСТВИЯ РАЗВИТИЮ ГРАЖДАНСКОГО</w:t>
      </w:r>
    </w:p>
    <w:p w:rsidR="003E4E7B" w:rsidRDefault="003E4E7B">
      <w:pPr>
        <w:pStyle w:val="ConsPlusNormal"/>
        <w:jc w:val="center"/>
      </w:pPr>
      <w:r>
        <w:t>ОБЩЕСТВА ЗАТО ЖЕЛЕЗНОГОРСК</w:t>
      </w:r>
    </w:p>
    <w:p w:rsidR="003E4E7B" w:rsidRDefault="003E4E7B">
      <w:pPr>
        <w:pStyle w:val="ConsPlusNormal"/>
        <w:ind w:firstLine="540"/>
        <w:jc w:val="both"/>
      </w:pPr>
    </w:p>
    <w:p w:rsidR="003E4E7B" w:rsidRDefault="003E4E7B">
      <w:pPr>
        <w:pStyle w:val="ConsPlusNormal"/>
        <w:ind w:firstLine="540"/>
        <w:jc w:val="both"/>
      </w:pPr>
      <w:r>
        <w:t>Своевременная и в полном объеме реализация программы позволит повысить уровень информированности жителей ЗАТО Железногорск о деятельности органов местного самоуправления, формах поддержки социально ориентированных некоммерческих организаций, а также будет способствовать вовлечению жителей в процессы самоуправления, самоорганизации, реализации проектов социально-экономического развития территории и решению ряда социальных задач с использованием ресурсов местных сообществ. Доля граждан, вовлеченных в решение вопросов социально-экономического развития территории через проектную деятельность социально ориентированных некоммерческих организаций от общего числа жителей территории возрастет с 5,5% в 2015 году до 10,0% в 2019 году.</w:t>
      </w:r>
    </w:p>
    <w:p w:rsidR="003E4E7B" w:rsidRDefault="003E4E7B">
      <w:pPr>
        <w:pStyle w:val="ConsPlusNormal"/>
        <w:spacing w:before="220"/>
        <w:ind w:firstLine="540"/>
        <w:jc w:val="both"/>
      </w:pPr>
      <w:r>
        <w:t>Основными ожидаемыми результатами реализации мероприятий программы являются: создание условий для получения гражданами, организациями информации о деятельности, решениях органов местного самоуправления и иной социально значимой информации, а также повышение уровня гражданской активности.</w:t>
      </w:r>
    </w:p>
    <w:p w:rsidR="003E4E7B" w:rsidRDefault="003E4E7B">
      <w:pPr>
        <w:pStyle w:val="ConsPlusNormal"/>
        <w:spacing w:before="220"/>
        <w:ind w:firstLine="540"/>
        <w:jc w:val="both"/>
      </w:pPr>
      <w:r>
        <w:t>В результате реализации программы за 2017 - 2019 годы планируется выпустить газету в количестве 156 выпусков при объеме не менее 140000 полос за выпуск и опубликовать в газете "Город и горожане" официальную информацию в объеме 4200 материалов.</w:t>
      </w:r>
    </w:p>
    <w:p w:rsidR="003E4E7B" w:rsidRDefault="003E4E7B">
      <w:pPr>
        <w:pStyle w:val="ConsPlusNormal"/>
        <w:ind w:firstLine="540"/>
        <w:jc w:val="both"/>
      </w:pPr>
    </w:p>
    <w:p w:rsidR="003E4E7B" w:rsidRDefault="003E4E7B">
      <w:pPr>
        <w:pStyle w:val="ConsPlusNormal"/>
        <w:jc w:val="center"/>
        <w:outlineLvl w:val="1"/>
      </w:pPr>
      <w:r>
        <w:t>5. СРОКИ РЕАЛИЗАЦИИ МУНИЦИПАЛЬНОЙ ПРОГРАММЫ В ЦЕЛОМ,</w:t>
      </w:r>
    </w:p>
    <w:p w:rsidR="003E4E7B" w:rsidRDefault="003E4E7B">
      <w:pPr>
        <w:pStyle w:val="ConsPlusNormal"/>
        <w:jc w:val="center"/>
      </w:pPr>
      <w:r>
        <w:t>КОНТРОЛЬНЫЕ ЭТАПЫ И СРОКИ ИХ РЕАЛИЗАЦИИ</w:t>
      </w:r>
    </w:p>
    <w:p w:rsidR="003E4E7B" w:rsidRDefault="003E4E7B">
      <w:pPr>
        <w:pStyle w:val="ConsPlusNormal"/>
        <w:jc w:val="center"/>
      </w:pPr>
      <w:r>
        <w:t>С УКАЗАНИЕМ ПРОМЕЖУТОЧНЫХ ПОКАЗАТЕЛЕЙ</w:t>
      </w:r>
    </w:p>
    <w:p w:rsidR="003E4E7B" w:rsidRDefault="003E4E7B">
      <w:pPr>
        <w:pStyle w:val="ConsPlusNormal"/>
        <w:ind w:firstLine="540"/>
        <w:jc w:val="both"/>
      </w:pPr>
    </w:p>
    <w:p w:rsidR="003E4E7B" w:rsidRDefault="003E4E7B">
      <w:pPr>
        <w:pStyle w:val="ConsPlusNormal"/>
        <w:ind w:firstLine="540"/>
        <w:jc w:val="both"/>
      </w:pPr>
      <w:r>
        <w:t>Муниципальная программа реализуется в 2017 - 2019 годах. Этапы реализации программы не выделяются.</w:t>
      </w:r>
    </w:p>
    <w:p w:rsidR="003E4E7B" w:rsidRDefault="003E4E7B">
      <w:pPr>
        <w:pStyle w:val="ConsPlusNormal"/>
        <w:ind w:firstLine="540"/>
        <w:jc w:val="both"/>
      </w:pPr>
    </w:p>
    <w:p w:rsidR="003E4E7B" w:rsidRDefault="003E4E7B">
      <w:pPr>
        <w:pStyle w:val="ConsPlusNormal"/>
        <w:jc w:val="center"/>
        <w:outlineLvl w:val="1"/>
      </w:pPr>
      <w:bookmarkStart w:id="1" w:name="P225"/>
      <w:bookmarkEnd w:id="1"/>
      <w:r>
        <w:t>6. ПЕРЕЧЕНЬ ПОДПРОГРАММ И ОТДЕЛЬНЫХ МЕРОПРИЯТИЙ</w:t>
      </w:r>
    </w:p>
    <w:p w:rsidR="003E4E7B" w:rsidRDefault="003E4E7B">
      <w:pPr>
        <w:pStyle w:val="ConsPlusNormal"/>
        <w:jc w:val="center"/>
      </w:pPr>
      <w:r>
        <w:t>МУНИЦИПАЛЬНОЙ ПРОГРАММЫ С УКАЗАНИЕМ СРОКОВ</w:t>
      </w:r>
    </w:p>
    <w:p w:rsidR="003E4E7B" w:rsidRDefault="003E4E7B">
      <w:pPr>
        <w:pStyle w:val="ConsPlusNormal"/>
        <w:jc w:val="center"/>
      </w:pPr>
      <w:r>
        <w:t>ИХ РЕАЛИЗАЦИИ И ОЖИДАЕМЫХ РЕЗУЛЬТАТОВ</w:t>
      </w:r>
    </w:p>
    <w:p w:rsidR="003E4E7B" w:rsidRDefault="003E4E7B">
      <w:pPr>
        <w:pStyle w:val="ConsPlusNormal"/>
        <w:ind w:firstLine="540"/>
        <w:jc w:val="both"/>
      </w:pPr>
    </w:p>
    <w:p w:rsidR="003E4E7B" w:rsidRDefault="003E4E7B">
      <w:pPr>
        <w:pStyle w:val="ConsPlusNormal"/>
        <w:ind w:firstLine="540"/>
        <w:jc w:val="both"/>
      </w:pPr>
      <w:r>
        <w:t xml:space="preserve">Для решения поставленных в программе задач сформированы подпрограмма "Содействие в </w:t>
      </w:r>
      <w:r>
        <w:lastRenderedPageBreak/>
        <w:t>реализации гражданских инициатив и поддержка социально ориентированных некоммерческих организаций" и два отдельных мероприятия.</w:t>
      </w:r>
    </w:p>
    <w:p w:rsidR="003E4E7B" w:rsidRDefault="003E4E7B">
      <w:pPr>
        <w:pStyle w:val="ConsPlusNormal"/>
        <w:spacing w:before="220"/>
        <w:ind w:firstLine="540"/>
        <w:jc w:val="both"/>
      </w:pPr>
      <w:hyperlink w:anchor="P1394" w:history="1">
        <w:r>
          <w:rPr>
            <w:color w:val="0000FF"/>
          </w:rPr>
          <w:t>Подпрограмма 1</w:t>
        </w:r>
      </w:hyperlink>
      <w:r>
        <w:t xml:space="preserve"> "Содействие в реализации гражданских инициатив и поддержка социально ориентированных некоммерческих организаций". Срок реализации подпрограммы: 2017 - 2019 годы.</w:t>
      </w:r>
    </w:p>
    <w:p w:rsidR="003E4E7B" w:rsidRDefault="003E4E7B">
      <w:pPr>
        <w:pStyle w:val="ConsPlusNormal"/>
        <w:spacing w:before="220"/>
        <w:ind w:firstLine="540"/>
        <w:jc w:val="both"/>
      </w:pPr>
      <w:r>
        <w:t>Для решения поставленных в подпрограмме задач сформированы следующие отдельные мероприятия:</w:t>
      </w:r>
    </w:p>
    <w:p w:rsidR="003E4E7B" w:rsidRDefault="003E4E7B">
      <w:pPr>
        <w:pStyle w:val="ConsPlusNormal"/>
        <w:spacing w:before="220"/>
        <w:ind w:firstLine="540"/>
        <w:jc w:val="both"/>
      </w:pPr>
      <w:r>
        <w:t>1. Предоставление субсидий социально ориентированным некоммерческим организациям на конкурсной основе на финансирование расходов, связанных с реализацией ими социально значимых проектов;</w:t>
      </w:r>
    </w:p>
    <w:p w:rsidR="003E4E7B" w:rsidRDefault="003E4E7B">
      <w:pPr>
        <w:pStyle w:val="ConsPlusNormal"/>
        <w:spacing w:before="220"/>
        <w:ind w:firstLine="540"/>
        <w:jc w:val="both"/>
      </w:pPr>
      <w:r>
        <w:t>2. Содействие в подготовке и повышении квалификации сотрудников и добровольцев социально ориентированных некоммерческих организаций;</w:t>
      </w:r>
    </w:p>
    <w:p w:rsidR="003E4E7B" w:rsidRDefault="003E4E7B">
      <w:pPr>
        <w:pStyle w:val="ConsPlusNormal"/>
        <w:spacing w:before="220"/>
        <w:ind w:firstLine="540"/>
        <w:jc w:val="both"/>
      </w:pPr>
      <w:r>
        <w:t>3. Реализация мероприятий по созданию и обеспечению деятельности муниципального ресурсного центра;</w:t>
      </w:r>
    </w:p>
    <w:p w:rsidR="003E4E7B" w:rsidRDefault="003E4E7B">
      <w:pPr>
        <w:pStyle w:val="ConsPlusNormal"/>
        <w:spacing w:before="220"/>
        <w:ind w:firstLine="540"/>
        <w:jc w:val="both"/>
      </w:pPr>
      <w:r>
        <w:t>4. Обеспечение функционирования рубрики "Поддержка СОНКО", размещенной на сайте Администрации ЗАТО г. Железногорск в информационно-телекоммуникационной сети Интернет и содержащей информацию о поддержке и деятельности социально ориентированных некоммерческих организаций ЗАТО Железногорск;</w:t>
      </w:r>
    </w:p>
    <w:p w:rsidR="003E4E7B" w:rsidRDefault="003E4E7B">
      <w:pPr>
        <w:pStyle w:val="ConsPlusNormal"/>
        <w:spacing w:before="220"/>
        <w:ind w:firstLine="540"/>
        <w:jc w:val="both"/>
      </w:pPr>
      <w:r>
        <w:t>5. Культурно-досуговые мероприятия с участием общественных объединений граждан с ограниченными возможностями здоровья;</w:t>
      </w:r>
    </w:p>
    <w:p w:rsidR="003E4E7B" w:rsidRDefault="003E4E7B">
      <w:pPr>
        <w:pStyle w:val="ConsPlusNormal"/>
        <w:spacing w:before="220"/>
        <w:ind w:firstLine="540"/>
        <w:jc w:val="both"/>
      </w:pPr>
      <w:r>
        <w:t>6. Проведение лекций по краеведению и культуре для участников общественных объединений;</w:t>
      </w:r>
    </w:p>
    <w:p w:rsidR="003E4E7B" w:rsidRDefault="003E4E7B">
      <w:pPr>
        <w:pStyle w:val="ConsPlusNormal"/>
        <w:spacing w:before="220"/>
        <w:ind w:firstLine="540"/>
        <w:jc w:val="both"/>
      </w:pPr>
      <w:r>
        <w:t>7. Проведение общегородских социально значимых мероприятий с участием сотрудников и добровольцев СОНКО;</w:t>
      </w:r>
    </w:p>
    <w:p w:rsidR="003E4E7B" w:rsidRDefault="003E4E7B">
      <w:pPr>
        <w:pStyle w:val="ConsPlusNormal"/>
        <w:spacing w:before="220"/>
        <w:ind w:firstLine="540"/>
        <w:jc w:val="both"/>
      </w:pPr>
      <w:r>
        <w:t>8. Предоставление помещений СОНКО на конкурсной основе. Результатами реализации данных мероприятий должны стать:</w:t>
      </w:r>
    </w:p>
    <w:p w:rsidR="003E4E7B" w:rsidRDefault="003E4E7B">
      <w:pPr>
        <w:pStyle w:val="ConsPlusNormal"/>
        <w:spacing w:before="220"/>
        <w:ind w:firstLine="540"/>
        <w:jc w:val="both"/>
      </w:pPr>
      <w:r>
        <w:t>- реализация на территории ЗАТО Железногорск за счет местного бюджета не менее 11 социально значимых проектов сотрудниками и добровольцами СОНКО ежегодно;</w:t>
      </w:r>
    </w:p>
    <w:p w:rsidR="003E4E7B" w:rsidRDefault="003E4E7B">
      <w:pPr>
        <w:pStyle w:val="ConsPlusNormal"/>
        <w:spacing w:before="220"/>
        <w:ind w:firstLine="540"/>
        <w:jc w:val="both"/>
      </w:pPr>
      <w:r>
        <w:t>- участие не менее 10 представителей СОНКО в образовательных мероприятиях местного и краевого уровня по направлениям управления СОНКО, социального проектирования и предпринимательства, форм поддержки СОНКО или иным, касающимся организации деятельности СОНКО, ежегодно;</w:t>
      </w:r>
    </w:p>
    <w:p w:rsidR="003E4E7B" w:rsidRDefault="003E4E7B">
      <w:pPr>
        <w:pStyle w:val="ConsPlusNormal"/>
        <w:spacing w:before="220"/>
        <w:ind w:firstLine="540"/>
        <w:jc w:val="both"/>
      </w:pPr>
      <w:r>
        <w:t>- проведение не менее 5 публичных мероприятий (общественных акций, форумов, круглых столов), направленных на развитие гражданского общества и социально значимых инициатив жителей ежегодно;</w:t>
      </w:r>
    </w:p>
    <w:p w:rsidR="003E4E7B" w:rsidRDefault="003E4E7B">
      <w:pPr>
        <w:pStyle w:val="ConsPlusNormal"/>
        <w:spacing w:before="220"/>
        <w:ind w:firstLine="540"/>
        <w:jc w:val="both"/>
      </w:pPr>
      <w:r>
        <w:t>- участие в культурно-досуговых мероприятиях не менее 800 человек - участников общественных объединений граждан с ограниченными возможностями здоровья;</w:t>
      </w:r>
    </w:p>
    <w:p w:rsidR="003E4E7B" w:rsidRDefault="003E4E7B">
      <w:pPr>
        <w:pStyle w:val="ConsPlusNormal"/>
        <w:spacing w:before="220"/>
        <w:ind w:firstLine="540"/>
        <w:jc w:val="both"/>
      </w:pPr>
      <w:r>
        <w:t>- участие в мероприятиях социально значимой направленности не менее 3500 человек из числа участников общественных объединений ежегодно;</w:t>
      </w:r>
    </w:p>
    <w:p w:rsidR="003E4E7B" w:rsidRDefault="003E4E7B">
      <w:pPr>
        <w:pStyle w:val="ConsPlusNormal"/>
        <w:spacing w:before="220"/>
        <w:ind w:firstLine="540"/>
        <w:jc w:val="both"/>
      </w:pPr>
      <w:r>
        <w:t>- получение актуальной информации об истории, социокультурном развитии города и края - не менее 1000 участниками общественных объединений;</w:t>
      </w:r>
    </w:p>
    <w:p w:rsidR="003E4E7B" w:rsidRDefault="003E4E7B">
      <w:pPr>
        <w:pStyle w:val="ConsPlusNormal"/>
        <w:spacing w:before="220"/>
        <w:ind w:firstLine="540"/>
        <w:jc w:val="both"/>
      </w:pPr>
      <w:r>
        <w:lastRenderedPageBreak/>
        <w:t>- размещение на сайте Администрации ЗАТО г. Железногорск в информационно-телекоммуникационной сети Интернет информации о поддержке и деятельности социально ориентированных некоммерческих организаций ЗАТО Железногорск - не менее 50 публикаций ежегодно;</w:t>
      </w:r>
    </w:p>
    <w:p w:rsidR="003E4E7B" w:rsidRDefault="003E4E7B">
      <w:pPr>
        <w:pStyle w:val="ConsPlusNormal"/>
        <w:spacing w:before="220"/>
        <w:ind w:firstLine="540"/>
        <w:jc w:val="both"/>
      </w:pPr>
      <w:r>
        <w:t>- предоставление помещений СОНКО на конкурсной основе на льготных условиях либо в безвозмездное пользование.</w:t>
      </w:r>
    </w:p>
    <w:p w:rsidR="003E4E7B" w:rsidRDefault="003E4E7B">
      <w:pPr>
        <w:pStyle w:val="ConsPlusNormal"/>
        <w:spacing w:before="220"/>
        <w:ind w:firstLine="540"/>
        <w:jc w:val="both"/>
      </w:pPr>
      <w:r>
        <w:t>Мероприятия:</w:t>
      </w:r>
    </w:p>
    <w:p w:rsidR="003E4E7B" w:rsidRDefault="003E4E7B">
      <w:pPr>
        <w:pStyle w:val="ConsPlusNormal"/>
        <w:spacing w:before="220"/>
        <w:ind w:firstLine="540"/>
        <w:jc w:val="both"/>
      </w:pPr>
      <w:r>
        <w:t>1. Подготовка и публикация официальных материалов в газете;</w:t>
      </w:r>
    </w:p>
    <w:p w:rsidR="003E4E7B" w:rsidRDefault="003E4E7B">
      <w:pPr>
        <w:pStyle w:val="ConsPlusNormal"/>
        <w:spacing w:before="220"/>
        <w:ind w:firstLine="540"/>
        <w:jc w:val="both"/>
      </w:pPr>
      <w:r>
        <w:t>2. Подготовка и выпуск периодического печатного издания.</w:t>
      </w:r>
    </w:p>
    <w:p w:rsidR="003E4E7B" w:rsidRDefault="003E4E7B">
      <w:pPr>
        <w:pStyle w:val="ConsPlusNormal"/>
        <w:spacing w:before="220"/>
        <w:ind w:firstLine="540"/>
        <w:jc w:val="both"/>
      </w:pPr>
      <w:r>
        <w:t>В рамках указанных мероприятий предполагается: публикация правовых актов, принятых органами местного самоуправления ЗАТО Железногорск, доведение до сведения населения иной официальной информации и документов (отчетов, резолюций, объявлений и т.п.) о деятельности органов местного самоуправления, а также распространение социально значимых материалов, в том числе организация обсуждения проектов по вопросам местного значения, о социально-экономическом и культурном развитии муниципального образования, о развитии инфраструктуры территории.</w:t>
      </w:r>
    </w:p>
    <w:p w:rsidR="003E4E7B" w:rsidRDefault="003E4E7B">
      <w:pPr>
        <w:pStyle w:val="ConsPlusNormal"/>
        <w:spacing w:before="220"/>
        <w:ind w:firstLine="540"/>
        <w:jc w:val="both"/>
      </w:pPr>
      <w:r>
        <w:t>Срок реализации мероприятий: 2017 - 2019 годы. В связи с тем, что решаемые задачи носят текущий характер, реализация мероприятий не содержит отдельных этапов. Показатели результативности программы:</w:t>
      </w:r>
    </w:p>
    <w:p w:rsidR="003E4E7B" w:rsidRDefault="003E4E7B">
      <w:pPr>
        <w:pStyle w:val="ConsPlusNormal"/>
        <w:spacing w:before="220"/>
        <w:ind w:firstLine="540"/>
        <w:jc w:val="both"/>
      </w:pPr>
      <w:r>
        <w:t>1. Количество СОНКО, реализующих социально значимые проекты (по годам):</w:t>
      </w:r>
    </w:p>
    <w:p w:rsidR="003E4E7B" w:rsidRDefault="003E4E7B">
      <w:pPr>
        <w:pStyle w:val="ConsPlusNormal"/>
        <w:spacing w:before="220"/>
        <w:ind w:firstLine="540"/>
        <w:jc w:val="both"/>
      </w:pPr>
      <w:r>
        <w:t>2017 - 17 единиц;</w:t>
      </w:r>
    </w:p>
    <w:p w:rsidR="003E4E7B" w:rsidRDefault="003E4E7B">
      <w:pPr>
        <w:pStyle w:val="ConsPlusNormal"/>
        <w:spacing w:before="220"/>
        <w:ind w:firstLine="540"/>
        <w:jc w:val="both"/>
      </w:pPr>
      <w:r>
        <w:t>2018 - 19 единиц;</w:t>
      </w:r>
    </w:p>
    <w:p w:rsidR="003E4E7B" w:rsidRDefault="003E4E7B">
      <w:pPr>
        <w:pStyle w:val="ConsPlusNormal"/>
        <w:spacing w:before="220"/>
        <w:ind w:firstLine="540"/>
        <w:jc w:val="both"/>
      </w:pPr>
      <w:r>
        <w:t>2019 - 21 единица.</w:t>
      </w:r>
    </w:p>
    <w:p w:rsidR="003E4E7B" w:rsidRDefault="003E4E7B">
      <w:pPr>
        <w:pStyle w:val="ConsPlusNormal"/>
        <w:spacing w:before="220"/>
        <w:ind w:firstLine="540"/>
        <w:jc w:val="both"/>
      </w:pPr>
      <w:r>
        <w:t>2. Количество поддержанных социально значимых проектов, направленных на социально-экономическое развитие территории и реализованных СОНКО (по годам): 2017 - не менее 11 единиц;</w:t>
      </w:r>
    </w:p>
    <w:p w:rsidR="003E4E7B" w:rsidRDefault="003E4E7B">
      <w:pPr>
        <w:pStyle w:val="ConsPlusNormal"/>
        <w:spacing w:before="220"/>
        <w:ind w:firstLine="540"/>
        <w:jc w:val="both"/>
      </w:pPr>
      <w:r>
        <w:t>2018 - не менее 11 единиц;</w:t>
      </w:r>
    </w:p>
    <w:p w:rsidR="003E4E7B" w:rsidRDefault="003E4E7B">
      <w:pPr>
        <w:pStyle w:val="ConsPlusNormal"/>
        <w:spacing w:before="220"/>
        <w:ind w:firstLine="540"/>
        <w:jc w:val="both"/>
      </w:pPr>
      <w:r>
        <w:t>2019 - не менее 11 единиц.</w:t>
      </w:r>
    </w:p>
    <w:p w:rsidR="003E4E7B" w:rsidRDefault="003E4E7B">
      <w:pPr>
        <w:pStyle w:val="ConsPlusNormal"/>
        <w:spacing w:before="220"/>
        <w:ind w:firstLine="540"/>
        <w:jc w:val="both"/>
      </w:pPr>
      <w:r>
        <w:t>3. Доля СОНКО, получивших информационную поддержку через информационные ресурсы муниципального образования, от общего числа СОНКО - получателей муниципальной поддержки (по годам):</w:t>
      </w:r>
    </w:p>
    <w:p w:rsidR="003E4E7B" w:rsidRDefault="003E4E7B">
      <w:pPr>
        <w:pStyle w:val="ConsPlusNormal"/>
        <w:spacing w:before="220"/>
        <w:ind w:firstLine="540"/>
        <w:jc w:val="both"/>
      </w:pPr>
      <w:r>
        <w:t>2017 - 40%;</w:t>
      </w:r>
    </w:p>
    <w:p w:rsidR="003E4E7B" w:rsidRDefault="003E4E7B">
      <w:pPr>
        <w:pStyle w:val="ConsPlusNormal"/>
        <w:spacing w:before="220"/>
        <w:ind w:firstLine="540"/>
        <w:jc w:val="both"/>
      </w:pPr>
      <w:r>
        <w:t>2018 - 50%;</w:t>
      </w:r>
    </w:p>
    <w:p w:rsidR="003E4E7B" w:rsidRDefault="003E4E7B">
      <w:pPr>
        <w:pStyle w:val="ConsPlusNormal"/>
        <w:spacing w:before="220"/>
        <w:ind w:firstLine="540"/>
        <w:jc w:val="both"/>
      </w:pPr>
      <w:r>
        <w:t>2019 - 60%.</w:t>
      </w:r>
    </w:p>
    <w:p w:rsidR="003E4E7B" w:rsidRDefault="003E4E7B">
      <w:pPr>
        <w:pStyle w:val="ConsPlusNormal"/>
        <w:spacing w:before="220"/>
        <w:ind w:firstLine="540"/>
        <w:jc w:val="both"/>
      </w:pPr>
      <w:r>
        <w:t>4. Доля СОНКО, получивших поддержку в области подготовки и повышения квалификации сотрудников и добровольцев, от общего числа СОНКО - получателей муниципальной поддержки (по годам):</w:t>
      </w:r>
    </w:p>
    <w:p w:rsidR="003E4E7B" w:rsidRDefault="003E4E7B">
      <w:pPr>
        <w:pStyle w:val="ConsPlusNormal"/>
        <w:spacing w:before="220"/>
        <w:ind w:firstLine="540"/>
        <w:jc w:val="both"/>
      </w:pPr>
      <w:r>
        <w:t>2017 - 40%;</w:t>
      </w:r>
    </w:p>
    <w:p w:rsidR="003E4E7B" w:rsidRDefault="003E4E7B">
      <w:pPr>
        <w:pStyle w:val="ConsPlusNormal"/>
        <w:spacing w:before="220"/>
        <w:ind w:firstLine="540"/>
        <w:jc w:val="both"/>
      </w:pPr>
      <w:r>
        <w:lastRenderedPageBreak/>
        <w:t>2018 - 50%;</w:t>
      </w:r>
    </w:p>
    <w:p w:rsidR="003E4E7B" w:rsidRDefault="003E4E7B">
      <w:pPr>
        <w:pStyle w:val="ConsPlusNormal"/>
        <w:spacing w:before="220"/>
        <w:ind w:firstLine="540"/>
        <w:jc w:val="both"/>
      </w:pPr>
      <w:r>
        <w:t>2019 - 50%.</w:t>
      </w:r>
    </w:p>
    <w:p w:rsidR="003E4E7B" w:rsidRDefault="003E4E7B">
      <w:pPr>
        <w:pStyle w:val="ConsPlusNormal"/>
        <w:spacing w:before="220"/>
        <w:ind w:firstLine="540"/>
        <w:jc w:val="both"/>
      </w:pPr>
      <w:r>
        <w:t>5. Доля СОНКО, получивших имущественную поддержку, от общего числа СОНКО - получателей муниципальной поддержки (по годам):</w:t>
      </w:r>
    </w:p>
    <w:p w:rsidR="003E4E7B" w:rsidRDefault="003E4E7B">
      <w:pPr>
        <w:pStyle w:val="ConsPlusNormal"/>
        <w:spacing w:before="220"/>
        <w:ind w:firstLine="540"/>
        <w:jc w:val="both"/>
      </w:pPr>
      <w:r>
        <w:t>2017 - 30%;</w:t>
      </w:r>
    </w:p>
    <w:p w:rsidR="003E4E7B" w:rsidRDefault="003E4E7B">
      <w:pPr>
        <w:pStyle w:val="ConsPlusNormal"/>
        <w:spacing w:before="220"/>
        <w:ind w:firstLine="540"/>
        <w:jc w:val="both"/>
      </w:pPr>
      <w:r>
        <w:t>2018 - 30%;</w:t>
      </w:r>
    </w:p>
    <w:p w:rsidR="003E4E7B" w:rsidRDefault="003E4E7B">
      <w:pPr>
        <w:pStyle w:val="ConsPlusNormal"/>
        <w:spacing w:before="220"/>
        <w:ind w:firstLine="540"/>
        <w:jc w:val="both"/>
      </w:pPr>
      <w:r>
        <w:t>2019 - 30%.</w:t>
      </w:r>
    </w:p>
    <w:p w:rsidR="003E4E7B" w:rsidRDefault="003E4E7B">
      <w:pPr>
        <w:pStyle w:val="ConsPlusNormal"/>
        <w:spacing w:before="220"/>
        <w:ind w:firstLine="540"/>
        <w:jc w:val="both"/>
      </w:pPr>
      <w:r>
        <w:t>7. Количество официальной информации, опубликованной в газете (по годам): 2017 - 1400 материалов;</w:t>
      </w:r>
    </w:p>
    <w:p w:rsidR="003E4E7B" w:rsidRDefault="003E4E7B">
      <w:pPr>
        <w:pStyle w:val="ConsPlusNormal"/>
        <w:spacing w:before="220"/>
        <w:ind w:firstLine="540"/>
        <w:jc w:val="both"/>
      </w:pPr>
      <w:r>
        <w:t>2018 - 1400 материалов;</w:t>
      </w:r>
    </w:p>
    <w:p w:rsidR="003E4E7B" w:rsidRDefault="003E4E7B">
      <w:pPr>
        <w:pStyle w:val="ConsPlusNormal"/>
        <w:spacing w:before="220"/>
        <w:ind w:firstLine="540"/>
        <w:jc w:val="both"/>
      </w:pPr>
      <w:r>
        <w:t>2019 - 1400 материалов.</w:t>
      </w:r>
    </w:p>
    <w:p w:rsidR="003E4E7B" w:rsidRDefault="003E4E7B">
      <w:pPr>
        <w:pStyle w:val="ConsPlusNormal"/>
        <w:spacing w:before="220"/>
        <w:ind w:firstLine="540"/>
        <w:jc w:val="both"/>
      </w:pPr>
      <w:r>
        <w:t>8. Количество выпусков газеты при объеме не менее 140000 полос за выпуск (по годам):</w:t>
      </w:r>
    </w:p>
    <w:p w:rsidR="003E4E7B" w:rsidRDefault="003E4E7B">
      <w:pPr>
        <w:pStyle w:val="ConsPlusNormal"/>
        <w:spacing w:before="220"/>
        <w:ind w:firstLine="540"/>
        <w:jc w:val="both"/>
      </w:pPr>
      <w:r>
        <w:t>2017 - 52 выпуска;</w:t>
      </w:r>
    </w:p>
    <w:p w:rsidR="003E4E7B" w:rsidRDefault="003E4E7B">
      <w:pPr>
        <w:pStyle w:val="ConsPlusNormal"/>
        <w:spacing w:before="220"/>
        <w:ind w:firstLine="540"/>
        <w:jc w:val="both"/>
      </w:pPr>
      <w:r>
        <w:t>2018 - 52 выпуска;</w:t>
      </w:r>
    </w:p>
    <w:p w:rsidR="003E4E7B" w:rsidRDefault="003E4E7B">
      <w:pPr>
        <w:pStyle w:val="ConsPlusNormal"/>
        <w:spacing w:before="220"/>
        <w:ind w:firstLine="540"/>
        <w:jc w:val="both"/>
      </w:pPr>
      <w:r>
        <w:t>2019 - 52 выпуска.</w:t>
      </w:r>
    </w:p>
    <w:p w:rsidR="003E4E7B" w:rsidRDefault="003E4E7B">
      <w:pPr>
        <w:pStyle w:val="ConsPlusNormal"/>
        <w:ind w:firstLine="540"/>
        <w:jc w:val="both"/>
      </w:pPr>
    </w:p>
    <w:p w:rsidR="003E4E7B" w:rsidRDefault="003E4E7B">
      <w:pPr>
        <w:pStyle w:val="ConsPlusNormal"/>
        <w:jc w:val="center"/>
        <w:outlineLvl w:val="1"/>
      </w:pPr>
      <w:r>
        <w:t>7. ИНФОРМАЦИЯ О РАСПРЕДЕЛЕНИИ ПЛАНИРУЕМЫХ РАСХОДОВ</w:t>
      </w:r>
    </w:p>
    <w:p w:rsidR="003E4E7B" w:rsidRDefault="003E4E7B">
      <w:pPr>
        <w:pStyle w:val="ConsPlusNormal"/>
        <w:jc w:val="center"/>
      </w:pPr>
      <w:r>
        <w:t>ПО ПОДПРОГРАММАМ И ОТДЕЛЬНЫМ МЕРОПРИЯТИЯМ</w:t>
      </w:r>
    </w:p>
    <w:p w:rsidR="003E4E7B" w:rsidRDefault="003E4E7B">
      <w:pPr>
        <w:pStyle w:val="ConsPlusNormal"/>
        <w:jc w:val="center"/>
      </w:pPr>
      <w:r>
        <w:t>МУНИЦИПАЛЬНОЙ ПРОГРАММЫ</w:t>
      </w:r>
    </w:p>
    <w:p w:rsidR="003E4E7B" w:rsidRDefault="003E4E7B">
      <w:pPr>
        <w:pStyle w:val="ConsPlusNormal"/>
        <w:ind w:firstLine="540"/>
        <w:jc w:val="both"/>
      </w:pPr>
    </w:p>
    <w:p w:rsidR="003E4E7B" w:rsidRDefault="003E4E7B">
      <w:pPr>
        <w:pStyle w:val="ConsPlusNormal"/>
        <w:ind w:firstLine="540"/>
        <w:jc w:val="both"/>
      </w:pPr>
      <w:hyperlink w:anchor="P549" w:history="1">
        <w:r>
          <w:rPr>
            <w:color w:val="0000FF"/>
          </w:rPr>
          <w:t>Информация</w:t>
        </w:r>
      </w:hyperlink>
      <w:r>
        <w:t xml:space="preserve"> о распределении планируемых расходов по подпрограмме и мероприятиям муниципальной программы представлена в приложении N 1 к программе.</w:t>
      </w:r>
    </w:p>
    <w:p w:rsidR="003E4E7B" w:rsidRDefault="003E4E7B">
      <w:pPr>
        <w:pStyle w:val="ConsPlusNormal"/>
        <w:ind w:firstLine="540"/>
        <w:jc w:val="both"/>
      </w:pPr>
    </w:p>
    <w:p w:rsidR="003E4E7B" w:rsidRDefault="003E4E7B">
      <w:pPr>
        <w:pStyle w:val="ConsPlusNormal"/>
        <w:jc w:val="center"/>
        <w:outlineLvl w:val="1"/>
      </w:pPr>
      <w:r>
        <w:t>8. ИНФОРМАЦИЯ О РЕСУРСНОМ ОБЕСПЕЧЕНИИ И ПРОГНОЗНОЙ ОЦЕНКЕ</w:t>
      </w:r>
    </w:p>
    <w:p w:rsidR="003E4E7B" w:rsidRDefault="003E4E7B">
      <w:pPr>
        <w:pStyle w:val="ConsPlusNormal"/>
        <w:jc w:val="center"/>
      </w:pPr>
      <w:r>
        <w:t>РАСХОДОВ НА РЕАЛИЗАЦИЮ ЦЕЛЕЙ МУНИЦИПАЛЬНОЙ ПРОГРАММЫ</w:t>
      </w:r>
    </w:p>
    <w:p w:rsidR="003E4E7B" w:rsidRDefault="003E4E7B">
      <w:pPr>
        <w:pStyle w:val="ConsPlusNormal"/>
        <w:jc w:val="center"/>
      </w:pPr>
      <w:r>
        <w:t>С УЧЕТОМ ИСТОЧНИКОВ ФИНАНСИРОВАНИЯ, В ТОМ ЧИСЛЕ</w:t>
      </w:r>
    </w:p>
    <w:p w:rsidR="003E4E7B" w:rsidRDefault="003E4E7B">
      <w:pPr>
        <w:pStyle w:val="ConsPlusNormal"/>
        <w:jc w:val="center"/>
      </w:pPr>
      <w:r>
        <w:t>ФЕДЕРАЛЬНОГО, КРАЕВОГО, МЕСТНОГО БЮДЖЕТОВ И ИНЫХ</w:t>
      </w:r>
    </w:p>
    <w:p w:rsidR="003E4E7B" w:rsidRDefault="003E4E7B">
      <w:pPr>
        <w:pStyle w:val="ConsPlusNormal"/>
        <w:jc w:val="center"/>
      </w:pPr>
      <w:r>
        <w:t>ВНЕБЮДЖЕТНЫХ ИСТОЧНИКОВ, А ТАКЖЕ ПЕРЕЧЕНЬ РЕАЛИЗУЕМЫХ</w:t>
      </w:r>
    </w:p>
    <w:p w:rsidR="003E4E7B" w:rsidRDefault="003E4E7B">
      <w:pPr>
        <w:pStyle w:val="ConsPlusNormal"/>
        <w:jc w:val="center"/>
      </w:pPr>
      <w:r>
        <w:t>ИМИ МЕРОПРИЯТИЙ, В СЛУЧАЕ УЧАСТИЯ В РЕАЛИЗАЦИИ</w:t>
      </w:r>
    </w:p>
    <w:p w:rsidR="003E4E7B" w:rsidRDefault="003E4E7B">
      <w:pPr>
        <w:pStyle w:val="ConsPlusNormal"/>
        <w:jc w:val="center"/>
      </w:pPr>
      <w:r>
        <w:t>МУНИЦИПАЛЬНОЙ ПРОГРАММЫ</w:t>
      </w:r>
    </w:p>
    <w:p w:rsidR="003E4E7B" w:rsidRDefault="003E4E7B">
      <w:pPr>
        <w:pStyle w:val="ConsPlusNormal"/>
        <w:jc w:val="center"/>
      </w:pPr>
    </w:p>
    <w:p w:rsidR="003E4E7B" w:rsidRDefault="003E4E7B">
      <w:pPr>
        <w:pStyle w:val="ConsPlusNormal"/>
        <w:jc w:val="center"/>
      </w:pPr>
      <w:r>
        <w:t xml:space="preserve">(в ред. </w:t>
      </w:r>
      <w:hyperlink r:id="rId41" w:history="1">
        <w:r>
          <w:rPr>
            <w:color w:val="0000FF"/>
          </w:rPr>
          <w:t>Постановления</w:t>
        </w:r>
      </w:hyperlink>
      <w:r>
        <w:t xml:space="preserve"> Администрации ЗАТО г. Железногорск</w:t>
      </w:r>
    </w:p>
    <w:p w:rsidR="003E4E7B" w:rsidRDefault="003E4E7B">
      <w:pPr>
        <w:pStyle w:val="ConsPlusNormal"/>
        <w:jc w:val="center"/>
      </w:pPr>
      <w:r>
        <w:t>Красноярского края от 09.10.2017 N 1631)</w:t>
      </w:r>
    </w:p>
    <w:p w:rsidR="003E4E7B" w:rsidRDefault="003E4E7B">
      <w:pPr>
        <w:pStyle w:val="ConsPlusNormal"/>
        <w:ind w:firstLine="540"/>
        <w:jc w:val="both"/>
      </w:pPr>
    </w:p>
    <w:p w:rsidR="003E4E7B" w:rsidRDefault="003E4E7B">
      <w:pPr>
        <w:pStyle w:val="ConsPlusNormal"/>
        <w:ind w:firstLine="540"/>
        <w:jc w:val="both"/>
      </w:pPr>
      <w:r>
        <w:t>Объем бюджетных ассигнований на реализацию программы составляет всего 57823196,23 рубля, в том числе:</w:t>
      </w:r>
    </w:p>
    <w:p w:rsidR="003E4E7B" w:rsidRDefault="003E4E7B">
      <w:pPr>
        <w:pStyle w:val="ConsPlusNormal"/>
        <w:spacing w:before="220"/>
        <w:ind w:firstLine="540"/>
        <w:jc w:val="both"/>
      </w:pPr>
      <w:r>
        <w:t>- средства федерального бюджета - 0,00 рубля, в том числе по годам:</w:t>
      </w:r>
    </w:p>
    <w:p w:rsidR="003E4E7B" w:rsidRDefault="003E4E7B">
      <w:pPr>
        <w:pStyle w:val="ConsPlusNormal"/>
        <w:spacing w:before="220"/>
        <w:ind w:firstLine="540"/>
        <w:jc w:val="both"/>
      </w:pPr>
      <w:r>
        <w:t>в 2017 году - 0,00 рубля;</w:t>
      </w:r>
    </w:p>
    <w:p w:rsidR="003E4E7B" w:rsidRDefault="003E4E7B">
      <w:pPr>
        <w:pStyle w:val="ConsPlusNormal"/>
        <w:spacing w:before="220"/>
        <w:ind w:firstLine="540"/>
        <w:jc w:val="both"/>
      </w:pPr>
      <w:r>
        <w:t>в 2018 году - 0,00 рубля;</w:t>
      </w:r>
    </w:p>
    <w:p w:rsidR="003E4E7B" w:rsidRDefault="003E4E7B">
      <w:pPr>
        <w:pStyle w:val="ConsPlusNormal"/>
        <w:spacing w:before="220"/>
        <w:ind w:firstLine="540"/>
        <w:jc w:val="both"/>
      </w:pPr>
      <w:r>
        <w:t>в 2019 году - 0,00 рубля;</w:t>
      </w:r>
    </w:p>
    <w:p w:rsidR="003E4E7B" w:rsidRDefault="003E4E7B">
      <w:pPr>
        <w:pStyle w:val="ConsPlusNormal"/>
        <w:spacing w:before="220"/>
        <w:ind w:firstLine="540"/>
        <w:jc w:val="both"/>
      </w:pPr>
      <w:r>
        <w:lastRenderedPageBreak/>
        <w:t>- средства краевого бюджета - 546341,46 рубля, в том числе по годам:</w:t>
      </w:r>
    </w:p>
    <w:p w:rsidR="003E4E7B" w:rsidRDefault="003E4E7B">
      <w:pPr>
        <w:pStyle w:val="ConsPlusNormal"/>
        <w:spacing w:before="220"/>
        <w:ind w:firstLine="540"/>
        <w:jc w:val="both"/>
      </w:pPr>
      <w:r>
        <w:t>в 2017 году - 546341,46 рубля;</w:t>
      </w:r>
    </w:p>
    <w:p w:rsidR="003E4E7B" w:rsidRDefault="003E4E7B">
      <w:pPr>
        <w:pStyle w:val="ConsPlusNormal"/>
        <w:spacing w:before="220"/>
        <w:ind w:firstLine="540"/>
        <w:jc w:val="both"/>
      </w:pPr>
      <w:r>
        <w:t>в 2018 году - 0,00 рубля;</w:t>
      </w:r>
    </w:p>
    <w:p w:rsidR="003E4E7B" w:rsidRDefault="003E4E7B">
      <w:pPr>
        <w:pStyle w:val="ConsPlusNormal"/>
        <w:spacing w:before="220"/>
        <w:ind w:firstLine="540"/>
        <w:jc w:val="both"/>
      </w:pPr>
      <w:r>
        <w:t>в 2019 году - 0,00 рубля;</w:t>
      </w:r>
    </w:p>
    <w:p w:rsidR="003E4E7B" w:rsidRDefault="003E4E7B">
      <w:pPr>
        <w:pStyle w:val="ConsPlusNormal"/>
        <w:spacing w:before="220"/>
        <w:ind w:firstLine="540"/>
        <w:jc w:val="both"/>
      </w:pPr>
      <w:r>
        <w:t>- средства местного бюджета - 57276854,77 рубля, в том числе по годам:</w:t>
      </w:r>
    </w:p>
    <w:p w:rsidR="003E4E7B" w:rsidRDefault="003E4E7B">
      <w:pPr>
        <w:pStyle w:val="ConsPlusNormal"/>
        <w:spacing w:before="220"/>
        <w:ind w:firstLine="540"/>
        <w:jc w:val="both"/>
      </w:pPr>
      <w:r>
        <w:t>в 2017 году - 18814656,77 рубля;</w:t>
      </w:r>
    </w:p>
    <w:p w:rsidR="003E4E7B" w:rsidRDefault="003E4E7B">
      <w:pPr>
        <w:pStyle w:val="ConsPlusNormal"/>
        <w:spacing w:before="220"/>
        <w:ind w:firstLine="540"/>
        <w:jc w:val="both"/>
      </w:pPr>
      <w:r>
        <w:t>в 2018 году - 19231099,00 рубля;</w:t>
      </w:r>
    </w:p>
    <w:p w:rsidR="003E4E7B" w:rsidRDefault="003E4E7B">
      <w:pPr>
        <w:pStyle w:val="ConsPlusNormal"/>
        <w:spacing w:before="220"/>
        <w:ind w:firstLine="540"/>
        <w:jc w:val="both"/>
      </w:pPr>
      <w:r>
        <w:t>в 2019 году - 19231099,00 рубля;</w:t>
      </w:r>
    </w:p>
    <w:p w:rsidR="003E4E7B" w:rsidRDefault="003E4E7B">
      <w:pPr>
        <w:pStyle w:val="ConsPlusNormal"/>
        <w:spacing w:before="220"/>
        <w:ind w:firstLine="540"/>
        <w:jc w:val="both"/>
      </w:pPr>
      <w:r>
        <w:t>- средства внебюджетных источников - рублей, в том числе по годам:</w:t>
      </w:r>
    </w:p>
    <w:p w:rsidR="003E4E7B" w:rsidRDefault="003E4E7B">
      <w:pPr>
        <w:pStyle w:val="ConsPlusNormal"/>
        <w:spacing w:before="220"/>
        <w:ind w:firstLine="540"/>
        <w:jc w:val="both"/>
      </w:pPr>
      <w:r>
        <w:t>в 2017 году - 0,00 рубля;</w:t>
      </w:r>
    </w:p>
    <w:p w:rsidR="003E4E7B" w:rsidRDefault="003E4E7B">
      <w:pPr>
        <w:pStyle w:val="ConsPlusNormal"/>
        <w:spacing w:before="220"/>
        <w:ind w:firstLine="540"/>
        <w:jc w:val="both"/>
      </w:pPr>
      <w:r>
        <w:t>в 2018 году - 0,00 рубля;</w:t>
      </w:r>
    </w:p>
    <w:p w:rsidR="003E4E7B" w:rsidRDefault="003E4E7B">
      <w:pPr>
        <w:pStyle w:val="ConsPlusNormal"/>
        <w:spacing w:before="220"/>
        <w:ind w:firstLine="540"/>
        <w:jc w:val="both"/>
      </w:pPr>
      <w:r>
        <w:t>в 2019 году - 0,00 рубля.</w:t>
      </w:r>
    </w:p>
    <w:p w:rsidR="003E4E7B" w:rsidRDefault="003E4E7B">
      <w:pPr>
        <w:pStyle w:val="ConsPlusNormal"/>
        <w:spacing w:before="220"/>
        <w:ind w:firstLine="540"/>
        <w:jc w:val="both"/>
      </w:pPr>
      <w:hyperlink w:anchor="P1213"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представлена в приложении N 2 к настоящей программе.</w:t>
      </w:r>
    </w:p>
    <w:p w:rsidR="003E4E7B" w:rsidRDefault="003E4E7B">
      <w:pPr>
        <w:pStyle w:val="ConsPlusNormal"/>
        <w:ind w:firstLine="540"/>
        <w:jc w:val="both"/>
      </w:pPr>
    </w:p>
    <w:p w:rsidR="003E4E7B" w:rsidRDefault="003E4E7B">
      <w:pPr>
        <w:pStyle w:val="ConsPlusNormal"/>
        <w:jc w:val="right"/>
      </w:pPr>
      <w:r>
        <w:t>Начальник</w:t>
      </w:r>
    </w:p>
    <w:p w:rsidR="003E4E7B" w:rsidRDefault="003E4E7B">
      <w:pPr>
        <w:pStyle w:val="ConsPlusNormal"/>
        <w:jc w:val="right"/>
      </w:pPr>
      <w:r>
        <w:t>отдела общественных связей</w:t>
      </w:r>
    </w:p>
    <w:p w:rsidR="003E4E7B" w:rsidRDefault="003E4E7B">
      <w:pPr>
        <w:pStyle w:val="ConsPlusNormal"/>
        <w:jc w:val="right"/>
      </w:pPr>
      <w:r>
        <w:t>Администрации ЗАТО г. Железногорск</w:t>
      </w:r>
    </w:p>
    <w:p w:rsidR="003E4E7B" w:rsidRDefault="003E4E7B">
      <w:pPr>
        <w:pStyle w:val="ConsPlusNormal"/>
        <w:jc w:val="right"/>
      </w:pPr>
      <w:r>
        <w:t>И.С.ПИКАЛОВА</w:t>
      </w: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sectPr w:rsidR="003E4E7B" w:rsidSect="003100C8">
          <w:pgSz w:w="11906" w:h="16838"/>
          <w:pgMar w:top="1134" w:right="850" w:bottom="1134" w:left="1701" w:header="708" w:footer="708" w:gutter="0"/>
          <w:cols w:space="708"/>
          <w:docGrid w:linePitch="360"/>
        </w:sectPr>
      </w:pPr>
    </w:p>
    <w:p w:rsidR="003E4E7B" w:rsidRDefault="003E4E7B">
      <w:pPr>
        <w:pStyle w:val="ConsPlusNormal"/>
        <w:jc w:val="right"/>
        <w:outlineLvl w:val="1"/>
      </w:pPr>
      <w:r>
        <w:lastRenderedPageBreak/>
        <w:t>Приложение N 1</w:t>
      </w:r>
    </w:p>
    <w:p w:rsidR="003E4E7B" w:rsidRDefault="003E4E7B">
      <w:pPr>
        <w:pStyle w:val="ConsPlusNormal"/>
        <w:jc w:val="right"/>
      </w:pPr>
      <w:r>
        <w:t>к паспорту</w:t>
      </w:r>
    </w:p>
    <w:p w:rsidR="003E4E7B" w:rsidRDefault="003E4E7B">
      <w:pPr>
        <w:pStyle w:val="ConsPlusNormal"/>
        <w:jc w:val="right"/>
      </w:pPr>
      <w:r>
        <w:t>муниципальной программы</w:t>
      </w:r>
    </w:p>
    <w:p w:rsidR="003E4E7B" w:rsidRDefault="003E4E7B">
      <w:pPr>
        <w:pStyle w:val="ConsPlusNormal"/>
        <w:jc w:val="right"/>
      </w:pPr>
      <w:r>
        <w:t>"Гражданское общество -</w:t>
      </w:r>
    </w:p>
    <w:p w:rsidR="003E4E7B" w:rsidRDefault="003E4E7B">
      <w:pPr>
        <w:pStyle w:val="ConsPlusNormal"/>
        <w:jc w:val="right"/>
      </w:pPr>
      <w:r>
        <w:t>ЗАТО Железногорск"</w:t>
      </w:r>
    </w:p>
    <w:p w:rsidR="003E4E7B" w:rsidRDefault="003E4E7B">
      <w:pPr>
        <w:pStyle w:val="ConsPlusNormal"/>
        <w:ind w:firstLine="540"/>
        <w:jc w:val="both"/>
      </w:pPr>
    </w:p>
    <w:p w:rsidR="003E4E7B" w:rsidRDefault="003E4E7B">
      <w:pPr>
        <w:pStyle w:val="ConsPlusNormal"/>
        <w:jc w:val="center"/>
      </w:pPr>
      <w:bookmarkStart w:id="2" w:name="P331"/>
      <w:bookmarkEnd w:id="2"/>
      <w:r>
        <w:t>ПЕРЕЧЕНЬ</w:t>
      </w:r>
    </w:p>
    <w:p w:rsidR="003E4E7B" w:rsidRDefault="003E4E7B">
      <w:pPr>
        <w:pStyle w:val="ConsPlusNormal"/>
        <w:jc w:val="center"/>
      </w:pPr>
      <w:r>
        <w:t>ЦЕЛЕВЫХ ПОКАЗАТЕЛЕЙ И ПОКАЗАТЕЛЕЙ РЕЗУЛЬТАТИВНОСТИ</w:t>
      </w:r>
    </w:p>
    <w:p w:rsidR="003E4E7B" w:rsidRDefault="003E4E7B">
      <w:pPr>
        <w:pStyle w:val="ConsPlusNormal"/>
        <w:jc w:val="center"/>
      </w:pPr>
      <w:r>
        <w:t>ПРОГРАММЫ С РАСШИФРОВКОЙ ПЛАНОВЫХ ЗНАЧЕНИЙ</w:t>
      </w:r>
    </w:p>
    <w:p w:rsidR="003E4E7B" w:rsidRDefault="003E4E7B">
      <w:pPr>
        <w:pStyle w:val="ConsPlusNormal"/>
        <w:jc w:val="center"/>
      </w:pPr>
      <w:r>
        <w:t>ПО ГОДАМ ЕЕ РЕАЛИЗАЦИИ:</w:t>
      </w:r>
    </w:p>
    <w:p w:rsidR="003E4E7B" w:rsidRDefault="003E4E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984"/>
        <w:gridCol w:w="1954"/>
        <w:gridCol w:w="1219"/>
        <w:gridCol w:w="1684"/>
        <w:gridCol w:w="722"/>
        <w:gridCol w:w="722"/>
        <w:gridCol w:w="722"/>
        <w:gridCol w:w="722"/>
        <w:gridCol w:w="725"/>
      </w:tblGrid>
      <w:tr w:rsidR="003E4E7B">
        <w:tc>
          <w:tcPr>
            <w:tcW w:w="604" w:type="dxa"/>
          </w:tcPr>
          <w:p w:rsidR="003E4E7B" w:rsidRDefault="003E4E7B">
            <w:pPr>
              <w:pStyle w:val="ConsPlusNormal"/>
              <w:jc w:val="center"/>
            </w:pPr>
            <w:r>
              <w:t>N п/п</w:t>
            </w:r>
          </w:p>
        </w:tc>
        <w:tc>
          <w:tcPr>
            <w:tcW w:w="1984" w:type="dxa"/>
          </w:tcPr>
          <w:p w:rsidR="003E4E7B" w:rsidRDefault="003E4E7B">
            <w:pPr>
              <w:pStyle w:val="ConsPlusNormal"/>
              <w:jc w:val="center"/>
            </w:pPr>
            <w:r>
              <w:t>Цели, задачи, показатели</w:t>
            </w:r>
          </w:p>
        </w:tc>
        <w:tc>
          <w:tcPr>
            <w:tcW w:w="1954" w:type="dxa"/>
          </w:tcPr>
          <w:p w:rsidR="003E4E7B" w:rsidRDefault="003E4E7B">
            <w:pPr>
              <w:pStyle w:val="ConsPlusNormal"/>
              <w:jc w:val="center"/>
            </w:pPr>
            <w:r>
              <w:t>Единица измерения</w:t>
            </w:r>
          </w:p>
        </w:tc>
        <w:tc>
          <w:tcPr>
            <w:tcW w:w="1219" w:type="dxa"/>
          </w:tcPr>
          <w:p w:rsidR="003E4E7B" w:rsidRDefault="003E4E7B">
            <w:pPr>
              <w:pStyle w:val="ConsPlusNormal"/>
              <w:jc w:val="center"/>
            </w:pPr>
            <w:r>
              <w:t>Вес показателя</w:t>
            </w:r>
          </w:p>
        </w:tc>
        <w:tc>
          <w:tcPr>
            <w:tcW w:w="1684" w:type="dxa"/>
          </w:tcPr>
          <w:p w:rsidR="003E4E7B" w:rsidRDefault="003E4E7B">
            <w:pPr>
              <w:pStyle w:val="ConsPlusNormal"/>
              <w:jc w:val="center"/>
            </w:pPr>
            <w:r>
              <w:t>Источник информации</w:t>
            </w:r>
          </w:p>
        </w:tc>
        <w:tc>
          <w:tcPr>
            <w:tcW w:w="722" w:type="dxa"/>
          </w:tcPr>
          <w:p w:rsidR="003E4E7B" w:rsidRDefault="003E4E7B">
            <w:pPr>
              <w:pStyle w:val="ConsPlusNormal"/>
              <w:jc w:val="center"/>
            </w:pPr>
            <w:r>
              <w:t>2015</w:t>
            </w:r>
          </w:p>
        </w:tc>
        <w:tc>
          <w:tcPr>
            <w:tcW w:w="722" w:type="dxa"/>
          </w:tcPr>
          <w:p w:rsidR="003E4E7B" w:rsidRDefault="003E4E7B">
            <w:pPr>
              <w:pStyle w:val="ConsPlusNormal"/>
              <w:jc w:val="center"/>
            </w:pPr>
            <w:r>
              <w:t>2016</w:t>
            </w:r>
          </w:p>
        </w:tc>
        <w:tc>
          <w:tcPr>
            <w:tcW w:w="722" w:type="dxa"/>
          </w:tcPr>
          <w:p w:rsidR="003E4E7B" w:rsidRDefault="003E4E7B">
            <w:pPr>
              <w:pStyle w:val="ConsPlusNormal"/>
              <w:jc w:val="center"/>
            </w:pPr>
            <w:r>
              <w:t>2017</w:t>
            </w:r>
          </w:p>
        </w:tc>
        <w:tc>
          <w:tcPr>
            <w:tcW w:w="722" w:type="dxa"/>
          </w:tcPr>
          <w:p w:rsidR="003E4E7B" w:rsidRDefault="003E4E7B">
            <w:pPr>
              <w:pStyle w:val="ConsPlusNormal"/>
              <w:jc w:val="center"/>
            </w:pPr>
            <w:r>
              <w:t>2018</w:t>
            </w:r>
          </w:p>
        </w:tc>
        <w:tc>
          <w:tcPr>
            <w:tcW w:w="725" w:type="dxa"/>
          </w:tcPr>
          <w:p w:rsidR="003E4E7B" w:rsidRDefault="003E4E7B">
            <w:pPr>
              <w:pStyle w:val="ConsPlusNormal"/>
              <w:jc w:val="center"/>
            </w:pPr>
            <w:r>
              <w:t>2019</w:t>
            </w:r>
          </w:p>
        </w:tc>
      </w:tr>
      <w:tr w:rsidR="003E4E7B">
        <w:tc>
          <w:tcPr>
            <w:tcW w:w="604" w:type="dxa"/>
          </w:tcPr>
          <w:p w:rsidR="003E4E7B" w:rsidRDefault="003E4E7B">
            <w:pPr>
              <w:pStyle w:val="ConsPlusNormal"/>
            </w:pPr>
            <w:r>
              <w:t>1</w:t>
            </w:r>
          </w:p>
        </w:tc>
        <w:tc>
          <w:tcPr>
            <w:tcW w:w="10454" w:type="dxa"/>
            <w:gridSpan w:val="9"/>
          </w:tcPr>
          <w:p w:rsidR="003E4E7B" w:rsidRDefault="003E4E7B">
            <w:pPr>
              <w:pStyle w:val="ConsPlusNormal"/>
            </w:pPr>
            <w:r>
              <w:t>Цель. Создание условий для развития гражданского общества, повышения социальной активности населения, повышения прозрачности деятельности органов местного самоуправления ЗАТО Железногорск</w:t>
            </w:r>
          </w:p>
        </w:tc>
      </w:tr>
      <w:tr w:rsidR="003E4E7B">
        <w:tc>
          <w:tcPr>
            <w:tcW w:w="604" w:type="dxa"/>
          </w:tcPr>
          <w:p w:rsidR="003E4E7B" w:rsidRDefault="003E4E7B">
            <w:pPr>
              <w:pStyle w:val="ConsPlusNormal"/>
            </w:pPr>
          </w:p>
        </w:tc>
        <w:tc>
          <w:tcPr>
            <w:tcW w:w="1984" w:type="dxa"/>
          </w:tcPr>
          <w:p w:rsidR="003E4E7B" w:rsidRDefault="003E4E7B">
            <w:pPr>
              <w:pStyle w:val="ConsPlusNormal"/>
            </w:pPr>
            <w:r>
              <w:t xml:space="preserve">Целевой показатель 1. Доля граждан, вовлеченных в решение вопросов социально-экономического развития территории через проектную деятельность социально ориентированных некоммерческих организаций, от общего числа жителей </w:t>
            </w:r>
            <w:r>
              <w:lastRenderedPageBreak/>
              <w:t>территории</w:t>
            </w:r>
          </w:p>
        </w:tc>
        <w:tc>
          <w:tcPr>
            <w:tcW w:w="1954" w:type="dxa"/>
          </w:tcPr>
          <w:p w:rsidR="003E4E7B" w:rsidRDefault="003E4E7B">
            <w:pPr>
              <w:pStyle w:val="ConsPlusNormal"/>
            </w:pPr>
            <w:r>
              <w:lastRenderedPageBreak/>
              <w:t>%</w:t>
            </w:r>
          </w:p>
        </w:tc>
        <w:tc>
          <w:tcPr>
            <w:tcW w:w="1219" w:type="dxa"/>
          </w:tcPr>
          <w:p w:rsidR="003E4E7B" w:rsidRDefault="003E4E7B">
            <w:pPr>
              <w:pStyle w:val="ConsPlusNormal"/>
              <w:jc w:val="center"/>
            </w:pPr>
            <w:r>
              <w:t>Х</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5,5</w:t>
            </w:r>
          </w:p>
        </w:tc>
        <w:tc>
          <w:tcPr>
            <w:tcW w:w="722" w:type="dxa"/>
          </w:tcPr>
          <w:p w:rsidR="003E4E7B" w:rsidRDefault="003E4E7B">
            <w:pPr>
              <w:pStyle w:val="ConsPlusNormal"/>
              <w:jc w:val="center"/>
            </w:pPr>
            <w:r>
              <w:t>5,5</w:t>
            </w:r>
          </w:p>
        </w:tc>
        <w:tc>
          <w:tcPr>
            <w:tcW w:w="722" w:type="dxa"/>
          </w:tcPr>
          <w:p w:rsidR="003E4E7B" w:rsidRDefault="003E4E7B">
            <w:pPr>
              <w:pStyle w:val="ConsPlusNormal"/>
              <w:jc w:val="center"/>
            </w:pPr>
            <w:r>
              <w:t>7,0</w:t>
            </w:r>
          </w:p>
        </w:tc>
        <w:tc>
          <w:tcPr>
            <w:tcW w:w="722" w:type="dxa"/>
          </w:tcPr>
          <w:p w:rsidR="003E4E7B" w:rsidRDefault="003E4E7B">
            <w:pPr>
              <w:pStyle w:val="ConsPlusNormal"/>
              <w:jc w:val="center"/>
            </w:pPr>
            <w:r>
              <w:t>8,5</w:t>
            </w:r>
          </w:p>
        </w:tc>
        <w:tc>
          <w:tcPr>
            <w:tcW w:w="725" w:type="dxa"/>
          </w:tcPr>
          <w:p w:rsidR="003E4E7B" w:rsidRDefault="003E4E7B">
            <w:pPr>
              <w:pStyle w:val="ConsPlusNormal"/>
              <w:jc w:val="center"/>
            </w:pPr>
            <w:r>
              <w:t>10,0</w:t>
            </w:r>
          </w:p>
        </w:tc>
      </w:tr>
      <w:tr w:rsidR="003E4E7B">
        <w:tc>
          <w:tcPr>
            <w:tcW w:w="604" w:type="dxa"/>
          </w:tcPr>
          <w:p w:rsidR="003E4E7B" w:rsidRDefault="003E4E7B">
            <w:pPr>
              <w:pStyle w:val="ConsPlusNormal"/>
            </w:pPr>
          </w:p>
        </w:tc>
        <w:tc>
          <w:tcPr>
            <w:tcW w:w="1984" w:type="dxa"/>
          </w:tcPr>
          <w:p w:rsidR="003E4E7B" w:rsidRDefault="003E4E7B">
            <w:pPr>
              <w:pStyle w:val="ConsPlusNormal"/>
            </w:pPr>
            <w:r>
              <w:t>Целевой показатель 2. Количество официальной информации, опубликованной в газете</w:t>
            </w:r>
          </w:p>
        </w:tc>
        <w:tc>
          <w:tcPr>
            <w:tcW w:w="1954" w:type="dxa"/>
          </w:tcPr>
          <w:p w:rsidR="003E4E7B" w:rsidRDefault="003E4E7B">
            <w:pPr>
              <w:pStyle w:val="ConsPlusNormal"/>
            </w:pPr>
            <w:r>
              <w:t>информационные материалы (шт.)</w:t>
            </w:r>
          </w:p>
        </w:tc>
        <w:tc>
          <w:tcPr>
            <w:tcW w:w="1219" w:type="dxa"/>
          </w:tcPr>
          <w:p w:rsidR="003E4E7B" w:rsidRDefault="003E4E7B">
            <w:pPr>
              <w:pStyle w:val="ConsPlusNormal"/>
              <w:jc w:val="center"/>
            </w:pPr>
            <w:r>
              <w:t>Х</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1246</w:t>
            </w:r>
          </w:p>
        </w:tc>
        <w:tc>
          <w:tcPr>
            <w:tcW w:w="722" w:type="dxa"/>
          </w:tcPr>
          <w:p w:rsidR="003E4E7B" w:rsidRDefault="003E4E7B">
            <w:pPr>
              <w:pStyle w:val="ConsPlusNormal"/>
              <w:jc w:val="center"/>
            </w:pPr>
            <w:r>
              <w:t>1300</w:t>
            </w:r>
          </w:p>
        </w:tc>
        <w:tc>
          <w:tcPr>
            <w:tcW w:w="722" w:type="dxa"/>
          </w:tcPr>
          <w:p w:rsidR="003E4E7B" w:rsidRDefault="003E4E7B">
            <w:pPr>
              <w:pStyle w:val="ConsPlusNormal"/>
              <w:jc w:val="center"/>
            </w:pPr>
            <w:r>
              <w:t>1400</w:t>
            </w:r>
          </w:p>
        </w:tc>
        <w:tc>
          <w:tcPr>
            <w:tcW w:w="722" w:type="dxa"/>
          </w:tcPr>
          <w:p w:rsidR="003E4E7B" w:rsidRDefault="003E4E7B">
            <w:pPr>
              <w:pStyle w:val="ConsPlusNormal"/>
              <w:jc w:val="center"/>
            </w:pPr>
            <w:r>
              <w:t>1400</w:t>
            </w:r>
          </w:p>
        </w:tc>
        <w:tc>
          <w:tcPr>
            <w:tcW w:w="725" w:type="dxa"/>
          </w:tcPr>
          <w:p w:rsidR="003E4E7B" w:rsidRDefault="003E4E7B">
            <w:pPr>
              <w:pStyle w:val="ConsPlusNormal"/>
              <w:jc w:val="center"/>
            </w:pPr>
            <w:r>
              <w:t>1400</w:t>
            </w:r>
          </w:p>
        </w:tc>
      </w:tr>
      <w:tr w:rsidR="003E4E7B">
        <w:tc>
          <w:tcPr>
            <w:tcW w:w="604" w:type="dxa"/>
          </w:tcPr>
          <w:p w:rsidR="003E4E7B" w:rsidRDefault="003E4E7B">
            <w:pPr>
              <w:pStyle w:val="ConsPlusNormal"/>
            </w:pPr>
          </w:p>
        </w:tc>
        <w:tc>
          <w:tcPr>
            <w:tcW w:w="1984" w:type="dxa"/>
          </w:tcPr>
          <w:p w:rsidR="003E4E7B" w:rsidRDefault="003E4E7B">
            <w:pPr>
              <w:pStyle w:val="ConsPlusNormal"/>
            </w:pPr>
            <w:r>
              <w:t>Целевой показатель 3. Количество выпусков газеты при объеме не менее 140000 полос за выпуск</w:t>
            </w:r>
          </w:p>
        </w:tc>
        <w:tc>
          <w:tcPr>
            <w:tcW w:w="1954" w:type="dxa"/>
          </w:tcPr>
          <w:p w:rsidR="003E4E7B" w:rsidRDefault="003E4E7B">
            <w:pPr>
              <w:pStyle w:val="ConsPlusNormal"/>
            </w:pPr>
            <w:r>
              <w:t>1 выпуск</w:t>
            </w:r>
          </w:p>
        </w:tc>
        <w:tc>
          <w:tcPr>
            <w:tcW w:w="1219" w:type="dxa"/>
          </w:tcPr>
          <w:p w:rsidR="003E4E7B" w:rsidRDefault="003E4E7B">
            <w:pPr>
              <w:pStyle w:val="ConsPlusNormal"/>
              <w:jc w:val="center"/>
            </w:pPr>
            <w:r>
              <w:t>Х</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52</w:t>
            </w:r>
          </w:p>
        </w:tc>
        <w:tc>
          <w:tcPr>
            <w:tcW w:w="722" w:type="dxa"/>
          </w:tcPr>
          <w:p w:rsidR="003E4E7B" w:rsidRDefault="003E4E7B">
            <w:pPr>
              <w:pStyle w:val="ConsPlusNormal"/>
              <w:jc w:val="center"/>
            </w:pPr>
            <w:r>
              <w:t>52</w:t>
            </w:r>
          </w:p>
        </w:tc>
        <w:tc>
          <w:tcPr>
            <w:tcW w:w="722" w:type="dxa"/>
          </w:tcPr>
          <w:p w:rsidR="003E4E7B" w:rsidRDefault="003E4E7B">
            <w:pPr>
              <w:pStyle w:val="ConsPlusNormal"/>
              <w:jc w:val="center"/>
            </w:pPr>
            <w:r>
              <w:t>52</w:t>
            </w:r>
          </w:p>
        </w:tc>
        <w:tc>
          <w:tcPr>
            <w:tcW w:w="722" w:type="dxa"/>
          </w:tcPr>
          <w:p w:rsidR="003E4E7B" w:rsidRDefault="003E4E7B">
            <w:pPr>
              <w:pStyle w:val="ConsPlusNormal"/>
              <w:jc w:val="center"/>
            </w:pPr>
            <w:r>
              <w:t>52</w:t>
            </w:r>
          </w:p>
        </w:tc>
        <w:tc>
          <w:tcPr>
            <w:tcW w:w="725" w:type="dxa"/>
          </w:tcPr>
          <w:p w:rsidR="003E4E7B" w:rsidRDefault="003E4E7B">
            <w:pPr>
              <w:pStyle w:val="ConsPlusNormal"/>
              <w:jc w:val="center"/>
            </w:pPr>
            <w:r>
              <w:t>52</w:t>
            </w:r>
          </w:p>
        </w:tc>
      </w:tr>
      <w:tr w:rsidR="003E4E7B">
        <w:tc>
          <w:tcPr>
            <w:tcW w:w="604" w:type="dxa"/>
            <w:vMerge w:val="restart"/>
          </w:tcPr>
          <w:p w:rsidR="003E4E7B" w:rsidRDefault="003E4E7B">
            <w:pPr>
              <w:pStyle w:val="ConsPlusNormal"/>
            </w:pPr>
            <w:r>
              <w:t>1.1</w:t>
            </w:r>
          </w:p>
        </w:tc>
        <w:tc>
          <w:tcPr>
            <w:tcW w:w="10454" w:type="dxa"/>
            <w:gridSpan w:val="9"/>
          </w:tcPr>
          <w:p w:rsidR="003E4E7B" w:rsidRDefault="003E4E7B">
            <w:pPr>
              <w:pStyle w:val="ConsPlusNormal"/>
              <w:outlineLvl w:val="2"/>
            </w:pPr>
            <w:r>
              <w:t>Задача 1. Создание условий для развития и реализации гражданских инициатив и поддержки социально ориентированных некоммерческих организаций</w:t>
            </w:r>
          </w:p>
        </w:tc>
      </w:tr>
      <w:tr w:rsidR="003E4E7B">
        <w:tc>
          <w:tcPr>
            <w:tcW w:w="604" w:type="dxa"/>
            <w:vMerge/>
          </w:tcPr>
          <w:p w:rsidR="003E4E7B" w:rsidRDefault="003E4E7B"/>
        </w:tc>
        <w:tc>
          <w:tcPr>
            <w:tcW w:w="10454" w:type="dxa"/>
            <w:gridSpan w:val="9"/>
          </w:tcPr>
          <w:p w:rsidR="003E4E7B" w:rsidRDefault="003E4E7B">
            <w:pPr>
              <w:pStyle w:val="ConsPlusNormal"/>
            </w:pPr>
            <w:hyperlink w:anchor="P1394" w:history="1">
              <w:r>
                <w:rPr>
                  <w:color w:val="0000FF"/>
                </w:rPr>
                <w:t>Подпрограмма 1</w:t>
              </w:r>
            </w:hyperlink>
            <w:r>
              <w:t xml:space="preserve"> "Содействие в реализации гражданских инициатив и поддержка социально ориентированных некоммерческих организаций"</w:t>
            </w:r>
          </w:p>
        </w:tc>
      </w:tr>
      <w:tr w:rsidR="003E4E7B">
        <w:tc>
          <w:tcPr>
            <w:tcW w:w="604" w:type="dxa"/>
          </w:tcPr>
          <w:p w:rsidR="003E4E7B" w:rsidRDefault="003E4E7B">
            <w:pPr>
              <w:pStyle w:val="ConsPlusNormal"/>
            </w:pPr>
            <w:r>
              <w:t>1.1.1</w:t>
            </w:r>
          </w:p>
        </w:tc>
        <w:tc>
          <w:tcPr>
            <w:tcW w:w="1984" w:type="dxa"/>
          </w:tcPr>
          <w:p w:rsidR="003E4E7B" w:rsidRDefault="003E4E7B">
            <w:pPr>
              <w:pStyle w:val="ConsPlusNormal"/>
            </w:pPr>
            <w:r>
              <w:t>Количество СОНКО, реализующих социально значимые проекты</w:t>
            </w:r>
          </w:p>
        </w:tc>
        <w:tc>
          <w:tcPr>
            <w:tcW w:w="1954" w:type="dxa"/>
          </w:tcPr>
          <w:p w:rsidR="003E4E7B" w:rsidRDefault="003E4E7B">
            <w:pPr>
              <w:pStyle w:val="ConsPlusNormal"/>
            </w:pPr>
            <w:r>
              <w:t>Ед.</w:t>
            </w:r>
          </w:p>
        </w:tc>
        <w:tc>
          <w:tcPr>
            <w:tcW w:w="1219" w:type="dxa"/>
          </w:tcPr>
          <w:p w:rsidR="003E4E7B" w:rsidRDefault="003E4E7B">
            <w:pPr>
              <w:pStyle w:val="ConsPlusNormal"/>
              <w:jc w:val="center"/>
            </w:pPr>
            <w:r>
              <w:t>0,2</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15</w:t>
            </w:r>
          </w:p>
        </w:tc>
        <w:tc>
          <w:tcPr>
            <w:tcW w:w="722" w:type="dxa"/>
          </w:tcPr>
          <w:p w:rsidR="003E4E7B" w:rsidRDefault="003E4E7B">
            <w:pPr>
              <w:pStyle w:val="ConsPlusNormal"/>
              <w:jc w:val="center"/>
            </w:pPr>
            <w:r>
              <w:t>15</w:t>
            </w:r>
          </w:p>
        </w:tc>
        <w:tc>
          <w:tcPr>
            <w:tcW w:w="722" w:type="dxa"/>
          </w:tcPr>
          <w:p w:rsidR="003E4E7B" w:rsidRDefault="003E4E7B">
            <w:pPr>
              <w:pStyle w:val="ConsPlusNormal"/>
              <w:jc w:val="center"/>
            </w:pPr>
            <w:r>
              <w:t>17</w:t>
            </w:r>
          </w:p>
        </w:tc>
        <w:tc>
          <w:tcPr>
            <w:tcW w:w="722" w:type="dxa"/>
          </w:tcPr>
          <w:p w:rsidR="003E4E7B" w:rsidRDefault="003E4E7B">
            <w:pPr>
              <w:pStyle w:val="ConsPlusNormal"/>
              <w:jc w:val="center"/>
            </w:pPr>
            <w:r>
              <w:t>19</w:t>
            </w:r>
          </w:p>
        </w:tc>
        <w:tc>
          <w:tcPr>
            <w:tcW w:w="725" w:type="dxa"/>
          </w:tcPr>
          <w:p w:rsidR="003E4E7B" w:rsidRDefault="003E4E7B">
            <w:pPr>
              <w:pStyle w:val="ConsPlusNormal"/>
              <w:jc w:val="center"/>
            </w:pPr>
            <w:r>
              <w:t>21</w:t>
            </w:r>
          </w:p>
        </w:tc>
      </w:tr>
      <w:tr w:rsidR="003E4E7B">
        <w:tc>
          <w:tcPr>
            <w:tcW w:w="604" w:type="dxa"/>
          </w:tcPr>
          <w:p w:rsidR="003E4E7B" w:rsidRDefault="003E4E7B">
            <w:pPr>
              <w:pStyle w:val="ConsPlusNormal"/>
            </w:pPr>
            <w:r>
              <w:t>1.1.2</w:t>
            </w:r>
          </w:p>
        </w:tc>
        <w:tc>
          <w:tcPr>
            <w:tcW w:w="1984" w:type="dxa"/>
          </w:tcPr>
          <w:p w:rsidR="003E4E7B" w:rsidRDefault="003E4E7B">
            <w:pPr>
              <w:pStyle w:val="ConsPlusNormal"/>
            </w:pPr>
            <w:r>
              <w:t xml:space="preserve">Количество поддержанных социально значимых проектов, направленных на </w:t>
            </w:r>
            <w:r>
              <w:lastRenderedPageBreak/>
              <w:t>социально-экономическое развитие территории и реализованных СОНКО</w:t>
            </w:r>
          </w:p>
        </w:tc>
        <w:tc>
          <w:tcPr>
            <w:tcW w:w="1954" w:type="dxa"/>
          </w:tcPr>
          <w:p w:rsidR="003E4E7B" w:rsidRDefault="003E4E7B">
            <w:pPr>
              <w:pStyle w:val="ConsPlusNormal"/>
            </w:pPr>
            <w:r>
              <w:lastRenderedPageBreak/>
              <w:t>Ед.</w:t>
            </w:r>
          </w:p>
        </w:tc>
        <w:tc>
          <w:tcPr>
            <w:tcW w:w="1219" w:type="dxa"/>
          </w:tcPr>
          <w:p w:rsidR="003E4E7B" w:rsidRDefault="003E4E7B">
            <w:pPr>
              <w:pStyle w:val="ConsPlusNormal"/>
              <w:jc w:val="center"/>
            </w:pPr>
            <w:r>
              <w:t>0,1</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11</w:t>
            </w:r>
          </w:p>
        </w:tc>
        <w:tc>
          <w:tcPr>
            <w:tcW w:w="722" w:type="dxa"/>
          </w:tcPr>
          <w:p w:rsidR="003E4E7B" w:rsidRDefault="003E4E7B">
            <w:pPr>
              <w:pStyle w:val="ConsPlusNormal"/>
              <w:jc w:val="center"/>
            </w:pPr>
            <w:r>
              <w:t>11</w:t>
            </w:r>
          </w:p>
        </w:tc>
        <w:tc>
          <w:tcPr>
            <w:tcW w:w="722" w:type="dxa"/>
          </w:tcPr>
          <w:p w:rsidR="003E4E7B" w:rsidRDefault="003E4E7B">
            <w:pPr>
              <w:pStyle w:val="ConsPlusNormal"/>
            </w:pPr>
            <w:r>
              <w:t>не менее 11</w:t>
            </w:r>
          </w:p>
        </w:tc>
        <w:tc>
          <w:tcPr>
            <w:tcW w:w="722" w:type="dxa"/>
          </w:tcPr>
          <w:p w:rsidR="003E4E7B" w:rsidRDefault="003E4E7B">
            <w:pPr>
              <w:pStyle w:val="ConsPlusNormal"/>
            </w:pPr>
            <w:r>
              <w:t>не менее 11</w:t>
            </w:r>
          </w:p>
        </w:tc>
        <w:tc>
          <w:tcPr>
            <w:tcW w:w="725" w:type="dxa"/>
          </w:tcPr>
          <w:p w:rsidR="003E4E7B" w:rsidRDefault="003E4E7B">
            <w:pPr>
              <w:pStyle w:val="ConsPlusNormal"/>
            </w:pPr>
            <w:r>
              <w:t>не менее 11</w:t>
            </w:r>
          </w:p>
        </w:tc>
      </w:tr>
      <w:tr w:rsidR="003E4E7B">
        <w:tc>
          <w:tcPr>
            <w:tcW w:w="604" w:type="dxa"/>
          </w:tcPr>
          <w:p w:rsidR="003E4E7B" w:rsidRDefault="003E4E7B">
            <w:pPr>
              <w:pStyle w:val="ConsPlusNormal"/>
            </w:pPr>
            <w:r>
              <w:lastRenderedPageBreak/>
              <w:t>1.1.3</w:t>
            </w:r>
          </w:p>
        </w:tc>
        <w:tc>
          <w:tcPr>
            <w:tcW w:w="1984" w:type="dxa"/>
          </w:tcPr>
          <w:p w:rsidR="003E4E7B" w:rsidRDefault="003E4E7B">
            <w:pPr>
              <w:pStyle w:val="ConsPlusNormal"/>
            </w:pPr>
            <w:r>
              <w:t>Доля СОНКО, получивших информационную поддержку через информационные ресурсы муниципального образования, от общего числа СОНКО - получателей муниципальной поддержки</w:t>
            </w:r>
          </w:p>
        </w:tc>
        <w:tc>
          <w:tcPr>
            <w:tcW w:w="1954" w:type="dxa"/>
          </w:tcPr>
          <w:p w:rsidR="003E4E7B" w:rsidRDefault="003E4E7B">
            <w:pPr>
              <w:pStyle w:val="ConsPlusNormal"/>
            </w:pPr>
            <w:r>
              <w:t>%</w:t>
            </w:r>
          </w:p>
        </w:tc>
        <w:tc>
          <w:tcPr>
            <w:tcW w:w="1219" w:type="dxa"/>
          </w:tcPr>
          <w:p w:rsidR="003E4E7B" w:rsidRDefault="003E4E7B">
            <w:pPr>
              <w:pStyle w:val="ConsPlusNormal"/>
              <w:jc w:val="center"/>
            </w:pPr>
            <w:r>
              <w:t>0,1</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10,0</w:t>
            </w:r>
          </w:p>
        </w:tc>
        <w:tc>
          <w:tcPr>
            <w:tcW w:w="722" w:type="dxa"/>
          </w:tcPr>
          <w:p w:rsidR="003E4E7B" w:rsidRDefault="003E4E7B">
            <w:pPr>
              <w:pStyle w:val="ConsPlusNormal"/>
              <w:jc w:val="center"/>
            </w:pPr>
            <w:r>
              <w:t>30,0</w:t>
            </w:r>
          </w:p>
        </w:tc>
        <w:tc>
          <w:tcPr>
            <w:tcW w:w="722" w:type="dxa"/>
          </w:tcPr>
          <w:p w:rsidR="003E4E7B" w:rsidRDefault="003E4E7B">
            <w:pPr>
              <w:pStyle w:val="ConsPlusNormal"/>
              <w:jc w:val="center"/>
            </w:pPr>
            <w:r>
              <w:t>40,0</w:t>
            </w:r>
          </w:p>
        </w:tc>
        <w:tc>
          <w:tcPr>
            <w:tcW w:w="722" w:type="dxa"/>
          </w:tcPr>
          <w:p w:rsidR="003E4E7B" w:rsidRDefault="003E4E7B">
            <w:pPr>
              <w:pStyle w:val="ConsPlusNormal"/>
              <w:jc w:val="center"/>
            </w:pPr>
            <w:r>
              <w:t>50,0</w:t>
            </w:r>
          </w:p>
        </w:tc>
        <w:tc>
          <w:tcPr>
            <w:tcW w:w="725" w:type="dxa"/>
          </w:tcPr>
          <w:p w:rsidR="003E4E7B" w:rsidRDefault="003E4E7B">
            <w:pPr>
              <w:pStyle w:val="ConsPlusNormal"/>
              <w:jc w:val="center"/>
            </w:pPr>
            <w:r>
              <w:t>60,0</w:t>
            </w:r>
          </w:p>
        </w:tc>
      </w:tr>
      <w:tr w:rsidR="003E4E7B">
        <w:tc>
          <w:tcPr>
            <w:tcW w:w="604" w:type="dxa"/>
          </w:tcPr>
          <w:p w:rsidR="003E4E7B" w:rsidRDefault="003E4E7B">
            <w:pPr>
              <w:pStyle w:val="ConsPlusNormal"/>
            </w:pPr>
            <w:r>
              <w:t>1.1.4</w:t>
            </w:r>
          </w:p>
        </w:tc>
        <w:tc>
          <w:tcPr>
            <w:tcW w:w="1984" w:type="dxa"/>
          </w:tcPr>
          <w:p w:rsidR="003E4E7B" w:rsidRDefault="003E4E7B">
            <w:pPr>
              <w:pStyle w:val="ConsPlusNormal"/>
            </w:pPr>
            <w:r>
              <w:t xml:space="preserve">Доля СОНКО, получивших поддержку в области подготовки и повышения квалификации сотрудников и добровольцев, от общего числа СОНКО - получателей муниципальной </w:t>
            </w:r>
            <w:r>
              <w:lastRenderedPageBreak/>
              <w:t>поддержки</w:t>
            </w:r>
          </w:p>
        </w:tc>
        <w:tc>
          <w:tcPr>
            <w:tcW w:w="1954" w:type="dxa"/>
          </w:tcPr>
          <w:p w:rsidR="003E4E7B" w:rsidRDefault="003E4E7B">
            <w:pPr>
              <w:pStyle w:val="ConsPlusNormal"/>
            </w:pPr>
            <w:r>
              <w:lastRenderedPageBreak/>
              <w:t>%</w:t>
            </w:r>
          </w:p>
        </w:tc>
        <w:tc>
          <w:tcPr>
            <w:tcW w:w="1219" w:type="dxa"/>
          </w:tcPr>
          <w:p w:rsidR="003E4E7B" w:rsidRDefault="003E4E7B">
            <w:pPr>
              <w:pStyle w:val="ConsPlusNormal"/>
              <w:jc w:val="center"/>
            </w:pPr>
            <w:r>
              <w:t>0,1</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10,0</w:t>
            </w:r>
          </w:p>
        </w:tc>
        <w:tc>
          <w:tcPr>
            <w:tcW w:w="722" w:type="dxa"/>
          </w:tcPr>
          <w:p w:rsidR="003E4E7B" w:rsidRDefault="003E4E7B">
            <w:pPr>
              <w:pStyle w:val="ConsPlusNormal"/>
              <w:jc w:val="center"/>
            </w:pPr>
            <w:r>
              <w:t>30,0</w:t>
            </w:r>
          </w:p>
        </w:tc>
        <w:tc>
          <w:tcPr>
            <w:tcW w:w="722" w:type="dxa"/>
          </w:tcPr>
          <w:p w:rsidR="003E4E7B" w:rsidRDefault="003E4E7B">
            <w:pPr>
              <w:pStyle w:val="ConsPlusNormal"/>
              <w:jc w:val="center"/>
            </w:pPr>
            <w:r>
              <w:t>40,0</w:t>
            </w:r>
          </w:p>
        </w:tc>
        <w:tc>
          <w:tcPr>
            <w:tcW w:w="722" w:type="dxa"/>
          </w:tcPr>
          <w:p w:rsidR="003E4E7B" w:rsidRDefault="003E4E7B">
            <w:pPr>
              <w:pStyle w:val="ConsPlusNormal"/>
              <w:jc w:val="center"/>
            </w:pPr>
            <w:r>
              <w:t>50,0</w:t>
            </w:r>
          </w:p>
        </w:tc>
        <w:tc>
          <w:tcPr>
            <w:tcW w:w="725" w:type="dxa"/>
          </w:tcPr>
          <w:p w:rsidR="003E4E7B" w:rsidRDefault="003E4E7B">
            <w:pPr>
              <w:pStyle w:val="ConsPlusNormal"/>
              <w:jc w:val="center"/>
            </w:pPr>
            <w:r>
              <w:t>50,0</w:t>
            </w:r>
          </w:p>
        </w:tc>
      </w:tr>
      <w:tr w:rsidR="003E4E7B">
        <w:tc>
          <w:tcPr>
            <w:tcW w:w="604" w:type="dxa"/>
          </w:tcPr>
          <w:p w:rsidR="003E4E7B" w:rsidRDefault="003E4E7B">
            <w:pPr>
              <w:pStyle w:val="ConsPlusNormal"/>
            </w:pPr>
            <w:r>
              <w:lastRenderedPageBreak/>
              <w:t>1.1.5</w:t>
            </w:r>
          </w:p>
        </w:tc>
        <w:tc>
          <w:tcPr>
            <w:tcW w:w="1984" w:type="dxa"/>
          </w:tcPr>
          <w:p w:rsidR="003E4E7B" w:rsidRDefault="003E4E7B">
            <w:pPr>
              <w:pStyle w:val="ConsPlusNormal"/>
            </w:pPr>
            <w:r>
              <w:t>Доля СОНКО, получивших имущественную поддержку, от общего числа СОНКО - получателей муниципальной поддержки</w:t>
            </w:r>
          </w:p>
        </w:tc>
        <w:tc>
          <w:tcPr>
            <w:tcW w:w="1954" w:type="dxa"/>
          </w:tcPr>
          <w:p w:rsidR="003E4E7B" w:rsidRDefault="003E4E7B">
            <w:pPr>
              <w:pStyle w:val="ConsPlusNormal"/>
            </w:pPr>
            <w:r>
              <w:t>%</w:t>
            </w:r>
          </w:p>
        </w:tc>
        <w:tc>
          <w:tcPr>
            <w:tcW w:w="1219" w:type="dxa"/>
          </w:tcPr>
          <w:p w:rsidR="003E4E7B" w:rsidRDefault="003E4E7B">
            <w:pPr>
              <w:pStyle w:val="ConsPlusNormal"/>
              <w:jc w:val="center"/>
            </w:pPr>
            <w:r>
              <w:t>0,1</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30,0</w:t>
            </w:r>
          </w:p>
        </w:tc>
        <w:tc>
          <w:tcPr>
            <w:tcW w:w="722" w:type="dxa"/>
          </w:tcPr>
          <w:p w:rsidR="003E4E7B" w:rsidRDefault="003E4E7B">
            <w:pPr>
              <w:pStyle w:val="ConsPlusNormal"/>
              <w:jc w:val="center"/>
            </w:pPr>
            <w:r>
              <w:t>30,0</w:t>
            </w:r>
          </w:p>
        </w:tc>
        <w:tc>
          <w:tcPr>
            <w:tcW w:w="722" w:type="dxa"/>
          </w:tcPr>
          <w:p w:rsidR="003E4E7B" w:rsidRDefault="003E4E7B">
            <w:pPr>
              <w:pStyle w:val="ConsPlusNormal"/>
              <w:jc w:val="center"/>
            </w:pPr>
            <w:r>
              <w:t>30,0</w:t>
            </w:r>
          </w:p>
        </w:tc>
        <w:tc>
          <w:tcPr>
            <w:tcW w:w="722" w:type="dxa"/>
          </w:tcPr>
          <w:p w:rsidR="003E4E7B" w:rsidRDefault="003E4E7B">
            <w:pPr>
              <w:pStyle w:val="ConsPlusNormal"/>
              <w:jc w:val="center"/>
            </w:pPr>
            <w:r>
              <w:t>30,0</w:t>
            </w:r>
          </w:p>
        </w:tc>
        <w:tc>
          <w:tcPr>
            <w:tcW w:w="725" w:type="dxa"/>
          </w:tcPr>
          <w:p w:rsidR="003E4E7B" w:rsidRDefault="003E4E7B">
            <w:pPr>
              <w:pStyle w:val="ConsPlusNormal"/>
              <w:jc w:val="center"/>
            </w:pPr>
            <w:r>
              <w:t>30,0</w:t>
            </w:r>
          </w:p>
        </w:tc>
      </w:tr>
      <w:tr w:rsidR="003E4E7B">
        <w:tc>
          <w:tcPr>
            <w:tcW w:w="604" w:type="dxa"/>
          </w:tcPr>
          <w:p w:rsidR="003E4E7B" w:rsidRDefault="003E4E7B">
            <w:pPr>
              <w:pStyle w:val="ConsPlusNormal"/>
            </w:pPr>
            <w:r>
              <w:t>2.1</w:t>
            </w:r>
          </w:p>
        </w:tc>
        <w:tc>
          <w:tcPr>
            <w:tcW w:w="10454" w:type="dxa"/>
            <w:gridSpan w:val="9"/>
          </w:tcPr>
          <w:p w:rsidR="003E4E7B" w:rsidRDefault="003E4E7B">
            <w:pPr>
              <w:pStyle w:val="ConsPlusNormal"/>
              <w:outlineLvl w:val="2"/>
            </w:pPr>
            <w:r>
              <w:t>Задача 2. Создание условий для получения гражданами и организациями информации о деятельности и решениях органов местного самоуправления ЗАТО Железногорск</w:t>
            </w:r>
          </w:p>
        </w:tc>
      </w:tr>
      <w:tr w:rsidR="003E4E7B">
        <w:tc>
          <w:tcPr>
            <w:tcW w:w="604" w:type="dxa"/>
          </w:tcPr>
          <w:p w:rsidR="003E4E7B" w:rsidRDefault="003E4E7B">
            <w:pPr>
              <w:pStyle w:val="ConsPlusNormal"/>
            </w:pPr>
            <w:r>
              <w:t>2.1.1</w:t>
            </w:r>
          </w:p>
        </w:tc>
        <w:tc>
          <w:tcPr>
            <w:tcW w:w="1984" w:type="dxa"/>
          </w:tcPr>
          <w:p w:rsidR="003E4E7B" w:rsidRDefault="003E4E7B">
            <w:pPr>
              <w:pStyle w:val="ConsPlusNormal"/>
            </w:pPr>
            <w:r>
              <w:t>Количество официальной информации, опубликованной в газете</w:t>
            </w:r>
          </w:p>
        </w:tc>
        <w:tc>
          <w:tcPr>
            <w:tcW w:w="1954" w:type="dxa"/>
          </w:tcPr>
          <w:p w:rsidR="003E4E7B" w:rsidRDefault="003E4E7B">
            <w:pPr>
              <w:pStyle w:val="ConsPlusNormal"/>
            </w:pPr>
            <w:r>
              <w:t>информационные материалы (шт.)</w:t>
            </w:r>
          </w:p>
        </w:tc>
        <w:tc>
          <w:tcPr>
            <w:tcW w:w="1219" w:type="dxa"/>
          </w:tcPr>
          <w:p w:rsidR="003E4E7B" w:rsidRDefault="003E4E7B">
            <w:pPr>
              <w:pStyle w:val="ConsPlusNormal"/>
              <w:jc w:val="center"/>
            </w:pPr>
            <w:r>
              <w:t>0,2</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1246</w:t>
            </w:r>
          </w:p>
        </w:tc>
        <w:tc>
          <w:tcPr>
            <w:tcW w:w="722" w:type="dxa"/>
          </w:tcPr>
          <w:p w:rsidR="003E4E7B" w:rsidRDefault="003E4E7B">
            <w:pPr>
              <w:pStyle w:val="ConsPlusNormal"/>
              <w:jc w:val="center"/>
            </w:pPr>
            <w:r>
              <w:t>1300</w:t>
            </w:r>
          </w:p>
        </w:tc>
        <w:tc>
          <w:tcPr>
            <w:tcW w:w="722" w:type="dxa"/>
          </w:tcPr>
          <w:p w:rsidR="003E4E7B" w:rsidRDefault="003E4E7B">
            <w:pPr>
              <w:pStyle w:val="ConsPlusNormal"/>
              <w:jc w:val="center"/>
            </w:pPr>
            <w:r>
              <w:t>1400</w:t>
            </w:r>
          </w:p>
        </w:tc>
        <w:tc>
          <w:tcPr>
            <w:tcW w:w="722" w:type="dxa"/>
          </w:tcPr>
          <w:p w:rsidR="003E4E7B" w:rsidRDefault="003E4E7B">
            <w:pPr>
              <w:pStyle w:val="ConsPlusNormal"/>
              <w:jc w:val="center"/>
            </w:pPr>
            <w:r>
              <w:t>1400</w:t>
            </w:r>
          </w:p>
        </w:tc>
        <w:tc>
          <w:tcPr>
            <w:tcW w:w="725" w:type="dxa"/>
          </w:tcPr>
          <w:p w:rsidR="003E4E7B" w:rsidRDefault="003E4E7B">
            <w:pPr>
              <w:pStyle w:val="ConsPlusNormal"/>
              <w:jc w:val="center"/>
            </w:pPr>
            <w:r>
              <w:t>1400</w:t>
            </w:r>
          </w:p>
        </w:tc>
      </w:tr>
      <w:tr w:rsidR="003E4E7B">
        <w:tc>
          <w:tcPr>
            <w:tcW w:w="604" w:type="dxa"/>
          </w:tcPr>
          <w:p w:rsidR="003E4E7B" w:rsidRDefault="003E4E7B">
            <w:pPr>
              <w:pStyle w:val="ConsPlusNormal"/>
            </w:pPr>
            <w:r>
              <w:t>2.1.2</w:t>
            </w:r>
          </w:p>
        </w:tc>
        <w:tc>
          <w:tcPr>
            <w:tcW w:w="1984" w:type="dxa"/>
          </w:tcPr>
          <w:p w:rsidR="003E4E7B" w:rsidRDefault="003E4E7B">
            <w:pPr>
              <w:pStyle w:val="ConsPlusNormal"/>
            </w:pPr>
            <w:r>
              <w:t>Количество выпусков газеты при объеме не менее 140000 полос за выпуск</w:t>
            </w:r>
          </w:p>
        </w:tc>
        <w:tc>
          <w:tcPr>
            <w:tcW w:w="1954" w:type="dxa"/>
          </w:tcPr>
          <w:p w:rsidR="003E4E7B" w:rsidRDefault="003E4E7B">
            <w:pPr>
              <w:pStyle w:val="ConsPlusNormal"/>
            </w:pPr>
            <w:r>
              <w:t>1 выпуск</w:t>
            </w:r>
          </w:p>
        </w:tc>
        <w:tc>
          <w:tcPr>
            <w:tcW w:w="1219" w:type="dxa"/>
          </w:tcPr>
          <w:p w:rsidR="003E4E7B" w:rsidRDefault="003E4E7B">
            <w:pPr>
              <w:pStyle w:val="ConsPlusNormal"/>
              <w:jc w:val="center"/>
            </w:pPr>
            <w:r>
              <w:t>0,2</w:t>
            </w:r>
          </w:p>
        </w:tc>
        <w:tc>
          <w:tcPr>
            <w:tcW w:w="1684" w:type="dxa"/>
          </w:tcPr>
          <w:p w:rsidR="003E4E7B" w:rsidRDefault="003E4E7B">
            <w:pPr>
              <w:pStyle w:val="ConsPlusNormal"/>
            </w:pPr>
            <w:r>
              <w:t>Ведомственная отчетность</w:t>
            </w:r>
          </w:p>
        </w:tc>
        <w:tc>
          <w:tcPr>
            <w:tcW w:w="722" w:type="dxa"/>
          </w:tcPr>
          <w:p w:rsidR="003E4E7B" w:rsidRDefault="003E4E7B">
            <w:pPr>
              <w:pStyle w:val="ConsPlusNormal"/>
              <w:jc w:val="center"/>
            </w:pPr>
            <w:r>
              <w:t>52</w:t>
            </w:r>
          </w:p>
        </w:tc>
        <w:tc>
          <w:tcPr>
            <w:tcW w:w="722" w:type="dxa"/>
          </w:tcPr>
          <w:p w:rsidR="003E4E7B" w:rsidRDefault="003E4E7B">
            <w:pPr>
              <w:pStyle w:val="ConsPlusNormal"/>
              <w:jc w:val="center"/>
            </w:pPr>
            <w:r>
              <w:t>52</w:t>
            </w:r>
          </w:p>
        </w:tc>
        <w:tc>
          <w:tcPr>
            <w:tcW w:w="722" w:type="dxa"/>
          </w:tcPr>
          <w:p w:rsidR="003E4E7B" w:rsidRDefault="003E4E7B">
            <w:pPr>
              <w:pStyle w:val="ConsPlusNormal"/>
              <w:jc w:val="center"/>
            </w:pPr>
            <w:r>
              <w:t>52</w:t>
            </w:r>
          </w:p>
        </w:tc>
        <w:tc>
          <w:tcPr>
            <w:tcW w:w="722" w:type="dxa"/>
          </w:tcPr>
          <w:p w:rsidR="003E4E7B" w:rsidRDefault="003E4E7B">
            <w:pPr>
              <w:pStyle w:val="ConsPlusNormal"/>
              <w:jc w:val="center"/>
            </w:pPr>
            <w:r>
              <w:t>52</w:t>
            </w:r>
          </w:p>
        </w:tc>
        <w:tc>
          <w:tcPr>
            <w:tcW w:w="725" w:type="dxa"/>
          </w:tcPr>
          <w:p w:rsidR="003E4E7B" w:rsidRDefault="003E4E7B">
            <w:pPr>
              <w:pStyle w:val="ConsPlusNormal"/>
              <w:jc w:val="center"/>
            </w:pPr>
            <w:r>
              <w:t>52</w:t>
            </w:r>
          </w:p>
        </w:tc>
      </w:tr>
    </w:tbl>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jc w:val="right"/>
        <w:outlineLvl w:val="1"/>
      </w:pPr>
      <w:r>
        <w:t>Приложение N 2</w:t>
      </w:r>
    </w:p>
    <w:p w:rsidR="003E4E7B" w:rsidRDefault="003E4E7B">
      <w:pPr>
        <w:pStyle w:val="ConsPlusNormal"/>
        <w:jc w:val="right"/>
      </w:pPr>
      <w:r>
        <w:t>к паспорту</w:t>
      </w:r>
    </w:p>
    <w:p w:rsidR="003E4E7B" w:rsidRDefault="003E4E7B">
      <w:pPr>
        <w:pStyle w:val="ConsPlusNormal"/>
        <w:jc w:val="right"/>
      </w:pPr>
      <w:r>
        <w:t>муниципальной программы</w:t>
      </w:r>
    </w:p>
    <w:p w:rsidR="003E4E7B" w:rsidRDefault="003E4E7B">
      <w:pPr>
        <w:pStyle w:val="ConsPlusNormal"/>
        <w:jc w:val="right"/>
      </w:pPr>
      <w:r>
        <w:lastRenderedPageBreak/>
        <w:t>"Гражданское общество -</w:t>
      </w:r>
    </w:p>
    <w:p w:rsidR="003E4E7B" w:rsidRDefault="003E4E7B">
      <w:pPr>
        <w:pStyle w:val="ConsPlusNormal"/>
        <w:jc w:val="right"/>
      </w:pPr>
      <w:r>
        <w:t>ЗАТО Железногорск"</w:t>
      </w:r>
    </w:p>
    <w:p w:rsidR="003E4E7B" w:rsidRDefault="003E4E7B">
      <w:pPr>
        <w:pStyle w:val="ConsPlusNormal"/>
        <w:ind w:firstLine="540"/>
        <w:jc w:val="both"/>
      </w:pPr>
    </w:p>
    <w:p w:rsidR="003E4E7B" w:rsidRDefault="003E4E7B">
      <w:pPr>
        <w:pStyle w:val="ConsPlusNormal"/>
        <w:jc w:val="center"/>
      </w:pPr>
      <w:bookmarkStart w:id="3" w:name="P464"/>
      <w:bookmarkEnd w:id="3"/>
      <w:r>
        <w:t>ЗНАЧЕНИЯ ЦЕЛЕВЫХ ПОКАЗАТЕЛЕЙ НА ДОЛГОСРОЧНЫЙ ПЕРИОД</w:t>
      </w:r>
    </w:p>
    <w:p w:rsidR="003E4E7B" w:rsidRDefault="003E4E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2014"/>
        <w:gridCol w:w="680"/>
        <w:gridCol w:w="680"/>
        <w:gridCol w:w="680"/>
        <w:gridCol w:w="680"/>
        <w:gridCol w:w="680"/>
        <w:gridCol w:w="680"/>
        <w:gridCol w:w="680"/>
        <w:gridCol w:w="680"/>
        <w:gridCol w:w="680"/>
        <w:gridCol w:w="680"/>
        <w:gridCol w:w="680"/>
        <w:gridCol w:w="680"/>
        <w:gridCol w:w="680"/>
      </w:tblGrid>
      <w:tr w:rsidR="003E4E7B">
        <w:tc>
          <w:tcPr>
            <w:tcW w:w="567" w:type="dxa"/>
            <w:vMerge w:val="restart"/>
          </w:tcPr>
          <w:p w:rsidR="003E4E7B" w:rsidRDefault="003E4E7B">
            <w:pPr>
              <w:pStyle w:val="ConsPlusNormal"/>
              <w:jc w:val="center"/>
            </w:pPr>
            <w:r>
              <w:t>N п/п</w:t>
            </w:r>
          </w:p>
        </w:tc>
        <w:tc>
          <w:tcPr>
            <w:tcW w:w="2098" w:type="dxa"/>
            <w:vMerge w:val="restart"/>
          </w:tcPr>
          <w:p w:rsidR="003E4E7B" w:rsidRDefault="003E4E7B">
            <w:pPr>
              <w:pStyle w:val="ConsPlusNormal"/>
              <w:jc w:val="center"/>
            </w:pPr>
            <w:r>
              <w:t>Цели, целевые показатели</w:t>
            </w:r>
          </w:p>
        </w:tc>
        <w:tc>
          <w:tcPr>
            <w:tcW w:w="2014" w:type="dxa"/>
            <w:vMerge w:val="restart"/>
          </w:tcPr>
          <w:p w:rsidR="003E4E7B" w:rsidRDefault="003E4E7B">
            <w:pPr>
              <w:pStyle w:val="ConsPlusNormal"/>
              <w:jc w:val="center"/>
            </w:pPr>
            <w:r>
              <w:t>Единица измерения</w:t>
            </w:r>
          </w:p>
        </w:tc>
        <w:tc>
          <w:tcPr>
            <w:tcW w:w="680" w:type="dxa"/>
            <w:vMerge w:val="restart"/>
          </w:tcPr>
          <w:p w:rsidR="003E4E7B" w:rsidRDefault="003E4E7B">
            <w:pPr>
              <w:pStyle w:val="ConsPlusNormal"/>
              <w:jc w:val="center"/>
            </w:pPr>
            <w:r>
              <w:t>2015</w:t>
            </w:r>
          </w:p>
        </w:tc>
        <w:tc>
          <w:tcPr>
            <w:tcW w:w="680" w:type="dxa"/>
            <w:vMerge w:val="restart"/>
          </w:tcPr>
          <w:p w:rsidR="003E4E7B" w:rsidRDefault="003E4E7B">
            <w:pPr>
              <w:pStyle w:val="ConsPlusNormal"/>
              <w:jc w:val="center"/>
            </w:pPr>
            <w:r>
              <w:t>2016</w:t>
            </w:r>
          </w:p>
        </w:tc>
        <w:tc>
          <w:tcPr>
            <w:tcW w:w="680" w:type="dxa"/>
            <w:vMerge w:val="restart"/>
          </w:tcPr>
          <w:p w:rsidR="003E4E7B" w:rsidRDefault="003E4E7B">
            <w:pPr>
              <w:pStyle w:val="ConsPlusNormal"/>
              <w:jc w:val="center"/>
            </w:pPr>
            <w:r>
              <w:t>2017</w:t>
            </w:r>
          </w:p>
        </w:tc>
        <w:tc>
          <w:tcPr>
            <w:tcW w:w="1360" w:type="dxa"/>
            <w:gridSpan w:val="2"/>
          </w:tcPr>
          <w:p w:rsidR="003E4E7B" w:rsidRDefault="003E4E7B">
            <w:pPr>
              <w:pStyle w:val="ConsPlusNormal"/>
              <w:jc w:val="center"/>
            </w:pPr>
            <w:r>
              <w:t>Плановый период</w:t>
            </w:r>
          </w:p>
        </w:tc>
        <w:tc>
          <w:tcPr>
            <w:tcW w:w="5440" w:type="dxa"/>
            <w:gridSpan w:val="8"/>
          </w:tcPr>
          <w:p w:rsidR="003E4E7B" w:rsidRDefault="003E4E7B">
            <w:pPr>
              <w:pStyle w:val="ConsPlusNormal"/>
              <w:jc w:val="center"/>
            </w:pPr>
            <w:r>
              <w:t>Долгосрочный период по годам</w:t>
            </w:r>
          </w:p>
        </w:tc>
      </w:tr>
      <w:tr w:rsidR="003E4E7B">
        <w:tc>
          <w:tcPr>
            <w:tcW w:w="567" w:type="dxa"/>
            <w:vMerge/>
          </w:tcPr>
          <w:p w:rsidR="003E4E7B" w:rsidRDefault="003E4E7B"/>
        </w:tc>
        <w:tc>
          <w:tcPr>
            <w:tcW w:w="2098" w:type="dxa"/>
            <w:vMerge/>
          </w:tcPr>
          <w:p w:rsidR="003E4E7B" w:rsidRDefault="003E4E7B"/>
        </w:tc>
        <w:tc>
          <w:tcPr>
            <w:tcW w:w="2014" w:type="dxa"/>
            <w:vMerge/>
          </w:tcPr>
          <w:p w:rsidR="003E4E7B" w:rsidRDefault="003E4E7B"/>
        </w:tc>
        <w:tc>
          <w:tcPr>
            <w:tcW w:w="680" w:type="dxa"/>
            <w:vMerge/>
          </w:tcPr>
          <w:p w:rsidR="003E4E7B" w:rsidRDefault="003E4E7B"/>
        </w:tc>
        <w:tc>
          <w:tcPr>
            <w:tcW w:w="680" w:type="dxa"/>
            <w:vMerge/>
          </w:tcPr>
          <w:p w:rsidR="003E4E7B" w:rsidRDefault="003E4E7B"/>
        </w:tc>
        <w:tc>
          <w:tcPr>
            <w:tcW w:w="680" w:type="dxa"/>
            <w:vMerge/>
          </w:tcPr>
          <w:p w:rsidR="003E4E7B" w:rsidRDefault="003E4E7B"/>
        </w:tc>
        <w:tc>
          <w:tcPr>
            <w:tcW w:w="680" w:type="dxa"/>
          </w:tcPr>
          <w:p w:rsidR="003E4E7B" w:rsidRDefault="003E4E7B">
            <w:pPr>
              <w:pStyle w:val="ConsPlusNormal"/>
              <w:jc w:val="center"/>
            </w:pPr>
            <w:r>
              <w:t>2018</w:t>
            </w:r>
          </w:p>
        </w:tc>
        <w:tc>
          <w:tcPr>
            <w:tcW w:w="680" w:type="dxa"/>
          </w:tcPr>
          <w:p w:rsidR="003E4E7B" w:rsidRDefault="003E4E7B">
            <w:pPr>
              <w:pStyle w:val="ConsPlusNormal"/>
              <w:jc w:val="center"/>
            </w:pPr>
            <w:r>
              <w:t>2019</w:t>
            </w:r>
          </w:p>
        </w:tc>
        <w:tc>
          <w:tcPr>
            <w:tcW w:w="680" w:type="dxa"/>
          </w:tcPr>
          <w:p w:rsidR="003E4E7B" w:rsidRDefault="003E4E7B">
            <w:pPr>
              <w:pStyle w:val="ConsPlusNormal"/>
              <w:jc w:val="center"/>
            </w:pPr>
            <w:r>
              <w:t>2020</w:t>
            </w:r>
          </w:p>
        </w:tc>
        <w:tc>
          <w:tcPr>
            <w:tcW w:w="680" w:type="dxa"/>
          </w:tcPr>
          <w:p w:rsidR="003E4E7B" w:rsidRDefault="003E4E7B">
            <w:pPr>
              <w:pStyle w:val="ConsPlusNormal"/>
              <w:jc w:val="center"/>
            </w:pPr>
            <w:r>
              <w:t>2021</w:t>
            </w:r>
          </w:p>
        </w:tc>
        <w:tc>
          <w:tcPr>
            <w:tcW w:w="680" w:type="dxa"/>
          </w:tcPr>
          <w:p w:rsidR="003E4E7B" w:rsidRDefault="003E4E7B">
            <w:pPr>
              <w:pStyle w:val="ConsPlusNormal"/>
              <w:jc w:val="center"/>
            </w:pPr>
            <w:r>
              <w:t>2022</w:t>
            </w:r>
          </w:p>
        </w:tc>
        <w:tc>
          <w:tcPr>
            <w:tcW w:w="680" w:type="dxa"/>
          </w:tcPr>
          <w:p w:rsidR="003E4E7B" w:rsidRDefault="003E4E7B">
            <w:pPr>
              <w:pStyle w:val="ConsPlusNormal"/>
              <w:jc w:val="center"/>
            </w:pPr>
            <w:r>
              <w:t>2023</w:t>
            </w:r>
          </w:p>
        </w:tc>
        <w:tc>
          <w:tcPr>
            <w:tcW w:w="680" w:type="dxa"/>
          </w:tcPr>
          <w:p w:rsidR="003E4E7B" w:rsidRDefault="003E4E7B">
            <w:pPr>
              <w:pStyle w:val="ConsPlusNormal"/>
              <w:jc w:val="center"/>
            </w:pPr>
            <w:r>
              <w:t>2024</w:t>
            </w:r>
          </w:p>
        </w:tc>
        <w:tc>
          <w:tcPr>
            <w:tcW w:w="680" w:type="dxa"/>
          </w:tcPr>
          <w:p w:rsidR="003E4E7B" w:rsidRDefault="003E4E7B">
            <w:pPr>
              <w:pStyle w:val="ConsPlusNormal"/>
              <w:jc w:val="center"/>
            </w:pPr>
            <w:r>
              <w:t>2025</w:t>
            </w:r>
          </w:p>
        </w:tc>
        <w:tc>
          <w:tcPr>
            <w:tcW w:w="680" w:type="dxa"/>
          </w:tcPr>
          <w:p w:rsidR="003E4E7B" w:rsidRDefault="003E4E7B">
            <w:pPr>
              <w:pStyle w:val="ConsPlusNormal"/>
              <w:jc w:val="center"/>
            </w:pPr>
            <w:r>
              <w:t>2026</w:t>
            </w:r>
          </w:p>
        </w:tc>
        <w:tc>
          <w:tcPr>
            <w:tcW w:w="680" w:type="dxa"/>
          </w:tcPr>
          <w:p w:rsidR="003E4E7B" w:rsidRDefault="003E4E7B">
            <w:pPr>
              <w:pStyle w:val="ConsPlusNormal"/>
              <w:jc w:val="center"/>
            </w:pPr>
            <w:r>
              <w:t>2027</w:t>
            </w:r>
          </w:p>
        </w:tc>
      </w:tr>
      <w:tr w:rsidR="003E4E7B">
        <w:tc>
          <w:tcPr>
            <w:tcW w:w="567" w:type="dxa"/>
          </w:tcPr>
          <w:p w:rsidR="003E4E7B" w:rsidRDefault="003E4E7B">
            <w:pPr>
              <w:pStyle w:val="ConsPlusNormal"/>
            </w:pPr>
            <w:r>
              <w:t>1</w:t>
            </w:r>
          </w:p>
        </w:tc>
        <w:tc>
          <w:tcPr>
            <w:tcW w:w="12952" w:type="dxa"/>
            <w:gridSpan w:val="15"/>
          </w:tcPr>
          <w:p w:rsidR="003E4E7B" w:rsidRDefault="003E4E7B">
            <w:pPr>
              <w:pStyle w:val="ConsPlusNormal"/>
            </w:pPr>
            <w:r>
              <w:t>Цель. Создание условий для развития гражданского общества, повышения социальной активности населения, повышения прозрачности деятельности органов местного самоуправления ЗАТО Железногорск</w:t>
            </w:r>
          </w:p>
        </w:tc>
      </w:tr>
      <w:tr w:rsidR="003E4E7B">
        <w:tc>
          <w:tcPr>
            <w:tcW w:w="567" w:type="dxa"/>
          </w:tcPr>
          <w:p w:rsidR="003E4E7B" w:rsidRDefault="003E4E7B">
            <w:pPr>
              <w:pStyle w:val="ConsPlusNormal"/>
            </w:pPr>
            <w:r>
              <w:t>1.1</w:t>
            </w:r>
          </w:p>
        </w:tc>
        <w:tc>
          <w:tcPr>
            <w:tcW w:w="2098" w:type="dxa"/>
          </w:tcPr>
          <w:p w:rsidR="003E4E7B" w:rsidRDefault="003E4E7B">
            <w:pPr>
              <w:pStyle w:val="ConsPlusNormal"/>
            </w:pPr>
            <w:r>
              <w:t>Целевой показатель 1. Доля граждан, вовлеченных в решение вопросов социально-экономического развития территории через проектную деятельность социально ориентированных некоммерческих организаций от общего числа жителей территории</w:t>
            </w:r>
          </w:p>
        </w:tc>
        <w:tc>
          <w:tcPr>
            <w:tcW w:w="2014" w:type="dxa"/>
          </w:tcPr>
          <w:p w:rsidR="003E4E7B" w:rsidRDefault="003E4E7B">
            <w:pPr>
              <w:pStyle w:val="ConsPlusNormal"/>
            </w:pPr>
            <w:r>
              <w:t>%</w:t>
            </w:r>
          </w:p>
        </w:tc>
        <w:tc>
          <w:tcPr>
            <w:tcW w:w="680" w:type="dxa"/>
          </w:tcPr>
          <w:p w:rsidR="003E4E7B" w:rsidRDefault="003E4E7B">
            <w:pPr>
              <w:pStyle w:val="ConsPlusNormal"/>
              <w:jc w:val="center"/>
            </w:pPr>
            <w:r>
              <w:t>5,5</w:t>
            </w:r>
          </w:p>
        </w:tc>
        <w:tc>
          <w:tcPr>
            <w:tcW w:w="680" w:type="dxa"/>
          </w:tcPr>
          <w:p w:rsidR="003E4E7B" w:rsidRDefault="003E4E7B">
            <w:pPr>
              <w:pStyle w:val="ConsPlusNormal"/>
              <w:jc w:val="center"/>
            </w:pPr>
            <w:r>
              <w:t>5,5</w:t>
            </w:r>
          </w:p>
        </w:tc>
        <w:tc>
          <w:tcPr>
            <w:tcW w:w="680" w:type="dxa"/>
          </w:tcPr>
          <w:p w:rsidR="003E4E7B" w:rsidRDefault="003E4E7B">
            <w:pPr>
              <w:pStyle w:val="ConsPlusNormal"/>
              <w:jc w:val="center"/>
            </w:pPr>
            <w:r>
              <w:t>7,0</w:t>
            </w:r>
          </w:p>
        </w:tc>
        <w:tc>
          <w:tcPr>
            <w:tcW w:w="680" w:type="dxa"/>
          </w:tcPr>
          <w:p w:rsidR="003E4E7B" w:rsidRDefault="003E4E7B">
            <w:pPr>
              <w:pStyle w:val="ConsPlusNormal"/>
              <w:jc w:val="center"/>
            </w:pPr>
            <w:r>
              <w:t>8,5</w:t>
            </w:r>
          </w:p>
        </w:tc>
        <w:tc>
          <w:tcPr>
            <w:tcW w:w="680" w:type="dxa"/>
          </w:tcPr>
          <w:p w:rsidR="003E4E7B" w:rsidRDefault="003E4E7B">
            <w:pPr>
              <w:pStyle w:val="ConsPlusNormal"/>
              <w:jc w:val="center"/>
            </w:pPr>
            <w:r>
              <w:t>10,0</w:t>
            </w:r>
          </w:p>
        </w:tc>
        <w:tc>
          <w:tcPr>
            <w:tcW w:w="680" w:type="dxa"/>
          </w:tcPr>
          <w:p w:rsidR="003E4E7B" w:rsidRDefault="003E4E7B">
            <w:pPr>
              <w:pStyle w:val="ConsPlusNormal"/>
              <w:jc w:val="center"/>
            </w:pPr>
            <w:r>
              <w:t>10,0</w:t>
            </w:r>
          </w:p>
        </w:tc>
        <w:tc>
          <w:tcPr>
            <w:tcW w:w="680" w:type="dxa"/>
          </w:tcPr>
          <w:p w:rsidR="003E4E7B" w:rsidRDefault="003E4E7B">
            <w:pPr>
              <w:pStyle w:val="ConsPlusNormal"/>
              <w:jc w:val="center"/>
            </w:pPr>
            <w:r>
              <w:t>10,0</w:t>
            </w:r>
          </w:p>
        </w:tc>
        <w:tc>
          <w:tcPr>
            <w:tcW w:w="680" w:type="dxa"/>
          </w:tcPr>
          <w:p w:rsidR="003E4E7B" w:rsidRDefault="003E4E7B">
            <w:pPr>
              <w:pStyle w:val="ConsPlusNormal"/>
              <w:jc w:val="center"/>
            </w:pPr>
            <w:r>
              <w:t>10,0</w:t>
            </w:r>
          </w:p>
        </w:tc>
        <w:tc>
          <w:tcPr>
            <w:tcW w:w="680" w:type="dxa"/>
          </w:tcPr>
          <w:p w:rsidR="003E4E7B" w:rsidRDefault="003E4E7B">
            <w:pPr>
              <w:pStyle w:val="ConsPlusNormal"/>
              <w:jc w:val="center"/>
            </w:pPr>
            <w:r>
              <w:t>10,0</w:t>
            </w:r>
          </w:p>
        </w:tc>
        <w:tc>
          <w:tcPr>
            <w:tcW w:w="680" w:type="dxa"/>
          </w:tcPr>
          <w:p w:rsidR="003E4E7B" w:rsidRDefault="003E4E7B">
            <w:pPr>
              <w:pStyle w:val="ConsPlusNormal"/>
              <w:jc w:val="center"/>
            </w:pPr>
            <w:r>
              <w:t>10,0</w:t>
            </w:r>
          </w:p>
        </w:tc>
        <w:tc>
          <w:tcPr>
            <w:tcW w:w="680" w:type="dxa"/>
          </w:tcPr>
          <w:p w:rsidR="003E4E7B" w:rsidRDefault="003E4E7B">
            <w:pPr>
              <w:pStyle w:val="ConsPlusNormal"/>
              <w:jc w:val="center"/>
            </w:pPr>
            <w:r>
              <w:t>10,0</w:t>
            </w:r>
          </w:p>
        </w:tc>
        <w:tc>
          <w:tcPr>
            <w:tcW w:w="680" w:type="dxa"/>
          </w:tcPr>
          <w:p w:rsidR="003E4E7B" w:rsidRDefault="003E4E7B">
            <w:pPr>
              <w:pStyle w:val="ConsPlusNormal"/>
              <w:jc w:val="center"/>
            </w:pPr>
            <w:r>
              <w:t>10,0</w:t>
            </w:r>
          </w:p>
        </w:tc>
        <w:tc>
          <w:tcPr>
            <w:tcW w:w="680" w:type="dxa"/>
          </w:tcPr>
          <w:p w:rsidR="003E4E7B" w:rsidRDefault="003E4E7B">
            <w:pPr>
              <w:pStyle w:val="ConsPlusNormal"/>
              <w:jc w:val="center"/>
            </w:pPr>
            <w:r>
              <w:t>10,0</w:t>
            </w:r>
          </w:p>
        </w:tc>
      </w:tr>
      <w:tr w:rsidR="003E4E7B">
        <w:tc>
          <w:tcPr>
            <w:tcW w:w="567" w:type="dxa"/>
          </w:tcPr>
          <w:p w:rsidR="003E4E7B" w:rsidRDefault="003E4E7B">
            <w:pPr>
              <w:pStyle w:val="ConsPlusNormal"/>
            </w:pPr>
            <w:r>
              <w:t>1.2</w:t>
            </w:r>
          </w:p>
        </w:tc>
        <w:tc>
          <w:tcPr>
            <w:tcW w:w="2098" w:type="dxa"/>
          </w:tcPr>
          <w:p w:rsidR="003E4E7B" w:rsidRDefault="003E4E7B">
            <w:pPr>
              <w:pStyle w:val="ConsPlusNormal"/>
            </w:pPr>
            <w:r>
              <w:t xml:space="preserve">Целевой показатель 2. Количество официальной информации, </w:t>
            </w:r>
            <w:r>
              <w:lastRenderedPageBreak/>
              <w:t>опубликованной в газете</w:t>
            </w:r>
          </w:p>
        </w:tc>
        <w:tc>
          <w:tcPr>
            <w:tcW w:w="2014" w:type="dxa"/>
          </w:tcPr>
          <w:p w:rsidR="003E4E7B" w:rsidRDefault="003E4E7B">
            <w:pPr>
              <w:pStyle w:val="ConsPlusNormal"/>
            </w:pPr>
            <w:r>
              <w:lastRenderedPageBreak/>
              <w:t>Информационный материал (шт.)</w:t>
            </w:r>
          </w:p>
        </w:tc>
        <w:tc>
          <w:tcPr>
            <w:tcW w:w="680" w:type="dxa"/>
          </w:tcPr>
          <w:p w:rsidR="003E4E7B" w:rsidRDefault="003E4E7B">
            <w:pPr>
              <w:pStyle w:val="ConsPlusNormal"/>
              <w:jc w:val="center"/>
            </w:pPr>
            <w:r>
              <w:t>1246</w:t>
            </w:r>
          </w:p>
        </w:tc>
        <w:tc>
          <w:tcPr>
            <w:tcW w:w="680" w:type="dxa"/>
          </w:tcPr>
          <w:p w:rsidR="003E4E7B" w:rsidRDefault="003E4E7B">
            <w:pPr>
              <w:pStyle w:val="ConsPlusNormal"/>
              <w:jc w:val="center"/>
            </w:pPr>
            <w:r>
              <w:t>1300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c>
          <w:tcPr>
            <w:tcW w:w="680" w:type="dxa"/>
          </w:tcPr>
          <w:p w:rsidR="003E4E7B" w:rsidRDefault="003E4E7B">
            <w:pPr>
              <w:pStyle w:val="ConsPlusNormal"/>
              <w:jc w:val="center"/>
            </w:pPr>
            <w:r>
              <w:t>1400</w:t>
            </w:r>
          </w:p>
        </w:tc>
      </w:tr>
      <w:tr w:rsidR="003E4E7B">
        <w:tc>
          <w:tcPr>
            <w:tcW w:w="567" w:type="dxa"/>
          </w:tcPr>
          <w:p w:rsidR="003E4E7B" w:rsidRDefault="003E4E7B">
            <w:pPr>
              <w:pStyle w:val="ConsPlusNormal"/>
            </w:pPr>
            <w:r>
              <w:lastRenderedPageBreak/>
              <w:t>1.3</w:t>
            </w:r>
          </w:p>
        </w:tc>
        <w:tc>
          <w:tcPr>
            <w:tcW w:w="2098" w:type="dxa"/>
          </w:tcPr>
          <w:p w:rsidR="003E4E7B" w:rsidRDefault="003E4E7B">
            <w:pPr>
              <w:pStyle w:val="ConsPlusNormal"/>
            </w:pPr>
            <w:r>
              <w:t>Целевой показатель 3. Количество выпусков газеты при объеме не менее 140000 полос за выпуск</w:t>
            </w:r>
          </w:p>
        </w:tc>
        <w:tc>
          <w:tcPr>
            <w:tcW w:w="2014" w:type="dxa"/>
          </w:tcPr>
          <w:p w:rsidR="003E4E7B" w:rsidRDefault="003E4E7B">
            <w:pPr>
              <w:pStyle w:val="ConsPlusNormal"/>
            </w:pPr>
            <w:r>
              <w:t>1 выпуск</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c>
          <w:tcPr>
            <w:tcW w:w="680" w:type="dxa"/>
          </w:tcPr>
          <w:p w:rsidR="003E4E7B" w:rsidRDefault="003E4E7B">
            <w:pPr>
              <w:pStyle w:val="ConsPlusNormal"/>
              <w:jc w:val="center"/>
            </w:pPr>
            <w:r>
              <w:t>52</w:t>
            </w:r>
          </w:p>
        </w:tc>
      </w:tr>
    </w:tbl>
    <w:p w:rsidR="003E4E7B" w:rsidRDefault="003E4E7B">
      <w:pPr>
        <w:pStyle w:val="ConsPlusNormal"/>
        <w:ind w:firstLine="540"/>
        <w:jc w:val="both"/>
      </w:pPr>
    </w:p>
    <w:p w:rsidR="003E4E7B" w:rsidRDefault="003E4E7B">
      <w:pPr>
        <w:pStyle w:val="ConsPlusNormal"/>
        <w:jc w:val="right"/>
      </w:pPr>
      <w:r>
        <w:t>Начальник</w:t>
      </w:r>
    </w:p>
    <w:p w:rsidR="003E4E7B" w:rsidRDefault="003E4E7B">
      <w:pPr>
        <w:pStyle w:val="ConsPlusNormal"/>
        <w:jc w:val="right"/>
      </w:pPr>
      <w:r>
        <w:t>отдела общественных связей</w:t>
      </w:r>
    </w:p>
    <w:p w:rsidR="003E4E7B" w:rsidRDefault="003E4E7B">
      <w:pPr>
        <w:pStyle w:val="ConsPlusNormal"/>
        <w:jc w:val="right"/>
      </w:pPr>
      <w:r>
        <w:t>Администрации ЗАТО г. Железногорск</w:t>
      </w:r>
    </w:p>
    <w:p w:rsidR="003E4E7B" w:rsidRDefault="003E4E7B">
      <w:pPr>
        <w:pStyle w:val="ConsPlusNormal"/>
        <w:jc w:val="right"/>
      </w:pPr>
      <w:r>
        <w:t>И.С.ПИКАЛОВА</w:t>
      </w: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jc w:val="right"/>
        <w:outlineLvl w:val="1"/>
      </w:pPr>
      <w:r>
        <w:t>Приложение N 1</w:t>
      </w:r>
    </w:p>
    <w:p w:rsidR="003E4E7B" w:rsidRDefault="003E4E7B">
      <w:pPr>
        <w:pStyle w:val="ConsPlusNormal"/>
        <w:jc w:val="right"/>
      </w:pPr>
      <w:r>
        <w:t>к муниципальной программе</w:t>
      </w:r>
    </w:p>
    <w:p w:rsidR="003E4E7B" w:rsidRDefault="003E4E7B">
      <w:pPr>
        <w:pStyle w:val="ConsPlusNormal"/>
        <w:jc w:val="right"/>
      </w:pPr>
      <w:r>
        <w:t>"Гражданское общество -</w:t>
      </w:r>
    </w:p>
    <w:p w:rsidR="003E4E7B" w:rsidRDefault="003E4E7B">
      <w:pPr>
        <w:pStyle w:val="ConsPlusNormal"/>
        <w:jc w:val="right"/>
      </w:pPr>
      <w:r>
        <w:t>ЗАТО Железногорск"</w:t>
      </w:r>
    </w:p>
    <w:p w:rsidR="003E4E7B" w:rsidRDefault="003E4E7B">
      <w:pPr>
        <w:pStyle w:val="ConsPlusNormal"/>
        <w:ind w:firstLine="540"/>
        <w:jc w:val="both"/>
      </w:pPr>
    </w:p>
    <w:p w:rsidR="003E4E7B" w:rsidRDefault="003E4E7B">
      <w:pPr>
        <w:pStyle w:val="ConsPlusNormal"/>
        <w:jc w:val="center"/>
      </w:pPr>
      <w:bookmarkStart w:id="4" w:name="P549"/>
      <w:bookmarkEnd w:id="4"/>
      <w:r>
        <w:t>ИНФОРМАЦИЯ</w:t>
      </w:r>
    </w:p>
    <w:p w:rsidR="003E4E7B" w:rsidRDefault="003E4E7B">
      <w:pPr>
        <w:pStyle w:val="ConsPlusNormal"/>
        <w:jc w:val="center"/>
      </w:pPr>
      <w:r>
        <w:t>О РАСПРЕДЕЛЕНИИ ПЛАНИРУЕМЫХ РАСХОДОВ ПО ПОДПРОГРАММАМ</w:t>
      </w:r>
    </w:p>
    <w:p w:rsidR="003E4E7B" w:rsidRDefault="003E4E7B">
      <w:pPr>
        <w:pStyle w:val="ConsPlusNormal"/>
        <w:jc w:val="center"/>
      </w:pPr>
      <w:r>
        <w:t>И ОТДЕЛЬНЫМ МЕРОПРИЯТИЯМ МУНИЦИПАЛЬНОЙ ПРОГРАММЫ</w:t>
      </w:r>
    </w:p>
    <w:p w:rsidR="003E4E7B" w:rsidRDefault="003E4E7B">
      <w:pPr>
        <w:pStyle w:val="ConsPlusNormal"/>
        <w:jc w:val="center"/>
      </w:pPr>
    </w:p>
    <w:p w:rsidR="003E4E7B" w:rsidRDefault="003E4E7B">
      <w:pPr>
        <w:pStyle w:val="ConsPlusNormal"/>
        <w:jc w:val="center"/>
      </w:pPr>
      <w:r>
        <w:t>Список изменяющих документов</w:t>
      </w:r>
    </w:p>
    <w:p w:rsidR="003E4E7B" w:rsidRDefault="003E4E7B">
      <w:pPr>
        <w:pStyle w:val="ConsPlusNormal"/>
        <w:jc w:val="center"/>
      </w:pPr>
      <w:r>
        <w:t xml:space="preserve">(в ред. </w:t>
      </w:r>
      <w:hyperlink r:id="rId42" w:history="1">
        <w:r>
          <w:rPr>
            <w:color w:val="0000FF"/>
          </w:rPr>
          <w:t>Постановления</w:t>
        </w:r>
      </w:hyperlink>
      <w:r>
        <w:t xml:space="preserve"> Администрации ЗАТО г. Железногорск Красноярского края</w:t>
      </w:r>
    </w:p>
    <w:p w:rsidR="003E4E7B" w:rsidRDefault="003E4E7B">
      <w:pPr>
        <w:pStyle w:val="ConsPlusNormal"/>
        <w:jc w:val="center"/>
      </w:pPr>
      <w:r>
        <w:t>от 09.10.2017 N 1631)</w:t>
      </w:r>
    </w:p>
    <w:p w:rsidR="003E4E7B" w:rsidRDefault="003E4E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94"/>
        <w:gridCol w:w="364"/>
        <w:gridCol w:w="409"/>
        <w:gridCol w:w="1324"/>
        <w:gridCol w:w="484"/>
        <w:gridCol w:w="1384"/>
        <w:gridCol w:w="1384"/>
        <w:gridCol w:w="1384"/>
        <w:gridCol w:w="1384"/>
      </w:tblGrid>
      <w:tr w:rsidR="003E4E7B">
        <w:tc>
          <w:tcPr>
            <w:tcW w:w="2494" w:type="dxa"/>
            <w:vMerge w:val="restart"/>
          </w:tcPr>
          <w:p w:rsidR="003E4E7B" w:rsidRDefault="003E4E7B">
            <w:pPr>
              <w:pStyle w:val="ConsPlusNormal"/>
              <w:jc w:val="center"/>
            </w:pPr>
            <w:r>
              <w:t>Наименование</w:t>
            </w:r>
          </w:p>
        </w:tc>
        <w:tc>
          <w:tcPr>
            <w:tcW w:w="3275" w:type="dxa"/>
            <w:gridSpan w:val="5"/>
          </w:tcPr>
          <w:p w:rsidR="003E4E7B" w:rsidRDefault="003E4E7B">
            <w:pPr>
              <w:pStyle w:val="ConsPlusNormal"/>
              <w:jc w:val="center"/>
            </w:pPr>
            <w:r>
              <w:t>Код бюджетной классификации</w:t>
            </w:r>
          </w:p>
        </w:tc>
        <w:tc>
          <w:tcPr>
            <w:tcW w:w="5536" w:type="dxa"/>
            <w:gridSpan w:val="4"/>
          </w:tcPr>
          <w:p w:rsidR="003E4E7B" w:rsidRDefault="003E4E7B">
            <w:pPr>
              <w:pStyle w:val="ConsPlusNormal"/>
              <w:jc w:val="center"/>
            </w:pPr>
            <w:r>
              <w:t>Расходы (руб.), годы</w:t>
            </w:r>
          </w:p>
        </w:tc>
      </w:tr>
      <w:tr w:rsidR="003E4E7B">
        <w:tc>
          <w:tcPr>
            <w:tcW w:w="2494" w:type="dxa"/>
            <w:vMerge/>
          </w:tcPr>
          <w:p w:rsidR="003E4E7B" w:rsidRDefault="003E4E7B"/>
        </w:tc>
        <w:tc>
          <w:tcPr>
            <w:tcW w:w="694" w:type="dxa"/>
          </w:tcPr>
          <w:p w:rsidR="003E4E7B" w:rsidRDefault="003E4E7B">
            <w:pPr>
              <w:pStyle w:val="ConsPlusNormal"/>
              <w:jc w:val="center"/>
            </w:pPr>
            <w:r>
              <w:t>ГРБС</w:t>
            </w:r>
          </w:p>
        </w:tc>
        <w:tc>
          <w:tcPr>
            <w:tcW w:w="364" w:type="dxa"/>
          </w:tcPr>
          <w:p w:rsidR="003E4E7B" w:rsidRDefault="003E4E7B">
            <w:pPr>
              <w:pStyle w:val="ConsPlusNormal"/>
              <w:jc w:val="center"/>
            </w:pPr>
            <w:r>
              <w:t>Рз</w:t>
            </w:r>
          </w:p>
        </w:tc>
        <w:tc>
          <w:tcPr>
            <w:tcW w:w="409" w:type="dxa"/>
          </w:tcPr>
          <w:p w:rsidR="003E4E7B" w:rsidRDefault="003E4E7B">
            <w:pPr>
              <w:pStyle w:val="ConsPlusNormal"/>
              <w:jc w:val="center"/>
            </w:pPr>
            <w:r>
              <w:t>Пр</w:t>
            </w:r>
          </w:p>
        </w:tc>
        <w:tc>
          <w:tcPr>
            <w:tcW w:w="1324" w:type="dxa"/>
          </w:tcPr>
          <w:p w:rsidR="003E4E7B" w:rsidRDefault="003E4E7B">
            <w:pPr>
              <w:pStyle w:val="ConsPlusNormal"/>
              <w:jc w:val="center"/>
            </w:pPr>
            <w:r>
              <w:t>ЦСР</w:t>
            </w:r>
          </w:p>
        </w:tc>
        <w:tc>
          <w:tcPr>
            <w:tcW w:w="484" w:type="dxa"/>
          </w:tcPr>
          <w:p w:rsidR="003E4E7B" w:rsidRDefault="003E4E7B">
            <w:pPr>
              <w:pStyle w:val="ConsPlusNormal"/>
              <w:jc w:val="center"/>
            </w:pPr>
            <w:r>
              <w:t>ВР</w:t>
            </w:r>
          </w:p>
        </w:tc>
        <w:tc>
          <w:tcPr>
            <w:tcW w:w="1384" w:type="dxa"/>
          </w:tcPr>
          <w:p w:rsidR="003E4E7B" w:rsidRDefault="003E4E7B">
            <w:pPr>
              <w:pStyle w:val="ConsPlusNormal"/>
              <w:jc w:val="center"/>
            </w:pPr>
            <w:r>
              <w:t>2017</w:t>
            </w:r>
          </w:p>
        </w:tc>
        <w:tc>
          <w:tcPr>
            <w:tcW w:w="1384" w:type="dxa"/>
          </w:tcPr>
          <w:p w:rsidR="003E4E7B" w:rsidRDefault="003E4E7B">
            <w:pPr>
              <w:pStyle w:val="ConsPlusNormal"/>
              <w:jc w:val="center"/>
            </w:pPr>
            <w:r>
              <w:t>2018</w:t>
            </w:r>
          </w:p>
        </w:tc>
        <w:tc>
          <w:tcPr>
            <w:tcW w:w="1384" w:type="dxa"/>
          </w:tcPr>
          <w:p w:rsidR="003E4E7B" w:rsidRDefault="003E4E7B">
            <w:pPr>
              <w:pStyle w:val="ConsPlusNormal"/>
              <w:jc w:val="center"/>
            </w:pPr>
            <w:r>
              <w:t>2019</w:t>
            </w:r>
          </w:p>
        </w:tc>
        <w:tc>
          <w:tcPr>
            <w:tcW w:w="1384" w:type="dxa"/>
          </w:tcPr>
          <w:p w:rsidR="003E4E7B" w:rsidRDefault="003E4E7B">
            <w:pPr>
              <w:pStyle w:val="ConsPlusNormal"/>
              <w:jc w:val="center"/>
            </w:pPr>
            <w:r>
              <w:t>итого на период</w:t>
            </w:r>
          </w:p>
        </w:tc>
      </w:tr>
      <w:tr w:rsidR="003E4E7B">
        <w:tc>
          <w:tcPr>
            <w:tcW w:w="2494" w:type="dxa"/>
          </w:tcPr>
          <w:p w:rsidR="003E4E7B" w:rsidRDefault="003E4E7B">
            <w:pPr>
              <w:pStyle w:val="ConsPlusNormal"/>
            </w:pPr>
            <w:r>
              <w:t>Муниципальная программа "Гражданское общество - ЗАТО Железногорск"</w:t>
            </w:r>
          </w:p>
        </w:tc>
        <w:tc>
          <w:tcPr>
            <w:tcW w:w="694" w:type="dxa"/>
          </w:tcPr>
          <w:p w:rsidR="003E4E7B" w:rsidRDefault="003E4E7B">
            <w:pPr>
              <w:pStyle w:val="ConsPlusNormal"/>
              <w:jc w:val="center"/>
            </w:pPr>
            <w:r>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1500000000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19360998,23</w:t>
            </w:r>
          </w:p>
        </w:tc>
        <w:tc>
          <w:tcPr>
            <w:tcW w:w="1384" w:type="dxa"/>
          </w:tcPr>
          <w:p w:rsidR="003E4E7B" w:rsidRDefault="003E4E7B">
            <w:pPr>
              <w:pStyle w:val="ConsPlusNormal"/>
              <w:jc w:val="center"/>
            </w:pPr>
            <w:r>
              <w:t>19231099,00</w:t>
            </w:r>
          </w:p>
        </w:tc>
        <w:tc>
          <w:tcPr>
            <w:tcW w:w="1384" w:type="dxa"/>
          </w:tcPr>
          <w:p w:rsidR="003E4E7B" w:rsidRDefault="003E4E7B">
            <w:pPr>
              <w:pStyle w:val="ConsPlusNormal"/>
              <w:jc w:val="center"/>
            </w:pPr>
            <w:r>
              <w:t>19231099,00</w:t>
            </w:r>
          </w:p>
        </w:tc>
        <w:tc>
          <w:tcPr>
            <w:tcW w:w="1384" w:type="dxa"/>
          </w:tcPr>
          <w:p w:rsidR="003E4E7B" w:rsidRDefault="003E4E7B">
            <w:pPr>
              <w:pStyle w:val="ConsPlusNormal"/>
              <w:jc w:val="center"/>
            </w:pPr>
            <w:r>
              <w:t>57823196,23</w:t>
            </w:r>
          </w:p>
        </w:tc>
      </w:tr>
      <w:tr w:rsidR="003E4E7B">
        <w:tc>
          <w:tcPr>
            <w:tcW w:w="2494" w:type="dxa"/>
          </w:tcPr>
          <w:p w:rsidR="003E4E7B" w:rsidRDefault="003E4E7B">
            <w:pPr>
              <w:pStyle w:val="ConsPlusNormal"/>
            </w:pPr>
            <w:r>
              <w:t>Подготовка и публикация официальных материалов в газете</w:t>
            </w:r>
          </w:p>
        </w:tc>
        <w:tc>
          <w:tcPr>
            <w:tcW w:w="694" w:type="dxa"/>
          </w:tcPr>
          <w:p w:rsidR="003E4E7B" w:rsidRDefault="003E4E7B">
            <w:pPr>
              <w:pStyle w:val="ConsPlusNormal"/>
              <w:jc w:val="center"/>
            </w:pPr>
            <w:r>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1500000010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30125097,00</w:t>
            </w:r>
          </w:p>
        </w:tc>
      </w:tr>
      <w:tr w:rsidR="003E4E7B">
        <w:tc>
          <w:tcPr>
            <w:tcW w:w="2494" w:type="dxa"/>
          </w:tcPr>
          <w:p w:rsidR="003E4E7B" w:rsidRDefault="003E4E7B">
            <w:pPr>
              <w:pStyle w:val="ConsPlusNormal"/>
            </w:pPr>
            <w:r>
              <w:t>Администрация закрытого административно-территориального образования город Железногорск</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1500000010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30125097,00</w:t>
            </w:r>
          </w:p>
        </w:tc>
      </w:tr>
      <w:tr w:rsidR="003E4E7B">
        <w:tc>
          <w:tcPr>
            <w:tcW w:w="2494" w:type="dxa"/>
          </w:tcPr>
          <w:p w:rsidR="003E4E7B" w:rsidRDefault="003E4E7B">
            <w:pPr>
              <w:pStyle w:val="ConsPlusNormal"/>
            </w:pPr>
            <w:r>
              <w:t>Периодическая печать и издательства</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12</w:t>
            </w:r>
          </w:p>
        </w:tc>
        <w:tc>
          <w:tcPr>
            <w:tcW w:w="409" w:type="dxa"/>
          </w:tcPr>
          <w:p w:rsidR="003E4E7B" w:rsidRDefault="003E4E7B">
            <w:pPr>
              <w:pStyle w:val="ConsPlusNormal"/>
              <w:jc w:val="center"/>
            </w:pPr>
            <w:r>
              <w:t>02</w:t>
            </w:r>
          </w:p>
        </w:tc>
        <w:tc>
          <w:tcPr>
            <w:tcW w:w="1324" w:type="dxa"/>
          </w:tcPr>
          <w:p w:rsidR="003E4E7B" w:rsidRDefault="003E4E7B">
            <w:pPr>
              <w:pStyle w:val="ConsPlusNormal"/>
              <w:jc w:val="center"/>
            </w:pPr>
            <w:r>
              <w:t>1500000010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30125097,00</w:t>
            </w:r>
          </w:p>
        </w:tc>
      </w:tr>
      <w:tr w:rsidR="003E4E7B">
        <w:tc>
          <w:tcPr>
            <w:tcW w:w="2494" w:type="dxa"/>
          </w:tcPr>
          <w:p w:rsidR="003E4E7B" w:rsidRDefault="003E4E7B">
            <w:pPr>
              <w:pStyle w:val="ConsPlusNormal"/>
            </w:pPr>
            <w:r>
              <w:t>Расходы на выплаты персоналу казенных учреждений</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12</w:t>
            </w:r>
          </w:p>
        </w:tc>
        <w:tc>
          <w:tcPr>
            <w:tcW w:w="409" w:type="dxa"/>
          </w:tcPr>
          <w:p w:rsidR="003E4E7B" w:rsidRDefault="003E4E7B">
            <w:pPr>
              <w:pStyle w:val="ConsPlusNormal"/>
              <w:jc w:val="center"/>
            </w:pPr>
            <w:r>
              <w:t>02</w:t>
            </w:r>
          </w:p>
        </w:tc>
        <w:tc>
          <w:tcPr>
            <w:tcW w:w="1324" w:type="dxa"/>
          </w:tcPr>
          <w:p w:rsidR="003E4E7B" w:rsidRDefault="003E4E7B">
            <w:pPr>
              <w:pStyle w:val="ConsPlusNormal"/>
              <w:jc w:val="center"/>
            </w:pPr>
            <w:r>
              <w:t>1500000010</w:t>
            </w:r>
          </w:p>
        </w:tc>
        <w:tc>
          <w:tcPr>
            <w:tcW w:w="484" w:type="dxa"/>
          </w:tcPr>
          <w:p w:rsidR="003E4E7B" w:rsidRDefault="003E4E7B">
            <w:pPr>
              <w:pStyle w:val="ConsPlusNormal"/>
              <w:jc w:val="center"/>
            </w:pPr>
            <w:r>
              <w:t>110</w:t>
            </w:r>
          </w:p>
        </w:tc>
        <w:tc>
          <w:tcPr>
            <w:tcW w:w="1384" w:type="dxa"/>
          </w:tcPr>
          <w:p w:rsidR="003E4E7B" w:rsidRDefault="003E4E7B">
            <w:pPr>
              <w:pStyle w:val="ConsPlusNormal"/>
              <w:jc w:val="center"/>
            </w:pPr>
            <w:r>
              <w:t>5059252,00</w:t>
            </w:r>
          </w:p>
        </w:tc>
        <w:tc>
          <w:tcPr>
            <w:tcW w:w="1384" w:type="dxa"/>
          </w:tcPr>
          <w:p w:rsidR="003E4E7B" w:rsidRDefault="003E4E7B">
            <w:pPr>
              <w:pStyle w:val="ConsPlusNormal"/>
              <w:jc w:val="center"/>
            </w:pPr>
            <w:r>
              <w:t>4734028,00</w:t>
            </w:r>
          </w:p>
        </w:tc>
        <w:tc>
          <w:tcPr>
            <w:tcW w:w="1384" w:type="dxa"/>
          </w:tcPr>
          <w:p w:rsidR="003E4E7B" w:rsidRDefault="003E4E7B">
            <w:pPr>
              <w:pStyle w:val="ConsPlusNormal"/>
              <w:jc w:val="center"/>
            </w:pPr>
            <w:r>
              <w:t>4734028,00</w:t>
            </w:r>
          </w:p>
        </w:tc>
        <w:tc>
          <w:tcPr>
            <w:tcW w:w="1384" w:type="dxa"/>
          </w:tcPr>
          <w:p w:rsidR="003E4E7B" w:rsidRDefault="003E4E7B">
            <w:pPr>
              <w:pStyle w:val="ConsPlusNormal"/>
              <w:jc w:val="center"/>
            </w:pPr>
            <w:r>
              <w:t>14527308,00</w:t>
            </w:r>
          </w:p>
        </w:tc>
      </w:tr>
      <w:tr w:rsidR="003E4E7B">
        <w:tc>
          <w:tcPr>
            <w:tcW w:w="2494" w:type="dxa"/>
          </w:tcPr>
          <w:p w:rsidR="003E4E7B" w:rsidRDefault="003E4E7B">
            <w:pPr>
              <w:pStyle w:val="ConsPlusNormal"/>
            </w:pPr>
            <w:r>
              <w:t>Иные закупки товаров, работ и услуг для обеспечения государственных (муниципальных) нужд</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12</w:t>
            </w:r>
          </w:p>
        </w:tc>
        <w:tc>
          <w:tcPr>
            <w:tcW w:w="409" w:type="dxa"/>
          </w:tcPr>
          <w:p w:rsidR="003E4E7B" w:rsidRDefault="003E4E7B">
            <w:pPr>
              <w:pStyle w:val="ConsPlusNormal"/>
              <w:jc w:val="center"/>
            </w:pPr>
            <w:r>
              <w:t>02</w:t>
            </w:r>
          </w:p>
        </w:tc>
        <w:tc>
          <w:tcPr>
            <w:tcW w:w="1324" w:type="dxa"/>
          </w:tcPr>
          <w:p w:rsidR="003E4E7B" w:rsidRDefault="003E4E7B">
            <w:pPr>
              <w:pStyle w:val="ConsPlusNormal"/>
              <w:jc w:val="center"/>
            </w:pPr>
            <w:r>
              <w:t>1500000010</w:t>
            </w:r>
          </w:p>
        </w:tc>
        <w:tc>
          <w:tcPr>
            <w:tcW w:w="484" w:type="dxa"/>
          </w:tcPr>
          <w:p w:rsidR="003E4E7B" w:rsidRDefault="003E4E7B">
            <w:pPr>
              <w:pStyle w:val="ConsPlusNormal"/>
              <w:jc w:val="center"/>
            </w:pPr>
            <w:r>
              <w:t>240</w:t>
            </w:r>
          </w:p>
        </w:tc>
        <w:tc>
          <w:tcPr>
            <w:tcW w:w="1384" w:type="dxa"/>
          </w:tcPr>
          <w:p w:rsidR="003E4E7B" w:rsidRDefault="003E4E7B">
            <w:pPr>
              <w:pStyle w:val="ConsPlusNormal"/>
              <w:jc w:val="center"/>
            </w:pPr>
            <w:r>
              <w:t>4977447,00</w:t>
            </w:r>
          </w:p>
        </w:tc>
        <w:tc>
          <w:tcPr>
            <w:tcW w:w="1384" w:type="dxa"/>
          </w:tcPr>
          <w:p w:rsidR="003E4E7B" w:rsidRDefault="003E4E7B">
            <w:pPr>
              <w:pStyle w:val="ConsPlusNormal"/>
              <w:jc w:val="center"/>
            </w:pPr>
            <w:r>
              <w:t>5302671,00</w:t>
            </w:r>
          </w:p>
        </w:tc>
        <w:tc>
          <w:tcPr>
            <w:tcW w:w="1384" w:type="dxa"/>
          </w:tcPr>
          <w:p w:rsidR="003E4E7B" w:rsidRDefault="003E4E7B">
            <w:pPr>
              <w:pStyle w:val="ConsPlusNormal"/>
              <w:jc w:val="center"/>
            </w:pPr>
            <w:r>
              <w:t>5302671,00</w:t>
            </w:r>
          </w:p>
        </w:tc>
        <w:tc>
          <w:tcPr>
            <w:tcW w:w="1384" w:type="dxa"/>
          </w:tcPr>
          <w:p w:rsidR="003E4E7B" w:rsidRDefault="003E4E7B">
            <w:pPr>
              <w:pStyle w:val="ConsPlusNormal"/>
              <w:jc w:val="center"/>
            </w:pPr>
            <w:r>
              <w:t>15582789,00</w:t>
            </w:r>
          </w:p>
        </w:tc>
      </w:tr>
      <w:tr w:rsidR="003E4E7B">
        <w:tc>
          <w:tcPr>
            <w:tcW w:w="2494" w:type="dxa"/>
          </w:tcPr>
          <w:p w:rsidR="003E4E7B" w:rsidRDefault="003E4E7B">
            <w:pPr>
              <w:pStyle w:val="ConsPlusNormal"/>
            </w:pPr>
            <w:r>
              <w:t>Уплата налогов, сборов и иных платежей</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12</w:t>
            </w:r>
          </w:p>
        </w:tc>
        <w:tc>
          <w:tcPr>
            <w:tcW w:w="409" w:type="dxa"/>
          </w:tcPr>
          <w:p w:rsidR="003E4E7B" w:rsidRDefault="003E4E7B">
            <w:pPr>
              <w:pStyle w:val="ConsPlusNormal"/>
              <w:jc w:val="center"/>
            </w:pPr>
            <w:r>
              <w:t>02</w:t>
            </w:r>
          </w:p>
        </w:tc>
        <w:tc>
          <w:tcPr>
            <w:tcW w:w="1324" w:type="dxa"/>
          </w:tcPr>
          <w:p w:rsidR="003E4E7B" w:rsidRDefault="003E4E7B">
            <w:pPr>
              <w:pStyle w:val="ConsPlusNormal"/>
              <w:jc w:val="center"/>
            </w:pPr>
            <w:r>
              <w:t>1500000010</w:t>
            </w:r>
          </w:p>
        </w:tc>
        <w:tc>
          <w:tcPr>
            <w:tcW w:w="484" w:type="dxa"/>
          </w:tcPr>
          <w:p w:rsidR="003E4E7B" w:rsidRDefault="003E4E7B">
            <w:pPr>
              <w:pStyle w:val="ConsPlusNormal"/>
              <w:jc w:val="center"/>
            </w:pPr>
            <w:r>
              <w:t>850</w:t>
            </w:r>
          </w:p>
        </w:tc>
        <w:tc>
          <w:tcPr>
            <w:tcW w:w="1384" w:type="dxa"/>
          </w:tcPr>
          <w:p w:rsidR="003E4E7B" w:rsidRDefault="003E4E7B">
            <w:pPr>
              <w:pStyle w:val="ConsPlusNormal"/>
              <w:jc w:val="center"/>
            </w:pPr>
            <w:r>
              <w:t>5000,00</w:t>
            </w:r>
          </w:p>
        </w:tc>
        <w:tc>
          <w:tcPr>
            <w:tcW w:w="1384" w:type="dxa"/>
          </w:tcPr>
          <w:p w:rsidR="003E4E7B" w:rsidRDefault="003E4E7B">
            <w:pPr>
              <w:pStyle w:val="ConsPlusNormal"/>
              <w:jc w:val="center"/>
            </w:pPr>
            <w:r>
              <w:t>5000,00</w:t>
            </w:r>
          </w:p>
        </w:tc>
        <w:tc>
          <w:tcPr>
            <w:tcW w:w="1384" w:type="dxa"/>
          </w:tcPr>
          <w:p w:rsidR="003E4E7B" w:rsidRDefault="003E4E7B">
            <w:pPr>
              <w:pStyle w:val="ConsPlusNormal"/>
              <w:jc w:val="center"/>
            </w:pPr>
            <w:r>
              <w:t>5000,00</w:t>
            </w:r>
          </w:p>
        </w:tc>
        <w:tc>
          <w:tcPr>
            <w:tcW w:w="1384" w:type="dxa"/>
          </w:tcPr>
          <w:p w:rsidR="003E4E7B" w:rsidRDefault="003E4E7B">
            <w:pPr>
              <w:pStyle w:val="ConsPlusNormal"/>
              <w:jc w:val="center"/>
            </w:pPr>
            <w:r>
              <w:t>15000,00</w:t>
            </w:r>
          </w:p>
        </w:tc>
      </w:tr>
      <w:tr w:rsidR="003E4E7B">
        <w:tc>
          <w:tcPr>
            <w:tcW w:w="2494" w:type="dxa"/>
          </w:tcPr>
          <w:p w:rsidR="003E4E7B" w:rsidRDefault="003E4E7B">
            <w:pPr>
              <w:pStyle w:val="ConsPlusNormal"/>
            </w:pPr>
            <w:r>
              <w:lastRenderedPageBreak/>
              <w:t>Подготовка и выпуск периодического печатного издания</w:t>
            </w:r>
          </w:p>
        </w:tc>
        <w:tc>
          <w:tcPr>
            <w:tcW w:w="694" w:type="dxa"/>
          </w:tcPr>
          <w:p w:rsidR="003E4E7B" w:rsidRDefault="003E4E7B">
            <w:pPr>
              <w:pStyle w:val="ConsPlusNormal"/>
              <w:jc w:val="center"/>
            </w:pPr>
            <w:r>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1500000020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6383557,77</w:t>
            </w:r>
          </w:p>
        </w:tc>
        <w:tc>
          <w:tcPr>
            <w:tcW w:w="1384" w:type="dxa"/>
          </w:tcPr>
          <w:p w:rsidR="003E4E7B" w:rsidRDefault="003E4E7B">
            <w:pPr>
              <w:pStyle w:val="ConsPlusNormal"/>
              <w:jc w:val="center"/>
            </w:pPr>
            <w:r>
              <w:t>7100000,00</w:t>
            </w:r>
          </w:p>
        </w:tc>
        <w:tc>
          <w:tcPr>
            <w:tcW w:w="1384" w:type="dxa"/>
          </w:tcPr>
          <w:p w:rsidR="003E4E7B" w:rsidRDefault="003E4E7B">
            <w:pPr>
              <w:pStyle w:val="ConsPlusNormal"/>
              <w:jc w:val="center"/>
            </w:pPr>
            <w:r>
              <w:t>7100000,00</w:t>
            </w:r>
          </w:p>
        </w:tc>
        <w:tc>
          <w:tcPr>
            <w:tcW w:w="1384" w:type="dxa"/>
          </w:tcPr>
          <w:p w:rsidR="003E4E7B" w:rsidRDefault="003E4E7B">
            <w:pPr>
              <w:pStyle w:val="ConsPlusNormal"/>
              <w:jc w:val="center"/>
            </w:pPr>
            <w:r>
              <w:t>20583557,77</w:t>
            </w:r>
          </w:p>
        </w:tc>
      </w:tr>
      <w:tr w:rsidR="003E4E7B">
        <w:tc>
          <w:tcPr>
            <w:tcW w:w="2494" w:type="dxa"/>
          </w:tcPr>
          <w:p w:rsidR="003E4E7B" w:rsidRDefault="003E4E7B">
            <w:pPr>
              <w:pStyle w:val="ConsPlusNormal"/>
            </w:pPr>
            <w:r>
              <w:t>Администрация закрытого административно-территориального образования город Железногорск</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1500000020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6383557,77</w:t>
            </w:r>
          </w:p>
        </w:tc>
        <w:tc>
          <w:tcPr>
            <w:tcW w:w="1384" w:type="dxa"/>
          </w:tcPr>
          <w:p w:rsidR="003E4E7B" w:rsidRDefault="003E4E7B">
            <w:pPr>
              <w:pStyle w:val="ConsPlusNormal"/>
              <w:jc w:val="center"/>
            </w:pPr>
            <w:r>
              <w:t>7100000,00</w:t>
            </w:r>
          </w:p>
        </w:tc>
        <w:tc>
          <w:tcPr>
            <w:tcW w:w="1384" w:type="dxa"/>
          </w:tcPr>
          <w:p w:rsidR="003E4E7B" w:rsidRDefault="003E4E7B">
            <w:pPr>
              <w:pStyle w:val="ConsPlusNormal"/>
              <w:jc w:val="center"/>
            </w:pPr>
            <w:r>
              <w:t>7100000,00</w:t>
            </w:r>
          </w:p>
        </w:tc>
        <w:tc>
          <w:tcPr>
            <w:tcW w:w="1384" w:type="dxa"/>
          </w:tcPr>
          <w:p w:rsidR="003E4E7B" w:rsidRDefault="003E4E7B">
            <w:pPr>
              <w:pStyle w:val="ConsPlusNormal"/>
              <w:jc w:val="center"/>
            </w:pPr>
            <w:r>
              <w:t>20583557,77</w:t>
            </w:r>
          </w:p>
        </w:tc>
      </w:tr>
      <w:tr w:rsidR="003E4E7B">
        <w:tc>
          <w:tcPr>
            <w:tcW w:w="2494" w:type="dxa"/>
          </w:tcPr>
          <w:p w:rsidR="003E4E7B" w:rsidRDefault="003E4E7B">
            <w:pPr>
              <w:pStyle w:val="ConsPlusNormal"/>
            </w:pPr>
            <w:r>
              <w:t>Периодическая печать и издательства</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12</w:t>
            </w:r>
          </w:p>
        </w:tc>
        <w:tc>
          <w:tcPr>
            <w:tcW w:w="409" w:type="dxa"/>
          </w:tcPr>
          <w:p w:rsidR="003E4E7B" w:rsidRDefault="003E4E7B">
            <w:pPr>
              <w:pStyle w:val="ConsPlusNormal"/>
              <w:jc w:val="center"/>
            </w:pPr>
            <w:r>
              <w:t>02</w:t>
            </w:r>
          </w:p>
        </w:tc>
        <w:tc>
          <w:tcPr>
            <w:tcW w:w="1324" w:type="dxa"/>
          </w:tcPr>
          <w:p w:rsidR="003E4E7B" w:rsidRDefault="003E4E7B">
            <w:pPr>
              <w:pStyle w:val="ConsPlusNormal"/>
              <w:jc w:val="center"/>
            </w:pPr>
            <w:r>
              <w:t>1500000020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6383557,77</w:t>
            </w:r>
          </w:p>
        </w:tc>
        <w:tc>
          <w:tcPr>
            <w:tcW w:w="1384" w:type="dxa"/>
          </w:tcPr>
          <w:p w:rsidR="003E4E7B" w:rsidRDefault="003E4E7B">
            <w:pPr>
              <w:pStyle w:val="ConsPlusNormal"/>
              <w:jc w:val="center"/>
            </w:pPr>
            <w:r>
              <w:t>7100000,00</w:t>
            </w:r>
          </w:p>
        </w:tc>
        <w:tc>
          <w:tcPr>
            <w:tcW w:w="1384" w:type="dxa"/>
          </w:tcPr>
          <w:p w:rsidR="003E4E7B" w:rsidRDefault="003E4E7B">
            <w:pPr>
              <w:pStyle w:val="ConsPlusNormal"/>
              <w:jc w:val="center"/>
            </w:pPr>
            <w:r>
              <w:t>7100000,00</w:t>
            </w:r>
          </w:p>
        </w:tc>
        <w:tc>
          <w:tcPr>
            <w:tcW w:w="1384" w:type="dxa"/>
          </w:tcPr>
          <w:p w:rsidR="003E4E7B" w:rsidRDefault="003E4E7B">
            <w:pPr>
              <w:pStyle w:val="ConsPlusNormal"/>
              <w:jc w:val="center"/>
            </w:pPr>
            <w:r>
              <w:t>20583557,77</w:t>
            </w:r>
          </w:p>
        </w:tc>
      </w:tr>
      <w:tr w:rsidR="003E4E7B">
        <w:tc>
          <w:tcPr>
            <w:tcW w:w="2494" w:type="dxa"/>
          </w:tcPr>
          <w:p w:rsidR="003E4E7B" w:rsidRDefault="003E4E7B">
            <w:pPr>
              <w:pStyle w:val="ConsPlusNormal"/>
            </w:pPr>
            <w:r>
              <w:t>Расходы на выплаты персоналу казенных учреждений</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12</w:t>
            </w:r>
          </w:p>
        </w:tc>
        <w:tc>
          <w:tcPr>
            <w:tcW w:w="409" w:type="dxa"/>
          </w:tcPr>
          <w:p w:rsidR="003E4E7B" w:rsidRDefault="003E4E7B">
            <w:pPr>
              <w:pStyle w:val="ConsPlusNormal"/>
              <w:jc w:val="center"/>
            </w:pPr>
            <w:r>
              <w:t>02</w:t>
            </w:r>
          </w:p>
        </w:tc>
        <w:tc>
          <w:tcPr>
            <w:tcW w:w="1324" w:type="dxa"/>
          </w:tcPr>
          <w:p w:rsidR="003E4E7B" w:rsidRDefault="003E4E7B">
            <w:pPr>
              <w:pStyle w:val="ConsPlusNormal"/>
              <w:jc w:val="center"/>
            </w:pPr>
            <w:r>
              <w:t>1500000020</w:t>
            </w:r>
          </w:p>
        </w:tc>
        <w:tc>
          <w:tcPr>
            <w:tcW w:w="484" w:type="dxa"/>
          </w:tcPr>
          <w:p w:rsidR="003E4E7B" w:rsidRDefault="003E4E7B">
            <w:pPr>
              <w:pStyle w:val="ConsPlusNormal"/>
              <w:jc w:val="center"/>
            </w:pPr>
            <w:r>
              <w:t>110</w:t>
            </w:r>
          </w:p>
        </w:tc>
        <w:tc>
          <w:tcPr>
            <w:tcW w:w="1384" w:type="dxa"/>
          </w:tcPr>
          <w:p w:rsidR="003E4E7B" w:rsidRDefault="003E4E7B">
            <w:pPr>
              <w:pStyle w:val="ConsPlusNormal"/>
              <w:jc w:val="center"/>
            </w:pPr>
            <w:r>
              <w:t>4528871,00</w:t>
            </w:r>
          </w:p>
        </w:tc>
        <w:tc>
          <w:tcPr>
            <w:tcW w:w="1384" w:type="dxa"/>
          </w:tcPr>
          <w:p w:rsidR="003E4E7B" w:rsidRDefault="003E4E7B">
            <w:pPr>
              <w:pStyle w:val="ConsPlusNormal"/>
              <w:jc w:val="center"/>
            </w:pPr>
            <w:r>
              <w:t>4512871,00</w:t>
            </w:r>
          </w:p>
        </w:tc>
        <w:tc>
          <w:tcPr>
            <w:tcW w:w="1384" w:type="dxa"/>
          </w:tcPr>
          <w:p w:rsidR="003E4E7B" w:rsidRDefault="003E4E7B">
            <w:pPr>
              <w:pStyle w:val="ConsPlusNormal"/>
              <w:jc w:val="center"/>
            </w:pPr>
            <w:r>
              <w:t>4512871,00</w:t>
            </w:r>
          </w:p>
        </w:tc>
        <w:tc>
          <w:tcPr>
            <w:tcW w:w="1384" w:type="dxa"/>
          </w:tcPr>
          <w:p w:rsidR="003E4E7B" w:rsidRDefault="003E4E7B">
            <w:pPr>
              <w:pStyle w:val="ConsPlusNormal"/>
              <w:jc w:val="center"/>
            </w:pPr>
            <w:r>
              <w:t>13554613,00</w:t>
            </w:r>
          </w:p>
        </w:tc>
      </w:tr>
      <w:tr w:rsidR="003E4E7B">
        <w:tc>
          <w:tcPr>
            <w:tcW w:w="2494" w:type="dxa"/>
          </w:tcPr>
          <w:p w:rsidR="003E4E7B" w:rsidRDefault="003E4E7B">
            <w:pPr>
              <w:pStyle w:val="ConsPlusNormal"/>
            </w:pPr>
            <w:r>
              <w:t>Иные закупки товаров, работ и услуг для обеспечения государственных (муниципальных) нужд</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12</w:t>
            </w:r>
          </w:p>
        </w:tc>
        <w:tc>
          <w:tcPr>
            <w:tcW w:w="409" w:type="dxa"/>
          </w:tcPr>
          <w:p w:rsidR="003E4E7B" w:rsidRDefault="003E4E7B">
            <w:pPr>
              <w:pStyle w:val="ConsPlusNormal"/>
              <w:jc w:val="center"/>
            </w:pPr>
            <w:r>
              <w:t>02</w:t>
            </w:r>
          </w:p>
        </w:tc>
        <w:tc>
          <w:tcPr>
            <w:tcW w:w="1324" w:type="dxa"/>
          </w:tcPr>
          <w:p w:rsidR="003E4E7B" w:rsidRDefault="003E4E7B">
            <w:pPr>
              <w:pStyle w:val="ConsPlusNormal"/>
              <w:jc w:val="center"/>
            </w:pPr>
            <w:r>
              <w:t>1500000020</w:t>
            </w:r>
          </w:p>
        </w:tc>
        <w:tc>
          <w:tcPr>
            <w:tcW w:w="484" w:type="dxa"/>
          </w:tcPr>
          <w:p w:rsidR="003E4E7B" w:rsidRDefault="003E4E7B">
            <w:pPr>
              <w:pStyle w:val="ConsPlusNormal"/>
              <w:jc w:val="center"/>
            </w:pPr>
            <w:r>
              <w:t>240</w:t>
            </w:r>
          </w:p>
        </w:tc>
        <w:tc>
          <w:tcPr>
            <w:tcW w:w="1384" w:type="dxa"/>
          </w:tcPr>
          <w:p w:rsidR="003E4E7B" w:rsidRDefault="003E4E7B">
            <w:pPr>
              <w:pStyle w:val="ConsPlusNormal"/>
              <w:jc w:val="center"/>
            </w:pPr>
            <w:r>
              <w:t>1854686,77</w:t>
            </w:r>
          </w:p>
        </w:tc>
        <w:tc>
          <w:tcPr>
            <w:tcW w:w="1384" w:type="dxa"/>
          </w:tcPr>
          <w:p w:rsidR="003E4E7B" w:rsidRDefault="003E4E7B">
            <w:pPr>
              <w:pStyle w:val="ConsPlusNormal"/>
              <w:jc w:val="center"/>
            </w:pPr>
            <w:r>
              <w:t>2587129,00</w:t>
            </w:r>
          </w:p>
        </w:tc>
        <w:tc>
          <w:tcPr>
            <w:tcW w:w="1384" w:type="dxa"/>
          </w:tcPr>
          <w:p w:rsidR="003E4E7B" w:rsidRDefault="003E4E7B">
            <w:pPr>
              <w:pStyle w:val="ConsPlusNormal"/>
              <w:jc w:val="center"/>
            </w:pPr>
            <w:r>
              <w:t>2587129,00</w:t>
            </w:r>
          </w:p>
        </w:tc>
        <w:tc>
          <w:tcPr>
            <w:tcW w:w="1384" w:type="dxa"/>
          </w:tcPr>
          <w:p w:rsidR="003E4E7B" w:rsidRDefault="003E4E7B">
            <w:pPr>
              <w:pStyle w:val="ConsPlusNormal"/>
              <w:jc w:val="center"/>
            </w:pPr>
            <w:r>
              <w:t>7028944,77</w:t>
            </w:r>
          </w:p>
        </w:tc>
      </w:tr>
      <w:tr w:rsidR="003E4E7B">
        <w:tc>
          <w:tcPr>
            <w:tcW w:w="2494" w:type="dxa"/>
          </w:tcPr>
          <w:p w:rsidR="003E4E7B" w:rsidRDefault="003E4E7B">
            <w:pPr>
              <w:pStyle w:val="ConsPlusNormal"/>
            </w:pPr>
            <w:hyperlink w:anchor="P1394" w:history="1">
              <w:r>
                <w:rPr>
                  <w:color w:val="0000FF"/>
                </w:rPr>
                <w:t>Подпрограмма</w:t>
              </w:r>
            </w:hyperlink>
            <w:r>
              <w:t xml:space="preserve"> "Содействие в реализации гражданских инициатив и поддержка социально ориентированных некоммерческих организаций"</w:t>
            </w:r>
          </w:p>
        </w:tc>
        <w:tc>
          <w:tcPr>
            <w:tcW w:w="694" w:type="dxa"/>
          </w:tcPr>
          <w:p w:rsidR="003E4E7B" w:rsidRDefault="003E4E7B">
            <w:pPr>
              <w:pStyle w:val="ConsPlusNormal"/>
              <w:jc w:val="center"/>
            </w:pPr>
            <w:r>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2935741,46</w:t>
            </w:r>
          </w:p>
        </w:tc>
        <w:tc>
          <w:tcPr>
            <w:tcW w:w="1384" w:type="dxa"/>
          </w:tcPr>
          <w:p w:rsidR="003E4E7B" w:rsidRDefault="003E4E7B">
            <w:pPr>
              <w:pStyle w:val="ConsPlusNormal"/>
              <w:jc w:val="center"/>
            </w:pPr>
            <w:r>
              <w:t>2089400,00</w:t>
            </w:r>
          </w:p>
        </w:tc>
        <w:tc>
          <w:tcPr>
            <w:tcW w:w="1384" w:type="dxa"/>
          </w:tcPr>
          <w:p w:rsidR="003E4E7B" w:rsidRDefault="003E4E7B">
            <w:pPr>
              <w:pStyle w:val="ConsPlusNormal"/>
              <w:jc w:val="center"/>
            </w:pPr>
            <w:r>
              <w:t>2089400,00</w:t>
            </w:r>
          </w:p>
        </w:tc>
        <w:tc>
          <w:tcPr>
            <w:tcW w:w="1384" w:type="dxa"/>
          </w:tcPr>
          <w:p w:rsidR="003E4E7B" w:rsidRDefault="003E4E7B">
            <w:pPr>
              <w:pStyle w:val="ConsPlusNormal"/>
              <w:jc w:val="center"/>
            </w:pPr>
            <w:r>
              <w:t>7114541,46</w:t>
            </w:r>
          </w:p>
        </w:tc>
      </w:tr>
      <w:tr w:rsidR="003E4E7B">
        <w:tc>
          <w:tcPr>
            <w:tcW w:w="2494" w:type="dxa"/>
          </w:tcPr>
          <w:p w:rsidR="003E4E7B" w:rsidRDefault="003E4E7B">
            <w:pPr>
              <w:pStyle w:val="ConsPlusNormal"/>
            </w:pPr>
            <w:r>
              <w:t xml:space="preserve">Предоставление субсидий социально </w:t>
            </w:r>
            <w:r>
              <w:lastRenderedPageBreak/>
              <w:t>ориентированным некоммерческим организациям на конкурсной основе на финансирование расходов, связанных с реализацией ими социально значимых проектов</w:t>
            </w:r>
          </w:p>
        </w:tc>
        <w:tc>
          <w:tcPr>
            <w:tcW w:w="694" w:type="dxa"/>
          </w:tcPr>
          <w:p w:rsidR="003E4E7B" w:rsidRDefault="003E4E7B">
            <w:pPr>
              <w:pStyle w:val="ConsPlusNormal"/>
              <w:jc w:val="center"/>
            </w:pPr>
            <w:r>
              <w:lastRenderedPageBreak/>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1510000010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1800000,00</w:t>
            </w:r>
          </w:p>
        </w:tc>
      </w:tr>
      <w:tr w:rsidR="003E4E7B">
        <w:tc>
          <w:tcPr>
            <w:tcW w:w="2494" w:type="dxa"/>
          </w:tcPr>
          <w:p w:rsidR="003E4E7B" w:rsidRDefault="003E4E7B">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1510000010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1800000,00</w:t>
            </w:r>
          </w:p>
        </w:tc>
      </w:tr>
      <w:tr w:rsidR="003E4E7B">
        <w:tc>
          <w:tcPr>
            <w:tcW w:w="2494" w:type="dxa"/>
          </w:tcPr>
          <w:p w:rsidR="003E4E7B" w:rsidRDefault="003E4E7B">
            <w:pPr>
              <w:pStyle w:val="ConsPlusNormal"/>
            </w:pPr>
            <w:r>
              <w:t>Другие общегосударственные вопросы</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01</w:t>
            </w:r>
          </w:p>
        </w:tc>
        <w:tc>
          <w:tcPr>
            <w:tcW w:w="409" w:type="dxa"/>
          </w:tcPr>
          <w:p w:rsidR="003E4E7B" w:rsidRDefault="003E4E7B">
            <w:pPr>
              <w:pStyle w:val="ConsPlusNormal"/>
              <w:jc w:val="center"/>
            </w:pPr>
            <w:r>
              <w:t>13</w:t>
            </w:r>
          </w:p>
        </w:tc>
        <w:tc>
          <w:tcPr>
            <w:tcW w:w="1324" w:type="dxa"/>
          </w:tcPr>
          <w:p w:rsidR="003E4E7B" w:rsidRDefault="003E4E7B">
            <w:pPr>
              <w:pStyle w:val="ConsPlusNormal"/>
              <w:jc w:val="center"/>
            </w:pPr>
            <w:r>
              <w:t>1510000010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1800000,00</w:t>
            </w:r>
          </w:p>
        </w:tc>
      </w:tr>
      <w:tr w:rsidR="003E4E7B">
        <w:tc>
          <w:tcPr>
            <w:tcW w:w="2494" w:type="dxa"/>
          </w:tcPr>
          <w:p w:rsidR="003E4E7B" w:rsidRDefault="003E4E7B">
            <w:pPr>
              <w:pStyle w:val="ConsPlusNormal"/>
            </w:pPr>
            <w:r>
              <w:t>Субсидии некоммерческим организациям (за исключением государственных (муниципальных) учреждений)</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01</w:t>
            </w:r>
          </w:p>
        </w:tc>
        <w:tc>
          <w:tcPr>
            <w:tcW w:w="409" w:type="dxa"/>
          </w:tcPr>
          <w:p w:rsidR="003E4E7B" w:rsidRDefault="003E4E7B">
            <w:pPr>
              <w:pStyle w:val="ConsPlusNormal"/>
              <w:jc w:val="center"/>
            </w:pPr>
            <w:r>
              <w:t>13</w:t>
            </w:r>
          </w:p>
        </w:tc>
        <w:tc>
          <w:tcPr>
            <w:tcW w:w="1324" w:type="dxa"/>
          </w:tcPr>
          <w:p w:rsidR="003E4E7B" w:rsidRDefault="003E4E7B">
            <w:pPr>
              <w:pStyle w:val="ConsPlusNormal"/>
              <w:jc w:val="center"/>
            </w:pPr>
            <w:r>
              <w:t>1510000010</w:t>
            </w:r>
          </w:p>
        </w:tc>
        <w:tc>
          <w:tcPr>
            <w:tcW w:w="484" w:type="dxa"/>
          </w:tcPr>
          <w:p w:rsidR="003E4E7B" w:rsidRDefault="003E4E7B">
            <w:pPr>
              <w:pStyle w:val="ConsPlusNormal"/>
              <w:jc w:val="center"/>
            </w:pPr>
            <w:r>
              <w:t>630</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600000,00</w:t>
            </w:r>
          </w:p>
        </w:tc>
        <w:tc>
          <w:tcPr>
            <w:tcW w:w="1384" w:type="dxa"/>
          </w:tcPr>
          <w:p w:rsidR="003E4E7B" w:rsidRDefault="003E4E7B">
            <w:pPr>
              <w:pStyle w:val="ConsPlusNormal"/>
              <w:jc w:val="center"/>
            </w:pPr>
            <w:r>
              <w:t>1800000,00</w:t>
            </w:r>
          </w:p>
        </w:tc>
      </w:tr>
      <w:tr w:rsidR="003E4E7B">
        <w:tc>
          <w:tcPr>
            <w:tcW w:w="2494" w:type="dxa"/>
          </w:tcPr>
          <w:p w:rsidR="003E4E7B" w:rsidRDefault="003E4E7B">
            <w:pPr>
              <w:pStyle w:val="ConsPlusNormal"/>
            </w:pPr>
            <w:r>
              <w:t xml:space="preserve">Содействие в подготовке и повышении квалификации сотрудников и добровольцев </w:t>
            </w:r>
            <w:r>
              <w:lastRenderedPageBreak/>
              <w:t>социально ориентированных некоммерческих организаций</w:t>
            </w:r>
          </w:p>
        </w:tc>
        <w:tc>
          <w:tcPr>
            <w:tcW w:w="694" w:type="dxa"/>
          </w:tcPr>
          <w:p w:rsidR="003E4E7B" w:rsidRDefault="003E4E7B">
            <w:pPr>
              <w:pStyle w:val="ConsPlusNormal"/>
              <w:jc w:val="center"/>
            </w:pPr>
            <w:r>
              <w:lastRenderedPageBreak/>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1510000020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172200,00</w:t>
            </w:r>
          </w:p>
        </w:tc>
      </w:tr>
      <w:tr w:rsidR="003E4E7B">
        <w:tc>
          <w:tcPr>
            <w:tcW w:w="2494" w:type="dxa"/>
          </w:tcPr>
          <w:p w:rsidR="003E4E7B" w:rsidRDefault="003E4E7B">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1510000020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172200,00</w:t>
            </w:r>
          </w:p>
        </w:tc>
      </w:tr>
      <w:tr w:rsidR="003E4E7B">
        <w:tc>
          <w:tcPr>
            <w:tcW w:w="2494" w:type="dxa"/>
          </w:tcPr>
          <w:p w:rsidR="003E4E7B" w:rsidRDefault="003E4E7B">
            <w:pPr>
              <w:pStyle w:val="ConsPlusNormal"/>
            </w:pPr>
            <w:r>
              <w:t>Другие общегосударственные вопросы</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01</w:t>
            </w:r>
          </w:p>
        </w:tc>
        <w:tc>
          <w:tcPr>
            <w:tcW w:w="409" w:type="dxa"/>
          </w:tcPr>
          <w:p w:rsidR="003E4E7B" w:rsidRDefault="003E4E7B">
            <w:pPr>
              <w:pStyle w:val="ConsPlusNormal"/>
              <w:jc w:val="center"/>
            </w:pPr>
            <w:r>
              <w:t>13</w:t>
            </w:r>
          </w:p>
        </w:tc>
        <w:tc>
          <w:tcPr>
            <w:tcW w:w="1324" w:type="dxa"/>
          </w:tcPr>
          <w:p w:rsidR="003E4E7B" w:rsidRDefault="003E4E7B">
            <w:pPr>
              <w:pStyle w:val="ConsPlusNormal"/>
              <w:jc w:val="center"/>
            </w:pPr>
            <w:r>
              <w:t>1510000020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172200,00</w:t>
            </w:r>
          </w:p>
        </w:tc>
      </w:tr>
      <w:tr w:rsidR="003E4E7B">
        <w:tc>
          <w:tcPr>
            <w:tcW w:w="2494" w:type="dxa"/>
          </w:tcPr>
          <w:p w:rsidR="003E4E7B" w:rsidRDefault="003E4E7B">
            <w:pPr>
              <w:pStyle w:val="ConsPlusNormal"/>
            </w:pPr>
            <w:r>
              <w:t>Иные закупки товаров, работ и услуг для обеспечения государственных (муниципальных) нужд</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01</w:t>
            </w:r>
          </w:p>
        </w:tc>
        <w:tc>
          <w:tcPr>
            <w:tcW w:w="409" w:type="dxa"/>
          </w:tcPr>
          <w:p w:rsidR="003E4E7B" w:rsidRDefault="003E4E7B">
            <w:pPr>
              <w:pStyle w:val="ConsPlusNormal"/>
              <w:jc w:val="center"/>
            </w:pPr>
            <w:r>
              <w:t>13</w:t>
            </w:r>
          </w:p>
        </w:tc>
        <w:tc>
          <w:tcPr>
            <w:tcW w:w="1324" w:type="dxa"/>
          </w:tcPr>
          <w:p w:rsidR="003E4E7B" w:rsidRDefault="003E4E7B">
            <w:pPr>
              <w:pStyle w:val="ConsPlusNormal"/>
              <w:jc w:val="center"/>
            </w:pPr>
            <w:r>
              <w:t>1510000020</w:t>
            </w:r>
          </w:p>
        </w:tc>
        <w:tc>
          <w:tcPr>
            <w:tcW w:w="484" w:type="dxa"/>
          </w:tcPr>
          <w:p w:rsidR="003E4E7B" w:rsidRDefault="003E4E7B">
            <w:pPr>
              <w:pStyle w:val="ConsPlusNormal"/>
              <w:jc w:val="center"/>
            </w:pPr>
            <w:r>
              <w:t>240</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57400,00</w:t>
            </w:r>
          </w:p>
        </w:tc>
        <w:tc>
          <w:tcPr>
            <w:tcW w:w="1384" w:type="dxa"/>
          </w:tcPr>
          <w:p w:rsidR="003E4E7B" w:rsidRDefault="003E4E7B">
            <w:pPr>
              <w:pStyle w:val="ConsPlusNormal"/>
              <w:jc w:val="center"/>
            </w:pPr>
            <w:r>
              <w:t>172200,00</w:t>
            </w:r>
          </w:p>
        </w:tc>
      </w:tr>
      <w:tr w:rsidR="003E4E7B">
        <w:tc>
          <w:tcPr>
            <w:tcW w:w="2494" w:type="dxa"/>
          </w:tcPr>
          <w:p w:rsidR="003E4E7B" w:rsidRDefault="003E4E7B">
            <w:pPr>
              <w:pStyle w:val="ConsPlusNormal"/>
            </w:pPr>
            <w:r>
              <w:t>Реализация мероприятий по созданию и обеспечению деятельности муниципального ресурсного центра</w:t>
            </w:r>
          </w:p>
        </w:tc>
        <w:tc>
          <w:tcPr>
            <w:tcW w:w="694" w:type="dxa"/>
          </w:tcPr>
          <w:p w:rsidR="003E4E7B" w:rsidRDefault="003E4E7B">
            <w:pPr>
              <w:pStyle w:val="ConsPlusNormal"/>
              <w:jc w:val="center"/>
            </w:pPr>
            <w:r>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1510000040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180000,00</w:t>
            </w:r>
          </w:p>
        </w:tc>
      </w:tr>
      <w:tr w:rsidR="003E4E7B">
        <w:tc>
          <w:tcPr>
            <w:tcW w:w="2494" w:type="dxa"/>
          </w:tcPr>
          <w:p w:rsidR="003E4E7B" w:rsidRDefault="003E4E7B">
            <w:pPr>
              <w:pStyle w:val="ConsPlusNormal"/>
            </w:pPr>
            <w:r>
              <w:t xml:space="preserve">Администрация закрытого административно-территориального образования город </w:t>
            </w:r>
            <w:r>
              <w:lastRenderedPageBreak/>
              <w:t>Железногорск</w:t>
            </w:r>
          </w:p>
        </w:tc>
        <w:tc>
          <w:tcPr>
            <w:tcW w:w="694" w:type="dxa"/>
          </w:tcPr>
          <w:p w:rsidR="003E4E7B" w:rsidRDefault="003E4E7B">
            <w:pPr>
              <w:pStyle w:val="ConsPlusNormal"/>
              <w:jc w:val="center"/>
            </w:pPr>
            <w:r>
              <w:lastRenderedPageBreak/>
              <w:t>009</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1510000040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180000,00</w:t>
            </w:r>
          </w:p>
        </w:tc>
      </w:tr>
      <w:tr w:rsidR="003E4E7B">
        <w:tc>
          <w:tcPr>
            <w:tcW w:w="2494" w:type="dxa"/>
          </w:tcPr>
          <w:p w:rsidR="003E4E7B" w:rsidRDefault="003E4E7B">
            <w:pPr>
              <w:pStyle w:val="ConsPlusNormal"/>
            </w:pPr>
            <w:r>
              <w:lastRenderedPageBreak/>
              <w:t>Молодежная политика</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07</w:t>
            </w:r>
          </w:p>
        </w:tc>
        <w:tc>
          <w:tcPr>
            <w:tcW w:w="409" w:type="dxa"/>
          </w:tcPr>
          <w:p w:rsidR="003E4E7B" w:rsidRDefault="003E4E7B">
            <w:pPr>
              <w:pStyle w:val="ConsPlusNormal"/>
              <w:jc w:val="center"/>
            </w:pPr>
            <w:r>
              <w:t>07</w:t>
            </w:r>
          </w:p>
        </w:tc>
        <w:tc>
          <w:tcPr>
            <w:tcW w:w="1324" w:type="dxa"/>
          </w:tcPr>
          <w:p w:rsidR="003E4E7B" w:rsidRDefault="003E4E7B">
            <w:pPr>
              <w:pStyle w:val="ConsPlusNormal"/>
              <w:jc w:val="center"/>
            </w:pPr>
            <w:r>
              <w:t>1510000040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180000,00</w:t>
            </w:r>
          </w:p>
        </w:tc>
      </w:tr>
      <w:tr w:rsidR="003E4E7B">
        <w:tc>
          <w:tcPr>
            <w:tcW w:w="2494" w:type="dxa"/>
          </w:tcPr>
          <w:p w:rsidR="003E4E7B" w:rsidRDefault="003E4E7B">
            <w:pPr>
              <w:pStyle w:val="ConsPlusNormal"/>
            </w:pPr>
            <w:r>
              <w:t>Иные закупки товаров, работ и услуг для обеспечения государственных (муниципальных) нужд</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07</w:t>
            </w:r>
          </w:p>
        </w:tc>
        <w:tc>
          <w:tcPr>
            <w:tcW w:w="409" w:type="dxa"/>
          </w:tcPr>
          <w:p w:rsidR="003E4E7B" w:rsidRDefault="003E4E7B">
            <w:pPr>
              <w:pStyle w:val="ConsPlusNormal"/>
              <w:jc w:val="center"/>
            </w:pPr>
            <w:r>
              <w:t>07</w:t>
            </w:r>
          </w:p>
        </w:tc>
        <w:tc>
          <w:tcPr>
            <w:tcW w:w="1324" w:type="dxa"/>
          </w:tcPr>
          <w:p w:rsidR="003E4E7B" w:rsidRDefault="003E4E7B">
            <w:pPr>
              <w:pStyle w:val="ConsPlusNormal"/>
              <w:jc w:val="center"/>
            </w:pPr>
            <w:r>
              <w:t>1510000040</w:t>
            </w:r>
          </w:p>
        </w:tc>
        <w:tc>
          <w:tcPr>
            <w:tcW w:w="484" w:type="dxa"/>
          </w:tcPr>
          <w:p w:rsidR="003E4E7B" w:rsidRDefault="003E4E7B">
            <w:pPr>
              <w:pStyle w:val="ConsPlusNormal"/>
              <w:jc w:val="center"/>
            </w:pPr>
            <w:r>
              <w:t>240</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60000,00</w:t>
            </w:r>
          </w:p>
        </w:tc>
        <w:tc>
          <w:tcPr>
            <w:tcW w:w="1384" w:type="dxa"/>
          </w:tcPr>
          <w:p w:rsidR="003E4E7B" w:rsidRDefault="003E4E7B">
            <w:pPr>
              <w:pStyle w:val="ConsPlusNormal"/>
              <w:jc w:val="center"/>
            </w:pPr>
            <w:r>
              <w:t>180000,00</w:t>
            </w:r>
          </w:p>
        </w:tc>
      </w:tr>
      <w:tr w:rsidR="003E4E7B">
        <w:tc>
          <w:tcPr>
            <w:tcW w:w="2494" w:type="dxa"/>
          </w:tcPr>
          <w:p w:rsidR="003E4E7B" w:rsidRDefault="003E4E7B">
            <w:pPr>
              <w:pStyle w:val="ConsPlusNormal"/>
            </w:pPr>
            <w:r>
              <w:t>Культурно-досуговые мероприятия с участием общественных объединений граждан с ограниченными возможностями здоровья</w:t>
            </w:r>
          </w:p>
        </w:tc>
        <w:tc>
          <w:tcPr>
            <w:tcW w:w="694" w:type="dxa"/>
          </w:tcPr>
          <w:p w:rsidR="003E4E7B" w:rsidRDefault="003E4E7B">
            <w:pPr>
              <w:pStyle w:val="ConsPlusNormal"/>
              <w:jc w:val="center"/>
            </w:pPr>
            <w:r>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737600,00</w:t>
            </w:r>
          </w:p>
        </w:tc>
        <w:tc>
          <w:tcPr>
            <w:tcW w:w="1384" w:type="dxa"/>
          </w:tcPr>
          <w:p w:rsidR="003E4E7B" w:rsidRDefault="003E4E7B">
            <w:pPr>
              <w:pStyle w:val="ConsPlusNormal"/>
              <w:jc w:val="center"/>
            </w:pPr>
            <w:r>
              <w:t>437600,00</w:t>
            </w:r>
          </w:p>
        </w:tc>
        <w:tc>
          <w:tcPr>
            <w:tcW w:w="1384" w:type="dxa"/>
          </w:tcPr>
          <w:p w:rsidR="003E4E7B" w:rsidRDefault="003E4E7B">
            <w:pPr>
              <w:pStyle w:val="ConsPlusNormal"/>
              <w:jc w:val="center"/>
            </w:pPr>
            <w:r>
              <w:t>437600,00</w:t>
            </w:r>
          </w:p>
        </w:tc>
        <w:tc>
          <w:tcPr>
            <w:tcW w:w="1384" w:type="dxa"/>
          </w:tcPr>
          <w:p w:rsidR="003E4E7B" w:rsidRDefault="003E4E7B">
            <w:pPr>
              <w:pStyle w:val="ConsPlusNormal"/>
              <w:jc w:val="center"/>
            </w:pPr>
            <w:r>
              <w:t>1612800,00</w:t>
            </w:r>
          </w:p>
        </w:tc>
      </w:tr>
      <w:tr w:rsidR="003E4E7B">
        <w:tc>
          <w:tcPr>
            <w:tcW w:w="2494" w:type="dxa"/>
          </w:tcPr>
          <w:p w:rsidR="003E4E7B" w:rsidRDefault="003E4E7B">
            <w:pPr>
              <w:pStyle w:val="ConsPlusNormal"/>
            </w:pPr>
            <w:r>
              <w:t>Администрация закрытого административно-территориального образования город Железногорск</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150000,00</w:t>
            </w:r>
          </w:p>
        </w:tc>
      </w:tr>
      <w:tr w:rsidR="003E4E7B">
        <w:tc>
          <w:tcPr>
            <w:tcW w:w="2494" w:type="dxa"/>
          </w:tcPr>
          <w:p w:rsidR="003E4E7B" w:rsidRDefault="003E4E7B">
            <w:pPr>
              <w:pStyle w:val="ConsPlusNormal"/>
            </w:pPr>
            <w:r>
              <w:t>Другие вопросы в области социальной политики</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150000,00</w:t>
            </w:r>
          </w:p>
        </w:tc>
      </w:tr>
      <w:tr w:rsidR="003E4E7B">
        <w:tc>
          <w:tcPr>
            <w:tcW w:w="2494" w:type="dxa"/>
          </w:tcPr>
          <w:p w:rsidR="003E4E7B" w:rsidRDefault="003E4E7B">
            <w:pPr>
              <w:pStyle w:val="ConsPlusNormal"/>
            </w:pPr>
            <w:r>
              <w:t>Иные закупки товаров, работ и услуг для обеспечения государственных (муниципальных) нужд</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240</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150000,00</w:t>
            </w:r>
          </w:p>
        </w:tc>
      </w:tr>
      <w:tr w:rsidR="003E4E7B">
        <w:tc>
          <w:tcPr>
            <w:tcW w:w="2494" w:type="dxa"/>
          </w:tcPr>
          <w:p w:rsidR="003E4E7B" w:rsidRDefault="003E4E7B">
            <w:pPr>
              <w:pStyle w:val="ConsPlusNormal"/>
            </w:pPr>
            <w:r>
              <w:lastRenderedPageBreak/>
              <w:t>Управление социальной защиты населения Администрации ЗАТО г. Железногорск Красноярского края</w:t>
            </w:r>
          </w:p>
        </w:tc>
        <w:tc>
          <w:tcPr>
            <w:tcW w:w="694" w:type="dxa"/>
          </w:tcPr>
          <w:p w:rsidR="003E4E7B" w:rsidRDefault="003E4E7B">
            <w:pPr>
              <w:pStyle w:val="ConsPlusNormal"/>
              <w:jc w:val="center"/>
            </w:pPr>
            <w:r>
              <w:t>732</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30000,00</w:t>
            </w:r>
          </w:p>
        </w:tc>
      </w:tr>
      <w:tr w:rsidR="003E4E7B">
        <w:tc>
          <w:tcPr>
            <w:tcW w:w="2494" w:type="dxa"/>
          </w:tcPr>
          <w:p w:rsidR="003E4E7B" w:rsidRDefault="003E4E7B">
            <w:pPr>
              <w:pStyle w:val="ConsPlusNormal"/>
            </w:pPr>
            <w:r>
              <w:t>Другие вопросы в области социальной политики</w:t>
            </w:r>
          </w:p>
        </w:tc>
        <w:tc>
          <w:tcPr>
            <w:tcW w:w="694" w:type="dxa"/>
          </w:tcPr>
          <w:p w:rsidR="003E4E7B" w:rsidRDefault="003E4E7B">
            <w:pPr>
              <w:pStyle w:val="ConsPlusNormal"/>
              <w:jc w:val="center"/>
            </w:pPr>
            <w:r>
              <w:t>732</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30000,00</w:t>
            </w:r>
          </w:p>
        </w:tc>
      </w:tr>
      <w:tr w:rsidR="003E4E7B">
        <w:tc>
          <w:tcPr>
            <w:tcW w:w="2494" w:type="dxa"/>
          </w:tcPr>
          <w:p w:rsidR="003E4E7B" w:rsidRDefault="003E4E7B">
            <w:pPr>
              <w:pStyle w:val="ConsPlusNormal"/>
            </w:pPr>
            <w:r>
              <w:t>Субсидии бюджетным учреждениям</w:t>
            </w:r>
          </w:p>
        </w:tc>
        <w:tc>
          <w:tcPr>
            <w:tcW w:w="694" w:type="dxa"/>
          </w:tcPr>
          <w:p w:rsidR="003E4E7B" w:rsidRDefault="003E4E7B">
            <w:pPr>
              <w:pStyle w:val="ConsPlusNormal"/>
              <w:jc w:val="center"/>
            </w:pPr>
            <w:r>
              <w:t>732</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610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30000,00</w:t>
            </w:r>
          </w:p>
        </w:tc>
      </w:tr>
      <w:tr w:rsidR="003E4E7B">
        <w:tc>
          <w:tcPr>
            <w:tcW w:w="2494" w:type="dxa"/>
          </w:tcPr>
          <w:p w:rsidR="003E4E7B" w:rsidRDefault="003E4E7B">
            <w:pPr>
              <w:pStyle w:val="ConsPlusNormal"/>
            </w:pPr>
            <w:r>
              <w:t>Муниципальное казенное учреждение "Управление культуры"</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677600,00</w:t>
            </w:r>
          </w:p>
        </w:tc>
        <w:tc>
          <w:tcPr>
            <w:tcW w:w="1384" w:type="dxa"/>
          </w:tcPr>
          <w:p w:rsidR="003E4E7B" w:rsidRDefault="003E4E7B">
            <w:pPr>
              <w:pStyle w:val="ConsPlusNormal"/>
              <w:jc w:val="center"/>
            </w:pPr>
            <w:r>
              <w:t>377600,00</w:t>
            </w:r>
          </w:p>
        </w:tc>
        <w:tc>
          <w:tcPr>
            <w:tcW w:w="1384" w:type="dxa"/>
          </w:tcPr>
          <w:p w:rsidR="003E4E7B" w:rsidRDefault="003E4E7B">
            <w:pPr>
              <w:pStyle w:val="ConsPlusNormal"/>
              <w:jc w:val="center"/>
            </w:pPr>
            <w:r>
              <w:t>377600,00</w:t>
            </w:r>
          </w:p>
        </w:tc>
        <w:tc>
          <w:tcPr>
            <w:tcW w:w="1384" w:type="dxa"/>
          </w:tcPr>
          <w:p w:rsidR="003E4E7B" w:rsidRDefault="003E4E7B">
            <w:pPr>
              <w:pStyle w:val="ConsPlusNormal"/>
              <w:jc w:val="center"/>
            </w:pPr>
            <w:r>
              <w:t>1432800,00</w:t>
            </w:r>
          </w:p>
        </w:tc>
      </w:tr>
      <w:tr w:rsidR="003E4E7B">
        <w:tc>
          <w:tcPr>
            <w:tcW w:w="2494" w:type="dxa"/>
          </w:tcPr>
          <w:p w:rsidR="003E4E7B" w:rsidRDefault="003E4E7B">
            <w:pPr>
              <w:pStyle w:val="ConsPlusNormal"/>
            </w:pPr>
            <w:r>
              <w:t>Другие вопросы в области социальной политики</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677600,00</w:t>
            </w:r>
          </w:p>
        </w:tc>
        <w:tc>
          <w:tcPr>
            <w:tcW w:w="1384" w:type="dxa"/>
          </w:tcPr>
          <w:p w:rsidR="003E4E7B" w:rsidRDefault="003E4E7B">
            <w:pPr>
              <w:pStyle w:val="ConsPlusNormal"/>
              <w:jc w:val="center"/>
            </w:pPr>
            <w:r>
              <w:t>377600,00</w:t>
            </w:r>
          </w:p>
        </w:tc>
        <w:tc>
          <w:tcPr>
            <w:tcW w:w="1384" w:type="dxa"/>
          </w:tcPr>
          <w:p w:rsidR="003E4E7B" w:rsidRDefault="003E4E7B">
            <w:pPr>
              <w:pStyle w:val="ConsPlusNormal"/>
              <w:jc w:val="center"/>
            </w:pPr>
            <w:r>
              <w:t>377600,00</w:t>
            </w:r>
          </w:p>
        </w:tc>
        <w:tc>
          <w:tcPr>
            <w:tcW w:w="1384" w:type="dxa"/>
          </w:tcPr>
          <w:p w:rsidR="003E4E7B" w:rsidRDefault="003E4E7B">
            <w:pPr>
              <w:pStyle w:val="ConsPlusNormal"/>
              <w:jc w:val="center"/>
            </w:pPr>
            <w:r>
              <w:t>1432800,00</w:t>
            </w:r>
          </w:p>
        </w:tc>
      </w:tr>
      <w:tr w:rsidR="003E4E7B">
        <w:tc>
          <w:tcPr>
            <w:tcW w:w="2494" w:type="dxa"/>
          </w:tcPr>
          <w:p w:rsidR="003E4E7B" w:rsidRDefault="003E4E7B">
            <w:pPr>
              <w:pStyle w:val="ConsPlusNormal"/>
            </w:pPr>
            <w:r>
              <w:t>Субсидии бюджетным учреждениям</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610</w:t>
            </w:r>
          </w:p>
        </w:tc>
        <w:tc>
          <w:tcPr>
            <w:tcW w:w="1384" w:type="dxa"/>
          </w:tcPr>
          <w:p w:rsidR="003E4E7B" w:rsidRDefault="003E4E7B">
            <w:pPr>
              <w:pStyle w:val="ConsPlusNormal"/>
              <w:jc w:val="center"/>
            </w:pPr>
            <w:r>
              <w:t>627600,00</w:t>
            </w:r>
          </w:p>
        </w:tc>
        <w:tc>
          <w:tcPr>
            <w:tcW w:w="1384" w:type="dxa"/>
          </w:tcPr>
          <w:p w:rsidR="003E4E7B" w:rsidRDefault="003E4E7B">
            <w:pPr>
              <w:pStyle w:val="ConsPlusNormal"/>
              <w:jc w:val="center"/>
            </w:pPr>
            <w:r>
              <w:t>377600,00</w:t>
            </w:r>
          </w:p>
        </w:tc>
        <w:tc>
          <w:tcPr>
            <w:tcW w:w="1384" w:type="dxa"/>
          </w:tcPr>
          <w:p w:rsidR="003E4E7B" w:rsidRDefault="003E4E7B">
            <w:pPr>
              <w:pStyle w:val="ConsPlusNormal"/>
              <w:jc w:val="center"/>
            </w:pPr>
            <w:r>
              <w:t>377600,00</w:t>
            </w:r>
          </w:p>
        </w:tc>
        <w:tc>
          <w:tcPr>
            <w:tcW w:w="1384" w:type="dxa"/>
          </w:tcPr>
          <w:p w:rsidR="003E4E7B" w:rsidRDefault="003E4E7B">
            <w:pPr>
              <w:pStyle w:val="ConsPlusNormal"/>
              <w:jc w:val="center"/>
            </w:pPr>
            <w:r>
              <w:t>1382800,00</w:t>
            </w:r>
          </w:p>
        </w:tc>
      </w:tr>
      <w:tr w:rsidR="003E4E7B">
        <w:tc>
          <w:tcPr>
            <w:tcW w:w="2494" w:type="dxa"/>
          </w:tcPr>
          <w:p w:rsidR="003E4E7B" w:rsidRDefault="003E4E7B">
            <w:pPr>
              <w:pStyle w:val="ConsPlusNormal"/>
            </w:pPr>
            <w:r>
              <w:t>Субсидии автономным учреждениям</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620</w:t>
            </w:r>
          </w:p>
        </w:tc>
        <w:tc>
          <w:tcPr>
            <w:tcW w:w="1384" w:type="dxa"/>
          </w:tcPr>
          <w:p w:rsidR="003E4E7B" w:rsidRDefault="003E4E7B">
            <w:pPr>
              <w:pStyle w:val="ConsPlusNormal"/>
              <w:jc w:val="center"/>
            </w:pPr>
            <w:r>
              <w:t>50000,00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50000,00</w:t>
            </w:r>
          </w:p>
        </w:tc>
      </w:tr>
      <w:tr w:rsidR="003E4E7B">
        <w:tc>
          <w:tcPr>
            <w:tcW w:w="2494" w:type="dxa"/>
          </w:tcPr>
          <w:p w:rsidR="003E4E7B" w:rsidRDefault="003E4E7B">
            <w:pPr>
              <w:pStyle w:val="ConsPlusNormal"/>
            </w:pPr>
            <w:r>
              <w:t>Проведение лекций по краеведению и культуре для участников общественных объединений</w:t>
            </w:r>
          </w:p>
        </w:tc>
        <w:tc>
          <w:tcPr>
            <w:tcW w:w="694" w:type="dxa"/>
          </w:tcPr>
          <w:p w:rsidR="003E4E7B" w:rsidRDefault="003E4E7B">
            <w:pPr>
              <w:pStyle w:val="ConsPlusNormal"/>
              <w:jc w:val="center"/>
            </w:pPr>
            <w:r>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1510000090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253200,00</w:t>
            </w:r>
          </w:p>
        </w:tc>
      </w:tr>
      <w:tr w:rsidR="003E4E7B">
        <w:tc>
          <w:tcPr>
            <w:tcW w:w="2494" w:type="dxa"/>
          </w:tcPr>
          <w:p w:rsidR="003E4E7B" w:rsidRDefault="003E4E7B">
            <w:pPr>
              <w:pStyle w:val="ConsPlusNormal"/>
            </w:pPr>
            <w:r>
              <w:t xml:space="preserve">Муниципальное казенное учреждение </w:t>
            </w:r>
            <w:r>
              <w:lastRenderedPageBreak/>
              <w:t>"Управление культуры"</w:t>
            </w:r>
          </w:p>
        </w:tc>
        <w:tc>
          <w:tcPr>
            <w:tcW w:w="694" w:type="dxa"/>
          </w:tcPr>
          <w:p w:rsidR="003E4E7B" w:rsidRDefault="003E4E7B">
            <w:pPr>
              <w:pStyle w:val="ConsPlusNormal"/>
              <w:jc w:val="center"/>
            </w:pPr>
            <w:r>
              <w:lastRenderedPageBreak/>
              <w:t>733</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1510000090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253200,00</w:t>
            </w:r>
          </w:p>
        </w:tc>
      </w:tr>
      <w:tr w:rsidR="003E4E7B">
        <w:tc>
          <w:tcPr>
            <w:tcW w:w="2494" w:type="dxa"/>
          </w:tcPr>
          <w:p w:rsidR="003E4E7B" w:rsidRDefault="003E4E7B">
            <w:pPr>
              <w:pStyle w:val="ConsPlusNormal"/>
            </w:pPr>
            <w:r>
              <w:lastRenderedPageBreak/>
              <w:t>Другие вопросы в области социальной политики</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1510000090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253200,00</w:t>
            </w:r>
          </w:p>
        </w:tc>
      </w:tr>
      <w:tr w:rsidR="003E4E7B">
        <w:tc>
          <w:tcPr>
            <w:tcW w:w="2494" w:type="dxa"/>
          </w:tcPr>
          <w:p w:rsidR="003E4E7B" w:rsidRDefault="003E4E7B">
            <w:pPr>
              <w:pStyle w:val="ConsPlusNormal"/>
            </w:pPr>
            <w:r>
              <w:t>Субсидии бюджетным учреждениям</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1510000090</w:t>
            </w:r>
          </w:p>
        </w:tc>
        <w:tc>
          <w:tcPr>
            <w:tcW w:w="484" w:type="dxa"/>
          </w:tcPr>
          <w:p w:rsidR="003E4E7B" w:rsidRDefault="003E4E7B">
            <w:pPr>
              <w:pStyle w:val="ConsPlusNormal"/>
              <w:jc w:val="center"/>
            </w:pPr>
            <w:r>
              <w:t>610</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84400,00</w:t>
            </w:r>
          </w:p>
        </w:tc>
        <w:tc>
          <w:tcPr>
            <w:tcW w:w="1384" w:type="dxa"/>
          </w:tcPr>
          <w:p w:rsidR="003E4E7B" w:rsidRDefault="003E4E7B">
            <w:pPr>
              <w:pStyle w:val="ConsPlusNormal"/>
              <w:jc w:val="center"/>
            </w:pPr>
            <w:r>
              <w:t>253200,00</w:t>
            </w:r>
          </w:p>
        </w:tc>
      </w:tr>
      <w:tr w:rsidR="003E4E7B">
        <w:tc>
          <w:tcPr>
            <w:tcW w:w="2494" w:type="dxa"/>
          </w:tcPr>
          <w:p w:rsidR="003E4E7B" w:rsidRDefault="003E4E7B">
            <w:pPr>
              <w:pStyle w:val="ConsPlusNormal"/>
            </w:pPr>
            <w:r>
              <w:t>Проведение общегородских социально значимых мероприятий с участием сотрудников и добровольцев СОНКО</w:t>
            </w:r>
          </w:p>
        </w:tc>
        <w:tc>
          <w:tcPr>
            <w:tcW w:w="694" w:type="dxa"/>
          </w:tcPr>
          <w:p w:rsidR="003E4E7B" w:rsidRDefault="003E4E7B">
            <w:pPr>
              <w:pStyle w:val="ConsPlusNormal"/>
              <w:jc w:val="center"/>
            </w:pPr>
            <w:r>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850000,00</w:t>
            </w:r>
          </w:p>
        </w:tc>
        <w:tc>
          <w:tcPr>
            <w:tcW w:w="1384" w:type="dxa"/>
          </w:tcPr>
          <w:p w:rsidR="003E4E7B" w:rsidRDefault="003E4E7B">
            <w:pPr>
              <w:pStyle w:val="ConsPlusNormal"/>
              <w:jc w:val="center"/>
            </w:pPr>
            <w:r>
              <w:t>850000,00</w:t>
            </w:r>
          </w:p>
        </w:tc>
        <w:tc>
          <w:tcPr>
            <w:tcW w:w="1384" w:type="dxa"/>
          </w:tcPr>
          <w:p w:rsidR="003E4E7B" w:rsidRDefault="003E4E7B">
            <w:pPr>
              <w:pStyle w:val="ConsPlusNormal"/>
              <w:jc w:val="center"/>
            </w:pPr>
            <w:r>
              <w:t>850000,00</w:t>
            </w:r>
          </w:p>
        </w:tc>
        <w:tc>
          <w:tcPr>
            <w:tcW w:w="1384" w:type="dxa"/>
          </w:tcPr>
          <w:p w:rsidR="003E4E7B" w:rsidRDefault="003E4E7B">
            <w:pPr>
              <w:pStyle w:val="ConsPlusNormal"/>
              <w:jc w:val="center"/>
            </w:pPr>
            <w:r>
              <w:t>2550000,00</w:t>
            </w:r>
          </w:p>
        </w:tc>
      </w:tr>
      <w:tr w:rsidR="003E4E7B">
        <w:tc>
          <w:tcPr>
            <w:tcW w:w="2494" w:type="dxa"/>
          </w:tcPr>
          <w:p w:rsidR="003E4E7B" w:rsidRDefault="003E4E7B">
            <w:pPr>
              <w:pStyle w:val="ConsPlusNormal"/>
            </w:pPr>
            <w:r>
              <w:t>Администрация закрытого административно-территориального образования город Железногорск</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24000,00</w:t>
            </w:r>
          </w:p>
        </w:tc>
        <w:tc>
          <w:tcPr>
            <w:tcW w:w="1384" w:type="dxa"/>
          </w:tcPr>
          <w:p w:rsidR="003E4E7B" w:rsidRDefault="003E4E7B">
            <w:pPr>
              <w:pStyle w:val="ConsPlusNormal"/>
              <w:jc w:val="center"/>
            </w:pPr>
            <w:r>
              <w:t>24000,00</w:t>
            </w:r>
          </w:p>
        </w:tc>
        <w:tc>
          <w:tcPr>
            <w:tcW w:w="1384" w:type="dxa"/>
          </w:tcPr>
          <w:p w:rsidR="003E4E7B" w:rsidRDefault="003E4E7B">
            <w:pPr>
              <w:pStyle w:val="ConsPlusNormal"/>
              <w:jc w:val="center"/>
            </w:pPr>
            <w:r>
              <w:t>24000,00</w:t>
            </w:r>
          </w:p>
        </w:tc>
        <w:tc>
          <w:tcPr>
            <w:tcW w:w="1384" w:type="dxa"/>
          </w:tcPr>
          <w:p w:rsidR="003E4E7B" w:rsidRDefault="003E4E7B">
            <w:pPr>
              <w:pStyle w:val="ConsPlusNormal"/>
              <w:jc w:val="center"/>
            </w:pPr>
            <w:r>
              <w:t>72000,00</w:t>
            </w:r>
          </w:p>
        </w:tc>
      </w:tr>
      <w:tr w:rsidR="003E4E7B">
        <w:tc>
          <w:tcPr>
            <w:tcW w:w="2494" w:type="dxa"/>
          </w:tcPr>
          <w:p w:rsidR="003E4E7B" w:rsidRDefault="003E4E7B">
            <w:pPr>
              <w:pStyle w:val="ConsPlusNormal"/>
            </w:pPr>
            <w:r>
              <w:t>Другие вопросы в области социальной политики</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24000,00</w:t>
            </w:r>
          </w:p>
        </w:tc>
        <w:tc>
          <w:tcPr>
            <w:tcW w:w="1384" w:type="dxa"/>
          </w:tcPr>
          <w:p w:rsidR="003E4E7B" w:rsidRDefault="003E4E7B">
            <w:pPr>
              <w:pStyle w:val="ConsPlusNormal"/>
              <w:jc w:val="center"/>
            </w:pPr>
            <w:r>
              <w:t>24000,00</w:t>
            </w:r>
          </w:p>
        </w:tc>
        <w:tc>
          <w:tcPr>
            <w:tcW w:w="1384" w:type="dxa"/>
          </w:tcPr>
          <w:p w:rsidR="003E4E7B" w:rsidRDefault="003E4E7B">
            <w:pPr>
              <w:pStyle w:val="ConsPlusNormal"/>
              <w:jc w:val="center"/>
            </w:pPr>
            <w:r>
              <w:t>24000,00</w:t>
            </w:r>
          </w:p>
        </w:tc>
        <w:tc>
          <w:tcPr>
            <w:tcW w:w="1384" w:type="dxa"/>
          </w:tcPr>
          <w:p w:rsidR="003E4E7B" w:rsidRDefault="003E4E7B">
            <w:pPr>
              <w:pStyle w:val="ConsPlusNormal"/>
              <w:jc w:val="center"/>
            </w:pPr>
            <w:r>
              <w:t>72000,00</w:t>
            </w:r>
          </w:p>
        </w:tc>
      </w:tr>
      <w:tr w:rsidR="003E4E7B">
        <w:tc>
          <w:tcPr>
            <w:tcW w:w="2494" w:type="dxa"/>
          </w:tcPr>
          <w:p w:rsidR="003E4E7B" w:rsidRDefault="003E4E7B">
            <w:pPr>
              <w:pStyle w:val="ConsPlusNormal"/>
            </w:pPr>
            <w:r>
              <w:t>Субсидии автономным учреждениям</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620</w:t>
            </w:r>
          </w:p>
        </w:tc>
        <w:tc>
          <w:tcPr>
            <w:tcW w:w="1384" w:type="dxa"/>
          </w:tcPr>
          <w:p w:rsidR="003E4E7B" w:rsidRDefault="003E4E7B">
            <w:pPr>
              <w:pStyle w:val="ConsPlusNormal"/>
              <w:jc w:val="center"/>
            </w:pPr>
            <w:r>
              <w:t>24000,00</w:t>
            </w:r>
          </w:p>
        </w:tc>
        <w:tc>
          <w:tcPr>
            <w:tcW w:w="1384" w:type="dxa"/>
          </w:tcPr>
          <w:p w:rsidR="003E4E7B" w:rsidRDefault="003E4E7B">
            <w:pPr>
              <w:pStyle w:val="ConsPlusNormal"/>
              <w:jc w:val="center"/>
            </w:pPr>
            <w:r>
              <w:t>24000,00</w:t>
            </w:r>
          </w:p>
        </w:tc>
        <w:tc>
          <w:tcPr>
            <w:tcW w:w="1384" w:type="dxa"/>
          </w:tcPr>
          <w:p w:rsidR="003E4E7B" w:rsidRDefault="003E4E7B">
            <w:pPr>
              <w:pStyle w:val="ConsPlusNormal"/>
              <w:jc w:val="center"/>
            </w:pPr>
            <w:r>
              <w:t>24000,00</w:t>
            </w:r>
          </w:p>
        </w:tc>
        <w:tc>
          <w:tcPr>
            <w:tcW w:w="1384" w:type="dxa"/>
          </w:tcPr>
          <w:p w:rsidR="003E4E7B" w:rsidRDefault="003E4E7B">
            <w:pPr>
              <w:pStyle w:val="ConsPlusNormal"/>
              <w:jc w:val="center"/>
            </w:pPr>
            <w:r>
              <w:t>72000,00</w:t>
            </w:r>
          </w:p>
        </w:tc>
      </w:tr>
      <w:tr w:rsidR="003E4E7B">
        <w:tc>
          <w:tcPr>
            <w:tcW w:w="2494" w:type="dxa"/>
          </w:tcPr>
          <w:p w:rsidR="003E4E7B" w:rsidRDefault="003E4E7B">
            <w:pPr>
              <w:pStyle w:val="ConsPlusNormal"/>
            </w:pPr>
            <w:r>
              <w:t>Управление социальной защиты населения Администрации ЗАТО г. Железногорск Красноярского края</w:t>
            </w:r>
          </w:p>
        </w:tc>
        <w:tc>
          <w:tcPr>
            <w:tcW w:w="694" w:type="dxa"/>
          </w:tcPr>
          <w:p w:rsidR="003E4E7B" w:rsidRDefault="003E4E7B">
            <w:pPr>
              <w:pStyle w:val="ConsPlusNormal"/>
              <w:jc w:val="center"/>
            </w:pPr>
            <w:r>
              <w:t>732</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98000,00</w:t>
            </w:r>
          </w:p>
        </w:tc>
        <w:tc>
          <w:tcPr>
            <w:tcW w:w="1384" w:type="dxa"/>
          </w:tcPr>
          <w:p w:rsidR="003E4E7B" w:rsidRDefault="003E4E7B">
            <w:pPr>
              <w:pStyle w:val="ConsPlusNormal"/>
              <w:jc w:val="center"/>
            </w:pPr>
            <w:r>
              <w:t>98000,00</w:t>
            </w:r>
          </w:p>
        </w:tc>
        <w:tc>
          <w:tcPr>
            <w:tcW w:w="1384" w:type="dxa"/>
          </w:tcPr>
          <w:p w:rsidR="003E4E7B" w:rsidRDefault="003E4E7B">
            <w:pPr>
              <w:pStyle w:val="ConsPlusNormal"/>
              <w:jc w:val="center"/>
            </w:pPr>
            <w:r>
              <w:t>98000,00</w:t>
            </w:r>
          </w:p>
        </w:tc>
        <w:tc>
          <w:tcPr>
            <w:tcW w:w="1384" w:type="dxa"/>
          </w:tcPr>
          <w:p w:rsidR="003E4E7B" w:rsidRDefault="003E4E7B">
            <w:pPr>
              <w:pStyle w:val="ConsPlusNormal"/>
              <w:jc w:val="center"/>
            </w:pPr>
            <w:r>
              <w:t>294000,00</w:t>
            </w:r>
          </w:p>
        </w:tc>
      </w:tr>
      <w:tr w:rsidR="003E4E7B">
        <w:tc>
          <w:tcPr>
            <w:tcW w:w="2494" w:type="dxa"/>
          </w:tcPr>
          <w:p w:rsidR="003E4E7B" w:rsidRDefault="003E4E7B">
            <w:pPr>
              <w:pStyle w:val="ConsPlusNormal"/>
            </w:pPr>
            <w:r>
              <w:lastRenderedPageBreak/>
              <w:t>Социальное обслуживание населения</w:t>
            </w:r>
          </w:p>
        </w:tc>
        <w:tc>
          <w:tcPr>
            <w:tcW w:w="694" w:type="dxa"/>
          </w:tcPr>
          <w:p w:rsidR="003E4E7B" w:rsidRDefault="003E4E7B">
            <w:pPr>
              <w:pStyle w:val="ConsPlusNormal"/>
              <w:jc w:val="center"/>
            </w:pPr>
            <w:r>
              <w:t>732</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02</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23000,00</w:t>
            </w:r>
          </w:p>
        </w:tc>
        <w:tc>
          <w:tcPr>
            <w:tcW w:w="1384" w:type="dxa"/>
          </w:tcPr>
          <w:p w:rsidR="003E4E7B" w:rsidRDefault="003E4E7B">
            <w:pPr>
              <w:pStyle w:val="ConsPlusNormal"/>
              <w:jc w:val="center"/>
            </w:pPr>
            <w:r>
              <w:t>23000,00</w:t>
            </w:r>
          </w:p>
        </w:tc>
        <w:tc>
          <w:tcPr>
            <w:tcW w:w="1384" w:type="dxa"/>
          </w:tcPr>
          <w:p w:rsidR="003E4E7B" w:rsidRDefault="003E4E7B">
            <w:pPr>
              <w:pStyle w:val="ConsPlusNormal"/>
              <w:jc w:val="center"/>
            </w:pPr>
            <w:r>
              <w:t>23000,00</w:t>
            </w:r>
          </w:p>
        </w:tc>
        <w:tc>
          <w:tcPr>
            <w:tcW w:w="1384" w:type="dxa"/>
          </w:tcPr>
          <w:p w:rsidR="003E4E7B" w:rsidRDefault="003E4E7B">
            <w:pPr>
              <w:pStyle w:val="ConsPlusNormal"/>
              <w:jc w:val="center"/>
            </w:pPr>
            <w:r>
              <w:t>69000,00</w:t>
            </w:r>
          </w:p>
        </w:tc>
      </w:tr>
      <w:tr w:rsidR="003E4E7B">
        <w:tc>
          <w:tcPr>
            <w:tcW w:w="2494" w:type="dxa"/>
          </w:tcPr>
          <w:p w:rsidR="003E4E7B" w:rsidRDefault="003E4E7B">
            <w:pPr>
              <w:pStyle w:val="ConsPlusNormal"/>
            </w:pPr>
            <w:r>
              <w:t>Субсидии бюджетным учреждениям</w:t>
            </w:r>
          </w:p>
        </w:tc>
        <w:tc>
          <w:tcPr>
            <w:tcW w:w="694" w:type="dxa"/>
          </w:tcPr>
          <w:p w:rsidR="003E4E7B" w:rsidRDefault="003E4E7B">
            <w:pPr>
              <w:pStyle w:val="ConsPlusNormal"/>
              <w:jc w:val="center"/>
            </w:pPr>
            <w:r>
              <w:t>732</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02</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610</w:t>
            </w:r>
          </w:p>
        </w:tc>
        <w:tc>
          <w:tcPr>
            <w:tcW w:w="1384" w:type="dxa"/>
          </w:tcPr>
          <w:p w:rsidR="003E4E7B" w:rsidRDefault="003E4E7B">
            <w:pPr>
              <w:pStyle w:val="ConsPlusNormal"/>
              <w:jc w:val="center"/>
            </w:pPr>
            <w:r>
              <w:t>23000,00</w:t>
            </w:r>
          </w:p>
        </w:tc>
        <w:tc>
          <w:tcPr>
            <w:tcW w:w="1384" w:type="dxa"/>
          </w:tcPr>
          <w:p w:rsidR="003E4E7B" w:rsidRDefault="003E4E7B">
            <w:pPr>
              <w:pStyle w:val="ConsPlusNormal"/>
              <w:jc w:val="center"/>
            </w:pPr>
            <w:r>
              <w:t>23000,00</w:t>
            </w:r>
          </w:p>
        </w:tc>
        <w:tc>
          <w:tcPr>
            <w:tcW w:w="1384" w:type="dxa"/>
          </w:tcPr>
          <w:p w:rsidR="003E4E7B" w:rsidRDefault="003E4E7B">
            <w:pPr>
              <w:pStyle w:val="ConsPlusNormal"/>
              <w:jc w:val="center"/>
            </w:pPr>
            <w:r>
              <w:t>23000,00</w:t>
            </w:r>
          </w:p>
        </w:tc>
        <w:tc>
          <w:tcPr>
            <w:tcW w:w="1384" w:type="dxa"/>
          </w:tcPr>
          <w:p w:rsidR="003E4E7B" w:rsidRDefault="003E4E7B">
            <w:pPr>
              <w:pStyle w:val="ConsPlusNormal"/>
              <w:jc w:val="center"/>
            </w:pPr>
            <w:r>
              <w:t>69000,00</w:t>
            </w:r>
          </w:p>
        </w:tc>
      </w:tr>
      <w:tr w:rsidR="003E4E7B">
        <w:tc>
          <w:tcPr>
            <w:tcW w:w="2494" w:type="dxa"/>
          </w:tcPr>
          <w:p w:rsidR="003E4E7B" w:rsidRDefault="003E4E7B">
            <w:pPr>
              <w:pStyle w:val="ConsPlusNormal"/>
            </w:pPr>
            <w:r>
              <w:t>Другие вопросы в области социальной политики</w:t>
            </w:r>
          </w:p>
        </w:tc>
        <w:tc>
          <w:tcPr>
            <w:tcW w:w="694" w:type="dxa"/>
          </w:tcPr>
          <w:p w:rsidR="003E4E7B" w:rsidRDefault="003E4E7B">
            <w:pPr>
              <w:pStyle w:val="ConsPlusNormal"/>
              <w:jc w:val="center"/>
            </w:pPr>
            <w:r>
              <w:t>732</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75000,00</w:t>
            </w:r>
          </w:p>
        </w:tc>
        <w:tc>
          <w:tcPr>
            <w:tcW w:w="1384" w:type="dxa"/>
          </w:tcPr>
          <w:p w:rsidR="003E4E7B" w:rsidRDefault="003E4E7B">
            <w:pPr>
              <w:pStyle w:val="ConsPlusNormal"/>
              <w:jc w:val="center"/>
            </w:pPr>
            <w:r>
              <w:t>75000,00</w:t>
            </w:r>
          </w:p>
        </w:tc>
        <w:tc>
          <w:tcPr>
            <w:tcW w:w="1384" w:type="dxa"/>
          </w:tcPr>
          <w:p w:rsidR="003E4E7B" w:rsidRDefault="003E4E7B">
            <w:pPr>
              <w:pStyle w:val="ConsPlusNormal"/>
              <w:jc w:val="center"/>
            </w:pPr>
            <w:r>
              <w:t>75000,00</w:t>
            </w:r>
          </w:p>
        </w:tc>
        <w:tc>
          <w:tcPr>
            <w:tcW w:w="1384" w:type="dxa"/>
          </w:tcPr>
          <w:p w:rsidR="003E4E7B" w:rsidRDefault="003E4E7B">
            <w:pPr>
              <w:pStyle w:val="ConsPlusNormal"/>
              <w:jc w:val="center"/>
            </w:pPr>
            <w:r>
              <w:t>225000,00</w:t>
            </w:r>
          </w:p>
        </w:tc>
      </w:tr>
      <w:tr w:rsidR="003E4E7B">
        <w:tc>
          <w:tcPr>
            <w:tcW w:w="2494" w:type="dxa"/>
          </w:tcPr>
          <w:p w:rsidR="003E4E7B" w:rsidRDefault="003E4E7B">
            <w:pPr>
              <w:pStyle w:val="ConsPlusNormal"/>
            </w:pPr>
            <w:r>
              <w:t>Иные закупки товаров, работ и услуг для обеспечения государственных (муниципальных) нужд</w:t>
            </w:r>
          </w:p>
        </w:tc>
        <w:tc>
          <w:tcPr>
            <w:tcW w:w="694" w:type="dxa"/>
          </w:tcPr>
          <w:p w:rsidR="003E4E7B" w:rsidRDefault="003E4E7B">
            <w:pPr>
              <w:pStyle w:val="ConsPlusNormal"/>
              <w:jc w:val="center"/>
            </w:pPr>
            <w:r>
              <w:t>732</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240</w:t>
            </w:r>
          </w:p>
        </w:tc>
        <w:tc>
          <w:tcPr>
            <w:tcW w:w="1384" w:type="dxa"/>
          </w:tcPr>
          <w:p w:rsidR="003E4E7B" w:rsidRDefault="003E4E7B">
            <w:pPr>
              <w:pStyle w:val="ConsPlusNormal"/>
              <w:jc w:val="center"/>
            </w:pPr>
            <w:r>
              <w:t>75000,00</w:t>
            </w:r>
          </w:p>
        </w:tc>
        <w:tc>
          <w:tcPr>
            <w:tcW w:w="1384" w:type="dxa"/>
          </w:tcPr>
          <w:p w:rsidR="003E4E7B" w:rsidRDefault="003E4E7B">
            <w:pPr>
              <w:pStyle w:val="ConsPlusNormal"/>
              <w:jc w:val="center"/>
            </w:pPr>
            <w:r>
              <w:t>75000,00</w:t>
            </w:r>
          </w:p>
        </w:tc>
        <w:tc>
          <w:tcPr>
            <w:tcW w:w="1384" w:type="dxa"/>
          </w:tcPr>
          <w:p w:rsidR="003E4E7B" w:rsidRDefault="003E4E7B">
            <w:pPr>
              <w:pStyle w:val="ConsPlusNormal"/>
              <w:jc w:val="center"/>
            </w:pPr>
            <w:r>
              <w:t>75000,00</w:t>
            </w:r>
          </w:p>
        </w:tc>
        <w:tc>
          <w:tcPr>
            <w:tcW w:w="1384" w:type="dxa"/>
          </w:tcPr>
          <w:p w:rsidR="003E4E7B" w:rsidRDefault="003E4E7B">
            <w:pPr>
              <w:pStyle w:val="ConsPlusNormal"/>
              <w:jc w:val="center"/>
            </w:pPr>
            <w:r>
              <w:t>225000,00</w:t>
            </w:r>
          </w:p>
        </w:tc>
      </w:tr>
      <w:tr w:rsidR="003E4E7B">
        <w:tc>
          <w:tcPr>
            <w:tcW w:w="2494" w:type="dxa"/>
          </w:tcPr>
          <w:p w:rsidR="003E4E7B" w:rsidRDefault="003E4E7B">
            <w:pPr>
              <w:pStyle w:val="ConsPlusNormal"/>
            </w:pPr>
            <w:r>
              <w:t>Муниципальное казенное учреждение "Управление культуры"</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728000,00</w:t>
            </w:r>
          </w:p>
        </w:tc>
        <w:tc>
          <w:tcPr>
            <w:tcW w:w="1384" w:type="dxa"/>
          </w:tcPr>
          <w:p w:rsidR="003E4E7B" w:rsidRDefault="003E4E7B">
            <w:pPr>
              <w:pStyle w:val="ConsPlusNormal"/>
              <w:jc w:val="center"/>
            </w:pPr>
            <w:r>
              <w:t>728000,00</w:t>
            </w:r>
          </w:p>
        </w:tc>
        <w:tc>
          <w:tcPr>
            <w:tcW w:w="1384" w:type="dxa"/>
          </w:tcPr>
          <w:p w:rsidR="003E4E7B" w:rsidRDefault="003E4E7B">
            <w:pPr>
              <w:pStyle w:val="ConsPlusNormal"/>
              <w:jc w:val="center"/>
            </w:pPr>
            <w:r>
              <w:t>728000,00</w:t>
            </w:r>
          </w:p>
        </w:tc>
        <w:tc>
          <w:tcPr>
            <w:tcW w:w="1384" w:type="dxa"/>
          </w:tcPr>
          <w:p w:rsidR="003E4E7B" w:rsidRDefault="003E4E7B">
            <w:pPr>
              <w:pStyle w:val="ConsPlusNormal"/>
              <w:jc w:val="center"/>
            </w:pPr>
            <w:r>
              <w:t>2184000,00</w:t>
            </w:r>
          </w:p>
        </w:tc>
      </w:tr>
      <w:tr w:rsidR="003E4E7B">
        <w:tc>
          <w:tcPr>
            <w:tcW w:w="2494" w:type="dxa"/>
          </w:tcPr>
          <w:p w:rsidR="003E4E7B" w:rsidRDefault="003E4E7B">
            <w:pPr>
              <w:pStyle w:val="ConsPlusNormal"/>
            </w:pPr>
            <w:r>
              <w:t>Другие вопросы в области социальной политики</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728000,00</w:t>
            </w:r>
          </w:p>
        </w:tc>
        <w:tc>
          <w:tcPr>
            <w:tcW w:w="1384" w:type="dxa"/>
          </w:tcPr>
          <w:p w:rsidR="003E4E7B" w:rsidRDefault="003E4E7B">
            <w:pPr>
              <w:pStyle w:val="ConsPlusNormal"/>
              <w:jc w:val="center"/>
            </w:pPr>
            <w:r>
              <w:t>728000,00</w:t>
            </w:r>
          </w:p>
        </w:tc>
        <w:tc>
          <w:tcPr>
            <w:tcW w:w="1384" w:type="dxa"/>
          </w:tcPr>
          <w:p w:rsidR="003E4E7B" w:rsidRDefault="003E4E7B">
            <w:pPr>
              <w:pStyle w:val="ConsPlusNormal"/>
              <w:jc w:val="center"/>
            </w:pPr>
            <w:r>
              <w:t>728000,00</w:t>
            </w:r>
          </w:p>
        </w:tc>
        <w:tc>
          <w:tcPr>
            <w:tcW w:w="1384" w:type="dxa"/>
          </w:tcPr>
          <w:p w:rsidR="003E4E7B" w:rsidRDefault="003E4E7B">
            <w:pPr>
              <w:pStyle w:val="ConsPlusNormal"/>
              <w:jc w:val="center"/>
            </w:pPr>
            <w:r>
              <w:t>2184000,00</w:t>
            </w:r>
          </w:p>
        </w:tc>
      </w:tr>
      <w:tr w:rsidR="003E4E7B">
        <w:tc>
          <w:tcPr>
            <w:tcW w:w="2494" w:type="dxa"/>
          </w:tcPr>
          <w:p w:rsidR="003E4E7B" w:rsidRDefault="003E4E7B">
            <w:pPr>
              <w:pStyle w:val="ConsPlusNormal"/>
            </w:pPr>
            <w:r>
              <w:t>Субсидии бюджетным учреждениям</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610</w:t>
            </w:r>
          </w:p>
        </w:tc>
        <w:tc>
          <w:tcPr>
            <w:tcW w:w="1384" w:type="dxa"/>
          </w:tcPr>
          <w:p w:rsidR="003E4E7B" w:rsidRDefault="003E4E7B">
            <w:pPr>
              <w:pStyle w:val="ConsPlusNormal"/>
              <w:jc w:val="center"/>
            </w:pPr>
            <w:r>
              <w:t>718000,00</w:t>
            </w:r>
          </w:p>
        </w:tc>
        <w:tc>
          <w:tcPr>
            <w:tcW w:w="1384" w:type="dxa"/>
          </w:tcPr>
          <w:p w:rsidR="003E4E7B" w:rsidRDefault="003E4E7B">
            <w:pPr>
              <w:pStyle w:val="ConsPlusNormal"/>
              <w:jc w:val="center"/>
            </w:pPr>
            <w:r>
              <w:t>718000,00</w:t>
            </w:r>
          </w:p>
        </w:tc>
        <w:tc>
          <w:tcPr>
            <w:tcW w:w="1384" w:type="dxa"/>
          </w:tcPr>
          <w:p w:rsidR="003E4E7B" w:rsidRDefault="003E4E7B">
            <w:pPr>
              <w:pStyle w:val="ConsPlusNormal"/>
              <w:jc w:val="center"/>
            </w:pPr>
            <w:r>
              <w:t>718000,00</w:t>
            </w:r>
          </w:p>
        </w:tc>
        <w:tc>
          <w:tcPr>
            <w:tcW w:w="1384" w:type="dxa"/>
          </w:tcPr>
          <w:p w:rsidR="003E4E7B" w:rsidRDefault="003E4E7B">
            <w:pPr>
              <w:pStyle w:val="ConsPlusNormal"/>
              <w:jc w:val="center"/>
            </w:pPr>
            <w:r>
              <w:t>2154000,00</w:t>
            </w:r>
          </w:p>
        </w:tc>
      </w:tr>
      <w:tr w:rsidR="003E4E7B">
        <w:tc>
          <w:tcPr>
            <w:tcW w:w="2494" w:type="dxa"/>
          </w:tcPr>
          <w:p w:rsidR="003E4E7B" w:rsidRDefault="003E4E7B">
            <w:pPr>
              <w:pStyle w:val="ConsPlusNormal"/>
            </w:pPr>
            <w:r>
              <w:t>Субсидии автономным учреждениям</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620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10000,00</w:t>
            </w:r>
          </w:p>
        </w:tc>
        <w:tc>
          <w:tcPr>
            <w:tcW w:w="1384" w:type="dxa"/>
          </w:tcPr>
          <w:p w:rsidR="003E4E7B" w:rsidRDefault="003E4E7B">
            <w:pPr>
              <w:pStyle w:val="ConsPlusNormal"/>
              <w:jc w:val="center"/>
            </w:pPr>
            <w:r>
              <w:t>30000,00</w:t>
            </w:r>
          </w:p>
        </w:tc>
      </w:tr>
      <w:tr w:rsidR="003E4E7B">
        <w:tc>
          <w:tcPr>
            <w:tcW w:w="2494" w:type="dxa"/>
          </w:tcPr>
          <w:p w:rsidR="003E4E7B" w:rsidRDefault="003E4E7B">
            <w:pPr>
              <w:pStyle w:val="ConsPlusNormal"/>
            </w:pPr>
            <w:r>
              <w:t xml:space="preserve">Расходы на реализацию муниципальных программ поддержки социально </w:t>
            </w:r>
            <w:r>
              <w:lastRenderedPageBreak/>
              <w:t>ориентированных некоммерческих организаций на конкурсной основе</w:t>
            </w:r>
          </w:p>
        </w:tc>
        <w:tc>
          <w:tcPr>
            <w:tcW w:w="694" w:type="dxa"/>
          </w:tcPr>
          <w:p w:rsidR="003E4E7B" w:rsidRDefault="003E4E7B">
            <w:pPr>
              <w:pStyle w:val="ConsPlusNormal"/>
              <w:jc w:val="center"/>
            </w:pPr>
            <w:r>
              <w:lastRenderedPageBreak/>
              <w:t>Х</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546341,46</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546341,46</w:t>
            </w:r>
          </w:p>
        </w:tc>
      </w:tr>
      <w:tr w:rsidR="003E4E7B">
        <w:tc>
          <w:tcPr>
            <w:tcW w:w="2494" w:type="dxa"/>
          </w:tcPr>
          <w:p w:rsidR="003E4E7B" w:rsidRDefault="003E4E7B">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341341,46</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341341,46</w:t>
            </w:r>
          </w:p>
        </w:tc>
      </w:tr>
      <w:tr w:rsidR="003E4E7B">
        <w:tc>
          <w:tcPr>
            <w:tcW w:w="2494" w:type="dxa"/>
          </w:tcPr>
          <w:p w:rsidR="003E4E7B" w:rsidRDefault="003E4E7B">
            <w:pPr>
              <w:pStyle w:val="ConsPlusNormal"/>
            </w:pPr>
            <w:r>
              <w:t>Другие общегосударственные вопросы</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01</w:t>
            </w:r>
          </w:p>
        </w:tc>
        <w:tc>
          <w:tcPr>
            <w:tcW w:w="409" w:type="dxa"/>
          </w:tcPr>
          <w:p w:rsidR="003E4E7B" w:rsidRDefault="003E4E7B">
            <w:pPr>
              <w:pStyle w:val="ConsPlusNormal"/>
              <w:jc w:val="center"/>
            </w:pPr>
            <w:r>
              <w:t>13</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270000,00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270000,00</w:t>
            </w:r>
          </w:p>
        </w:tc>
      </w:tr>
      <w:tr w:rsidR="003E4E7B">
        <w:tc>
          <w:tcPr>
            <w:tcW w:w="2494" w:type="dxa"/>
          </w:tcPr>
          <w:p w:rsidR="003E4E7B" w:rsidRDefault="003E4E7B">
            <w:pPr>
              <w:pStyle w:val="ConsPlusNormal"/>
            </w:pPr>
            <w:r>
              <w:t>Иные закупки товаров, работ и услуг для обеспечения государственных (муниципальных) нужд</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01</w:t>
            </w:r>
          </w:p>
        </w:tc>
        <w:tc>
          <w:tcPr>
            <w:tcW w:w="409" w:type="dxa"/>
          </w:tcPr>
          <w:p w:rsidR="003E4E7B" w:rsidRDefault="003E4E7B">
            <w:pPr>
              <w:pStyle w:val="ConsPlusNormal"/>
              <w:jc w:val="center"/>
            </w:pPr>
            <w:r>
              <w:t>13</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240</w:t>
            </w:r>
          </w:p>
        </w:tc>
        <w:tc>
          <w:tcPr>
            <w:tcW w:w="1384" w:type="dxa"/>
          </w:tcPr>
          <w:p w:rsidR="003E4E7B" w:rsidRDefault="003E4E7B">
            <w:pPr>
              <w:pStyle w:val="ConsPlusNormal"/>
              <w:jc w:val="center"/>
            </w:pPr>
            <w:r>
              <w:t>70000,00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70000,00</w:t>
            </w:r>
          </w:p>
        </w:tc>
      </w:tr>
      <w:tr w:rsidR="003E4E7B">
        <w:tc>
          <w:tcPr>
            <w:tcW w:w="2494" w:type="dxa"/>
          </w:tcPr>
          <w:p w:rsidR="003E4E7B" w:rsidRDefault="003E4E7B">
            <w:pPr>
              <w:pStyle w:val="ConsPlusNormal"/>
            </w:pPr>
            <w:r>
              <w:t>Субсидии некоммерческим организациям (за исключением государственных (муниципальных) учреждений)</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01</w:t>
            </w:r>
          </w:p>
        </w:tc>
        <w:tc>
          <w:tcPr>
            <w:tcW w:w="409" w:type="dxa"/>
          </w:tcPr>
          <w:p w:rsidR="003E4E7B" w:rsidRDefault="003E4E7B">
            <w:pPr>
              <w:pStyle w:val="ConsPlusNormal"/>
              <w:jc w:val="center"/>
            </w:pPr>
            <w:r>
              <w:t>13</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630</w:t>
            </w:r>
          </w:p>
        </w:tc>
        <w:tc>
          <w:tcPr>
            <w:tcW w:w="1384" w:type="dxa"/>
          </w:tcPr>
          <w:p w:rsidR="003E4E7B" w:rsidRDefault="003E4E7B">
            <w:pPr>
              <w:pStyle w:val="ConsPlusNormal"/>
              <w:jc w:val="center"/>
            </w:pPr>
            <w:r>
              <w:t>200000,00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200000,00</w:t>
            </w:r>
          </w:p>
        </w:tc>
      </w:tr>
      <w:tr w:rsidR="003E4E7B">
        <w:tc>
          <w:tcPr>
            <w:tcW w:w="2494" w:type="dxa"/>
          </w:tcPr>
          <w:p w:rsidR="003E4E7B" w:rsidRDefault="003E4E7B">
            <w:pPr>
              <w:pStyle w:val="ConsPlusNormal"/>
            </w:pPr>
            <w:r>
              <w:t>Молодежная политика</w:t>
            </w:r>
          </w:p>
        </w:tc>
        <w:tc>
          <w:tcPr>
            <w:tcW w:w="694" w:type="dxa"/>
          </w:tcPr>
          <w:p w:rsidR="003E4E7B" w:rsidRDefault="003E4E7B">
            <w:pPr>
              <w:pStyle w:val="ConsPlusNormal"/>
              <w:jc w:val="center"/>
            </w:pPr>
            <w:r>
              <w:t>009</w:t>
            </w:r>
          </w:p>
        </w:tc>
        <w:tc>
          <w:tcPr>
            <w:tcW w:w="364" w:type="dxa"/>
          </w:tcPr>
          <w:p w:rsidR="003E4E7B" w:rsidRDefault="003E4E7B">
            <w:pPr>
              <w:pStyle w:val="ConsPlusNormal"/>
              <w:jc w:val="center"/>
            </w:pPr>
            <w:r>
              <w:t>07</w:t>
            </w:r>
          </w:p>
        </w:tc>
        <w:tc>
          <w:tcPr>
            <w:tcW w:w="409" w:type="dxa"/>
          </w:tcPr>
          <w:p w:rsidR="003E4E7B" w:rsidRDefault="003E4E7B">
            <w:pPr>
              <w:pStyle w:val="ConsPlusNormal"/>
              <w:jc w:val="center"/>
            </w:pPr>
            <w:r>
              <w:t>07</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71341,46</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71341,46</w:t>
            </w:r>
          </w:p>
        </w:tc>
      </w:tr>
      <w:tr w:rsidR="003E4E7B">
        <w:tc>
          <w:tcPr>
            <w:tcW w:w="2494" w:type="dxa"/>
          </w:tcPr>
          <w:p w:rsidR="003E4E7B" w:rsidRDefault="003E4E7B">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694" w:type="dxa"/>
          </w:tcPr>
          <w:p w:rsidR="003E4E7B" w:rsidRDefault="003E4E7B">
            <w:pPr>
              <w:pStyle w:val="ConsPlusNormal"/>
              <w:jc w:val="center"/>
            </w:pPr>
            <w:r>
              <w:lastRenderedPageBreak/>
              <w:t>009</w:t>
            </w:r>
          </w:p>
        </w:tc>
        <w:tc>
          <w:tcPr>
            <w:tcW w:w="364" w:type="dxa"/>
          </w:tcPr>
          <w:p w:rsidR="003E4E7B" w:rsidRDefault="003E4E7B">
            <w:pPr>
              <w:pStyle w:val="ConsPlusNormal"/>
              <w:jc w:val="center"/>
            </w:pPr>
            <w:r>
              <w:t>07</w:t>
            </w:r>
          </w:p>
        </w:tc>
        <w:tc>
          <w:tcPr>
            <w:tcW w:w="409" w:type="dxa"/>
          </w:tcPr>
          <w:p w:rsidR="003E4E7B" w:rsidRDefault="003E4E7B">
            <w:pPr>
              <w:pStyle w:val="ConsPlusNormal"/>
              <w:jc w:val="center"/>
            </w:pPr>
            <w:r>
              <w:t>07</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240</w:t>
            </w:r>
          </w:p>
        </w:tc>
        <w:tc>
          <w:tcPr>
            <w:tcW w:w="1384" w:type="dxa"/>
          </w:tcPr>
          <w:p w:rsidR="003E4E7B" w:rsidRDefault="003E4E7B">
            <w:pPr>
              <w:pStyle w:val="ConsPlusNormal"/>
              <w:jc w:val="center"/>
            </w:pPr>
            <w:r>
              <w:t>71341,46</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71341,46</w:t>
            </w:r>
          </w:p>
        </w:tc>
      </w:tr>
      <w:tr w:rsidR="003E4E7B">
        <w:tc>
          <w:tcPr>
            <w:tcW w:w="2494" w:type="dxa"/>
          </w:tcPr>
          <w:p w:rsidR="003E4E7B" w:rsidRDefault="003E4E7B">
            <w:pPr>
              <w:pStyle w:val="ConsPlusNormal"/>
            </w:pPr>
            <w:r>
              <w:lastRenderedPageBreak/>
              <w:t>Муниципальное казенное учреждение "Управление культуры"</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Х</w:t>
            </w:r>
          </w:p>
        </w:tc>
        <w:tc>
          <w:tcPr>
            <w:tcW w:w="409" w:type="dxa"/>
          </w:tcPr>
          <w:p w:rsidR="003E4E7B" w:rsidRDefault="003E4E7B">
            <w:pPr>
              <w:pStyle w:val="ConsPlusNormal"/>
              <w:jc w:val="center"/>
            </w:pPr>
            <w:r>
              <w:t>Х</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205000,00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205000,00</w:t>
            </w:r>
          </w:p>
        </w:tc>
      </w:tr>
      <w:tr w:rsidR="003E4E7B">
        <w:tc>
          <w:tcPr>
            <w:tcW w:w="2494" w:type="dxa"/>
          </w:tcPr>
          <w:p w:rsidR="003E4E7B" w:rsidRDefault="003E4E7B">
            <w:pPr>
              <w:pStyle w:val="ConsPlusNormal"/>
            </w:pPr>
            <w:r>
              <w:t>Другие вопросы в области социальной политики</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Х</w:t>
            </w:r>
          </w:p>
        </w:tc>
        <w:tc>
          <w:tcPr>
            <w:tcW w:w="1384" w:type="dxa"/>
          </w:tcPr>
          <w:p w:rsidR="003E4E7B" w:rsidRDefault="003E4E7B">
            <w:pPr>
              <w:pStyle w:val="ConsPlusNormal"/>
              <w:jc w:val="center"/>
            </w:pPr>
            <w:r>
              <w:t>205000,00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205000,00</w:t>
            </w:r>
          </w:p>
        </w:tc>
      </w:tr>
      <w:tr w:rsidR="003E4E7B">
        <w:tc>
          <w:tcPr>
            <w:tcW w:w="2494" w:type="dxa"/>
          </w:tcPr>
          <w:p w:rsidR="003E4E7B" w:rsidRDefault="003E4E7B">
            <w:pPr>
              <w:pStyle w:val="ConsPlusNormal"/>
            </w:pPr>
            <w:r>
              <w:t>Субсидии автономным учреждениям</w:t>
            </w:r>
          </w:p>
        </w:tc>
        <w:tc>
          <w:tcPr>
            <w:tcW w:w="694" w:type="dxa"/>
          </w:tcPr>
          <w:p w:rsidR="003E4E7B" w:rsidRDefault="003E4E7B">
            <w:pPr>
              <w:pStyle w:val="ConsPlusNormal"/>
              <w:jc w:val="center"/>
            </w:pPr>
            <w:r>
              <w:t>733</w:t>
            </w:r>
          </w:p>
        </w:tc>
        <w:tc>
          <w:tcPr>
            <w:tcW w:w="364" w:type="dxa"/>
          </w:tcPr>
          <w:p w:rsidR="003E4E7B" w:rsidRDefault="003E4E7B">
            <w:pPr>
              <w:pStyle w:val="ConsPlusNormal"/>
              <w:jc w:val="center"/>
            </w:pPr>
            <w:r>
              <w:t>10</w:t>
            </w:r>
          </w:p>
        </w:tc>
        <w:tc>
          <w:tcPr>
            <w:tcW w:w="409" w:type="dxa"/>
          </w:tcPr>
          <w:p w:rsidR="003E4E7B" w:rsidRDefault="003E4E7B">
            <w:pPr>
              <w:pStyle w:val="ConsPlusNormal"/>
              <w:jc w:val="center"/>
            </w:pPr>
            <w:r>
              <w:t>06</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620</w:t>
            </w:r>
          </w:p>
        </w:tc>
        <w:tc>
          <w:tcPr>
            <w:tcW w:w="1384" w:type="dxa"/>
          </w:tcPr>
          <w:p w:rsidR="003E4E7B" w:rsidRDefault="003E4E7B">
            <w:pPr>
              <w:pStyle w:val="ConsPlusNormal"/>
              <w:jc w:val="center"/>
            </w:pPr>
            <w:r>
              <w:t>205000,00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205000,00</w:t>
            </w:r>
          </w:p>
        </w:tc>
      </w:tr>
    </w:tbl>
    <w:p w:rsidR="003E4E7B" w:rsidRDefault="003E4E7B">
      <w:pPr>
        <w:pStyle w:val="ConsPlusNormal"/>
        <w:ind w:firstLine="540"/>
        <w:jc w:val="both"/>
      </w:pPr>
    </w:p>
    <w:p w:rsidR="003E4E7B" w:rsidRDefault="003E4E7B">
      <w:pPr>
        <w:pStyle w:val="ConsPlusNormal"/>
        <w:jc w:val="right"/>
      </w:pPr>
      <w:r>
        <w:t>Начальник</w:t>
      </w:r>
    </w:p>
    <w:p w:rsidR="003E4E7B" w:rsidRDefault="003E4E7B">
      <w:pPr>
        <w:pStyle w:val="ConsPlusNormal"/>
        <w:jc w:val="right"/>
      </w:pPr>
      <w:r>
        <w:t>отдела общественных связей</w:t>
      </w:r>
    </w:p>
    <w:p w:rsidR="003E4E7B" w:rsidRDefault="003E4E7B">
      <w:pPr>
        <w:pStyle w:val="ConsPlusNormal"/>
        <w:jc w:val="right"/>
      </w:pPr>
      <w:r>
        <w:t>И.С.ПИКАЛОВА</w:t>
      </w: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jc w:val="right"/>
        <w:outlineLvl w:val="1"/>
      </w:pPr>
      <w:r>
        <w:t>Приложение N 2</w:t>
      </w:r>
    </w:p>
    <w:p w:rsidR="003E4E7B" w:rsidRDefault="003E4E7B">
      <w:pPr>
        <w:pStyle w:val="ConsPlusNormal"/>
        <w:jc w:val="right"/>
      </w:pPr>
      <w:r>
        <w:t>к муниципальной программе</w:t>
      </w:r>
    </w:p>
    <w:p w:rsidR="003E4E7B" w:rsidRDefault="003E4E7B">
      <w:pPr>
        <w:pStyle w:val="ConsPlusNormal"/>
        <w:jc w:val="right"/>
      </w:pPr>
      <w:r>
        <w:t>"Гражданское общество -</w:t>
      </w:r>
    </w:p>
    <w:p w:rsidR="003E4E7B" w:rsidRDefault="003E4E7B">
      <w:pPr>
        <w:pStyle w:val="ConsPlusNormal"/>
        <w:jc w:val="right"/>
      </w:pPr>
      <w:r>
        <w:t>ЗАТО Железногорск"</w:t>
      </w:r>
    </w:p>
    <w:p w:rsidR="003E4E7B" w:rsidRDefault="003E4E7B">
      <w:pPr>
        <w:pStyle w:val="ConsPlusNormal"/>
        <w:ind w:firstLine="540"/>
        <w:jc w:val="both"/>
      </w:pPr>
    </w:p>
    <w:p w:rsidR="003E4E7B" w:rsidRDefault="003E4E7B">
      <w:pPr>
        <w:pStyle w:val="ConsPlusNormal"/>
        <w:jc w:val="center"/>
      </w:pPr>
      <w:bookmarkStart w:id="5" w:name="P1213"/>
      <w:bookmarkEnd w:id="5"/>
      <w:r>
        <w:t>ИНФОРМАЦИЯ</w:t>
      </w:r>
    </w:p>
    <w:p w:rsidR="003E4E7B" w:rsidRDefault="003E4E7B">
      <w:pPr>
        <w:pStyle w:val="ConsPlusNormal"/>
        <w:jc w:val="center"/>
      </w:pPr>
      <w:r>
        <w:t>О РЕСУРСНОМ ОБЕСПЕЧЕНИИ И ПРОГНОЗНОЙ ОЦЕНКЕ РАСХОДОВ</w:t>
      </w:r>
    </w:p>
    <w:p w:rsidR="003E4E7B" w:rsidRDefault="003E4E7B">
      <w:pPr>
        <w:pStyle w:val="ConsPlusNormal"/>
        <w:jc w:val="center"/>
      </w:pPr>
      <w:r>
        <w:t>НА РЕАЛИЗАЦИЮ ЦЕЛЕЙ МУНИЦИПАЛЬНОЙ ПРОГРАММЫ</w:t>
      </w:r>
    </w:p>
    <w:p w:rsidR="003E4E7B" w:rsidRDefault="003E4E7B">
      <w:pPr>
        <w:pStyle w:val="ConsPlusNormal"/>
        <w:jc w:val="center"/>
      </w:pPr>
      <w:r>
        <w:t>ЗАТО ЖЕЛЕЗНОГОРСК С УЧЕТОМ ИСТОЧНИКОВ ФИНАНСИРОВАНИЯ,</w:t>
      </w:r>
    </w:p>
    <w:p w:rsidR="003E4E7B" w:rsidRDefault="003E4E7B">
      <w:pPr>
        <w:pStyle w:val="ConsPlusNormal"/>
        <w:jc w:val="center"/>
      </w:pPr>
      <w:r>
        <w:t>В ТОМ ЧИСЛЕ ПО УРОВНЯМ БЮДЖЕТНОЙ СИСТЕМЫ</w:t>
      </w:r>
    </w:p>
    <w:p w:rsidR="003E4E7B" w:rsidRDefault="003E4E7B">
      <w:pPr>
        <w:pStyle w:val="ConsPlusNormal"/>
        <w:jc w:val="center"/>
      </w:pPr>
    </w:p>
    <w:p w:rsidR="003E4E7B" w:rsidRDefault="003E4E7B">
      <w:pPr>
        <w:pStyle w:val="ConsPlusNormal"/>
        <w:jc w:val="center"/>
      </w:pPr>
      <w:r>
        <w:t>Список изменяющих документов</w:t>
      </w:r>
    </w:p>
    <w:p w:rsidR="003E4E7B" w:rsidRDefault="003E4E7B">
      <w:pPr>
        <w:pStyle w:val="ConsPlusNormal"/>
        <w:jc w:val="center"/>
      </w:pPr>
      <w:r>
        <w:lastRenderedPageBreak/>
        <w:t xml:space="preserve">(в ред. </w:t>
      </w:r>
      <w:hyperlink r:id="rId43" w:history="1">
        <w:r>
          <w:rPr>
            <w:color w:val="0000FF"/>
          </w:rPr>
          <w:t>Постановления</w:t>
        </w:r>
      </w:hyperlink>
      <w:r>
        <w:t xml:space="preserve"> Администрации ЗАТО г. Железногорск Красноярского края</w:t>
      </w:r>
    </w:p>
    <w:p w:rsidR="003E4E7B" w:rsidRDefault="003E4E7B">
      <w:pPr>
        <w:pStyle w:val="ConsPlusNormal"/>
        <w:jc w:val="center"/>
      </w:pPr>
      <w:r>
        <w:t>от 09.10.2017 N 1631)</w:t>
      </w:r>
    </w:p>
    <w:p w:rsidR="003E4E7B" w:rsidRDefault="003E4E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9"/>
        <w:gridCol w:w="1984"/>
        <w:gridCol w:w="1849"/>
        <w:gridCol w:w="1384"/>
        <w:gridCol w:w="1384"/>
        <w:gridCol w:w="1384"/>
        <w:gridCol w:w="1384"/>
      </w:tblGrid>
      <w:tr w:rsidR="003E4E7B">
        <w:tc>
          <w:tcPr>
            <w:tcW w:w="1789" w:type="dxa"/>
            <w:vMerge w:val="restart"/>
          </w:tcPr>
          <w:p w:rsidR="003E4E7B" w:rsidRDefault="003E4E7B">
            <w:pPr>
              <w:pStyle w:val="ConsPlusNormal"/>
              <w:jc w:val="center"/>
            </w:pPr>
            <w:r>
              <w:t>Статус</w:t>
            </w:r>
          </w:p>
        </w:tc>
        <w:tc>
          <w:tcPr>
            <w:tcW w:w="1984" w:type="dxa"/>
            <w:vMerge w:val="restart"/>
          </w:tcPr>
          <w:p w:rsidR="003E4E7B" w:rsidRDefault="003E4E7B">
            <w:pPr>
              <w:pStyle w:val="ConsPlusNormal"/>
              <w:jc w:val="center"/>
            </w:pPr>
            <w:r>
              <w:t>Наименование муниципальной программы, подпрограммы муниципальной программы</w:t>
            </w:r>
          </w:p>
        </w:tc>
        <w:tc>
          <w:tcPr>
            <w:tcW w:w="1849" w:type="dxa"/>
            <w:vMerge w:val="restart"/>
          </w:tcPr>
          <w:p w:rsidR="003E4E7B" w:rsidRDefault="003E4E7B">
            <w:pPr>
              <w:pStyle w:val="ConsPlusNormal"/>
              <w:jc w:val="center"/>
            </w:pPr>
            <w:r>
              <w:t>Уровень бюджетной системы/источники финансирования</w:t>
            </w:r>
          </w:p>
        </w:tc>
        <w:tc>
          <w:tcPr>
            <w:tcW w:w="5536" w:type="dxa"/>
            <w:gridSpan w:val="4"/>
          </w:tcPr>
          <w:p w:rsidR="003E4E7B" w:rsidRDefault="003E4E7B">
            <w:pPr>
              <w:pStyle w:val="ConsPlusNormal"/>
              <w:jc w:val="center"/>
            </w:pPr>
            <w:r>
              <w:t>Оценка расходов (руб.), годы</w:t>
            </w:r>
          </w:p>
        </w:tc>
      </w:tr>
      <w:tr w:rsidR="003E4E7B">
        <w:tc>
          <w:tcPr>
            <w:tcW w:w="1789" w:type="dxa"/>
            <w:vMerge/>
          </w:tcPr>
          <w:p w:rsidR="003E4E7B" w:rsidRDefault="003E4E7B"/>
        </w:tc>
        <w:tc>
          <w:tcPr>
            <w:tcW w:w="1984" w:type="dxa"/>
            <w:vMerge/>
          </w:tcPr>
          <w:p w:rsidR="003E4E7B" w:rsidRDefault="003E4E7B"/>
        </w:tc>
        <w:tc>
          <w:tcPr>
            <w:tcW w:w="1849" w:type="dxa"/>
            <w:vMerge/>
          </w:tcPr>
          <w:p w:rsidR="003E4E7B" w:rsidRDefault="003E4E7B"/>
        </w:tc>
        <w:tc>
          <w:tcPr>
            <w:tcW w:w="1384" w:type="dxa"/>
          </w:tcPr>
          <w:p w:rsidR="003E4E7B" w:rsidRDefault="003E4E7B">
            <w:pPr>
              <w:pStyle w:val="ConsPlusNormal"/>
              <w:jc w:val="center"/>
            </w:pPr>
            <w:r>
              <w:t>2017</w:t>
            </w:r>
          </w:p>
        </w:tc>
        <w:tc>
          <w:tcPr>
            <w:tcW w:w="1384" w:type="dxa"/>
          </w:tcPr>
          <w:p w:rsidR="003E4E7B" w:rsidRDefault="003E4E7B">
            <w:pPr>
              <w:pStyle w:val="ConsPlusNormal"/>
              <w:jc w:val="center"/>
            </w:pPr>
            <w:r>
              <w:t>2018</w:t>
            </w:r>
          </w:p>
        </w:tc>
        <w:tc>
          <w:tcPr>
            <w:tcW w:w="1384" w:type="dxa"/>
          </w:tcPr>
          <w:p w:rsidR="003E4E7B" w:rsidRDefault="003E4E7B">
            <w:pPr>
              <w:pStyle w:val="ConsPlusNormal"/>
              <w:jc w:val="center"/>
            </w:pPr>
            <w:r>
              <w:t>2019</w:t>
            </w:r>
          </w:p>
        </w:tc>
        <w:tc>
          <w:tcPr>
            <w:tcW w:w="1384" w:type="dxa"/>
          </w:tcPr>
          <w:p w:rsidR="003E4E7B" w:rsidRDefault="003E4E7B">
            <w:pPr>
              <w:pStyle w:val="ConsPlusNormal"/>
              <w:jc w:val="center"/>
            </w:pPr>
            <w:r>
              <w:t>итого на период</w:t>
            </w:r>
          </w:p>
        </w:tc>
      </w:tr>
      <w:tr w:rsidR="003E4E7B">
        <w:tc>
          <w:tcPr>
            <w:tcW w:w="1789" w:type="dxa"/>
            <w:vMerge w:val="restart"/>
          </w:tcPr>
          <w:p w:rsidR="003E4E7B" w:rsidRDefault="003E4E7B">
            <w:pPr>
              <w:pStyle w:val="ConsPlusNormal"/>
            </w:pPr>
            <w:r>
              <w:t>Муниципальная программа</w:t>
            </w:r>
          </w:p>
        </w:tc>
        <w:tc>
          <w:tcPr>
            <w:tcW w:w="1984" w:type="dxa"/>
            <w:vMerge w:val="restart"/>
          </w:tcPr>
          <w:p w:rsidR="003E4E7B" w:rsidRDefault="003E4E7B">
            <w:pPr>
              <w:pStyle w:val="ConsPlusNormal"/>
            </w:pPr>
            <w:r>
              <w:t>"Гражданское общество - ЗАТО Железногорск"</w:t>
            </w:r>
          </w:p>
        </w:tc>
        <w:tc>
          <w:tcPr>
            <w:tcW w:w="1849" w:type="dxa"/>
          </w:tcPr>
          <w:p w:rsidR="003E4E7B" w:rsidRDefault="003E4E7B">
            <w:pPr>
              <w:pStyle w:val="ConsPlusNormal"/>
            </w:pPr>
            <w:r>
              <w:t>всего</w:t>
            </w:r>
          </w:p>
        </w:tc>
        <w:tc>
          <w:tcPr>
            <w:tcW w:w="1384" w:type="dxa"/>
          </w:tcPr>
          <w:p w:rsidR="003E4E7B" w:rsidRDefault="003E4E7B">
            <w:pPr>
              <w:pStyle w:val="ConsPlusNormal"/>
              <w:jc w:val="center"/>
            </w:pPr>
            <w:r>
              <w:t>19360998,23</w:t>
            </w:r>
          </w:p>
        </w:tc>
        <w:tc>
          <w:tcPr>
            <w:tcW w:w="1384" w:type="dxa"/>
          </w:tcPr>
          <w:p w:rsidR="003E4E7B" w:rsidRDefault="003E4E7B">
            <w:pPr>
              <w:pStyle w:val="ConsPlusNormal"/>
              <w:jc w:val="center"/>
            </w:pPr>
            <w:r>
              <w:t>19231099,00</w:t>
            </w:r>
          </w:p>
        </w:tc>
        <w:tc>
          <w:tcPr>
            <w:tcW w:w="1384" w:type="dxa"/>
          </w:tcPr>
          <w:p w:rsidR="003E4E7B" w:rsidRDefault="003E4E7B">
            <w:pPr>
              <w:pStyle w:val="ConsPlusNormal"/>
              <w:jc w:val="center"/>
            </w:pPr>
            <w:r>
              <w:t>19231099,00</w:t>
            </w:r>
          </w:p>
        </w:tc>
        <w:tc>
          <w:tcPr>
            <w:tcW w:w="1384" w:type="dxa"/>
          </w:tcPr>
          <w:p w:rsidR="003E4E7B" w:rsidRDefault="003E4E7B">
            <w:pPr>
              <w:pStyle w:val="ConsPlusNormal"/>
              <w:jc w:val="center"/>
            </w:pPr>
            <w:r>
              <w:t>57823196,23</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в том числе</w:t>
            </w:r>
          </w:p>
        </w:tc>
        <w:tc>
          <w:tcPr>
            <w:tcW w:w="1384" w:type="dxa"/>
          </w:tcPr>
          <w:p w:rsidR="003E4E7B" w:rsidRDefault="003E4E7B">
            <w:pPr>
              <w:pStyle w:val="ConsPlusNormal"/>
            </w:pPr>
          </w:p>
        </w:tc>
        <w:tc>
          <w:tcPr>
            <w:tcW w:w="1384" w:type="dxa"/>
          </w:tcPr>
          <w:p w:rsidR="003E4E7B" w:rsidRDefault="003E4E7B">
            <w:pPr>
              <w:pStyle w:val="ConsPlusNormal"/>
            </w:pPr>
          </w:p>
        </w:tc>
        <w:tc>
          <w:tcPr>
            <w:tcW w:w="1384" w:type="dxa"/>
          </w:tcPr>
          <w:p w:rsidR="003E4E7B" w:rsidRDefault="003E4E7B">
            <w:pPr>
              <w:pStyle w:val="ConsPlusNormal"/>
            </w:pPr>
          </w:p>
        </w:tc>
        <w:tc>
          <w:tcPr>
            <w:tcW w:w="1384" w:type="dxa"/>
          </w:tcPr>
          <w:p w:rsidR="003E4E7B" w:rsidRDefault="003E4E7B">
            <w:pPr>
              <w:pStyle w:val="ConsPlusNormal"/>
            </w:pP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федеральный бюджет</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краевой бюджет</w:t>
            </w:r>
          </w:p>
        </w:tc>
        <w:tc>
          <w:tcPr>
            <w:tcW w:w="1384" w:type="dxa"/>
          </w:tcPr>
          <w:p w:rsidR="003E4E7B" w:rsidRDefault="003E4E7B">
            <w:pPr>
              <w:pStyle w:val="ConsPlusNormal"/>
              <w:jc w:val="center"/>
            </w:pPr>
            <w:r>
              <w:t>546341,46</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546341,46</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внебюджетные источники</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местный бюджет</w:t>
            </w:r>
          </w:p>
        </w:tc>
        <w:tc>
          <w:tcPr>
            <w:tcW w:w="1384" w:type="dxa"/>
          </w:tcPr>
          <w:p w:rsidR="003E4E7B" w:rsidRDefault="003E4E7B">
            <w:pPr>
              <w:pStyle w:val="ConsPlusNormal"/>
              <w:jc w:val="center"/>
            </w:pPr>
            <w:r>
              <w:t>18814656,77</w:t>
            </w:r>
          </w:p>
        </w:tc>
        <w:tc>
          <w:tcPr>
            <w:tcW w:w="1384" w:type="dxa"/>
          </w:tcPr>
          <w:p w:rsidR="003E4E7B" w:rsidRDefault="003E4E7B">
            <w:pPr>
              <w:pStyle w:val="ConsPlusNormal"/>
              <w:jc w:val="center"/>
            </w:pPr>
            <w:r>
              <w:t>19231099,00</w:t>
            </w:r>
          </w:p>
        </w:tc>
        <w:tc>
          <w:tcPr>
            <w:tcW w:w="1384" w:type="dxa"/>
          </w:tcPr>
          <w:p w:rsidR="003E4E7B" w:rsidRDefault="003E4E7B">
            <w:pPr>
              <w:pStyle w:val="ConsPlusNormal"/>
              <w:jc w:val="center"/>
            </w:pPr>
            <w:r>
              <w:t>19231099,00</w:t>
            </w:r>
          </w:p>
        </w:tc>
        <w:tc>
          <w:tcPr>
            <w:tcW w:w="1384" w:type="dxa"/>
          </w:tcPr>
          <w:p w:rsidR="003E4E7B" w:rsidRDefault="003E4E7B">
            <w:pPr>
              <w:pStyle w:val="ConsPlusNormal"/>
              <w:jc w:val="center"/>
            </w:pPr>
            <w:r>
              <w:t>57276854,77</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юридические лица</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c>
          <w:tcPr>
            <w:tcW w:w="1384" w:type="dxa"/>
          </w:tcPr>
          <w:p w:rsidR="003E4E7B" w:rsidRDefault="003E4E7B">
            <w:pPr>
              <w:pStyle w:val="ConsPlusNormal"/>
              <w:jc w:val="center"/>
            </w:pPr>
            <w:r>
              <w:t>0,00</w:t>
            </w:r>
          </w:p>
        </w:tc>
      </w:tr>
      <w:tr w:rsidR="003E4E7B">
        <w:tc>
          <w:tcPr>
            <w:tcW w:w="1789" w:type="dxa"/>
            <w:vMerge w:val="restart"/>
          </w:tcPr>
          <w:p w:rsidR="003E4E7B" w:rsidRDefault="003E4E7B">
            <w:pPr>
              <w:pStyle w:val="ConsPlusNormal"/>
            </w:pPr>
            <w:r>
              <w:t>Мероприятие 1</w:t>
            </w:r>
          </w:p>
        </w:tc>
        <w:tc>
          <w:tcPr>
            <w:tcW w:w="1984" w:type="dxa"/>
            <w:vMerge w:val="restart"/>
          </w:tcPr>
          <w:p w:rsidR="003E4E7B" w:rsidRDefault="003E4E7B">
            <w:pPr>
              <w:pStyle w:val="ConsPlusNormal"/>
            </w:pPr>
            <w:r>
              <w:t>Подготовка и публикация официальных материалов в газете</w:t>
            </w:r>
          </w:p>
        </w:tc>
        <w:tc>
          <w:tcPr>
            <w:tcW w:w="1849" w:type="dxa"/>
          </w:tcPr>
          <w:p w:rsidR="003E4E7B" w:rsidRDefault="003E4E7B">
            <w:pPr>
              <w:pStyle w:val="ConsPlusNormal"/>
            </w:pPr>
            <w:r>
              <w:t>всего</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10041699,00</w:t>
            </w:r>
          </w:p>
        </w:tc>
        <w:tc>
          <w:tcPr>
            <w:tcW w:w="1384" w:type="dxa"/>
          </w:tcPr>
          <w:p w:rsidR="003E4E7B" w:rsidRDefault="003E4E7B">
            <w:pPr>
              <w:pStyle w:val="ConsPlusNormal"/>
              <w:jc w:val="center"/>
            </w:pPr>
            <w:r>
              <w:t>30125097,00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в том числе</w:t>
            </w:r>
          </w:p>
        </w:tc>
        <w:tc>
          <w:tcPr>
            <w:tcW w:w="1384" w:type="dxa"/>
          </w:tcPr>
          <w:p w:rsidR="003E4E7B" w:rsidRDefault="003E4E7B">
            <w:pPr>
              <w:pStyle w:val="ConsPlusNormal"/>
            </w:pPr>
          </w:p>
        </w:tc>
        <w:tc>
          <w:tcPr>
            <w:tcW w:w="1384" w:type="dxa"/>
          </w:tcPr>
          <w:p w:rsidR="003E4E7B" w:rsidRDefault="003E4E7B">
            <w:pPr>
              <w:pStyle w:val="ConsPlusNormal"/>
            </w:pPr>
          </w:p>
        </w:tc>
        <w:tc>
          <w:tcPr>
            <w:tcW w:w="1384" w:type="dxa"/>
          </w:tcPr>
          <w:p w:rsidR="003E4E7B" w:rsidRDefault="003E4E7B">
            <w:pPr>
              <w:pStyle w:val="ConsPlusNormal"/>
            </w:pPr>
          </w:p>
        </w:tc>
        <w:tc>
          <w:tcPr>
            <w:tcW w:w="1384" w:type="dxa"/>
          </w:tcPr>
          <w:p w:rsidR="003E4E7B" w:rsidRDefault="003E4E7B">
            <w:pPr>
              <w:pStyle w:val="ConsPlusNormal"/>
            </w:pP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федеральный бюджет</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краевой бюджет</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внебюджетные источники</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местный бюджет</w:t>
            </w:r>
          </w:p>
        </w:tc>
        <w:tc>
          <w:tcPr>
            <w:tcW w:w="1384" w:type="dxa"/>
          </w:tcPr>
          <w:p w:rsidR="003E4E7B" w:rsidRDefault="003E4E7B">
            <w:pPr>
              <w:pStyle w:val="ConsPlusNormal"/>
              <w:jc w:val="center"/>
            </w:pPr>
            <w:r>
              <w:t>10041699,0</w:t>
            </w:r>
          </w:p>
        </w:tc>
        <w:tc>
          <w:tcPr>
            <w:tcW w:w="1384" w:type="dxa"/>
          </w:tcPr>
          <w:p w:rsidR="003E4E7B" w:rsidRDefault="003E4E7B">
            <w:pPr>
              <w:pStyle w:val="ConsPlusNormal"/>
              <w:jc w:val="center"/>
            </w:pPr>
            <w:r>
              <w:t>10041699,0</w:t>
            </w:r>
          </w:p>
        </w:tc>
        <w:tc>
          <w:tcPr>
            <w:tcW w:w="1384" w:type="dxa"/>
          </w:tcPr>
          <w:p w:rsidR="003E4E7B" w:rsidRDefault="003E4E7B">
            <w:pPr>
              <w:pStyle w:val="ConsPlusNormal"/>
              <w:jc w:val="center"/>
            </w:pPr>
            <w:r>
              <w:t>10041699,0</w:t>
            </w:r>
          </w:p>
        </w:tc>
        <w:tc>
          <w:tcPr>
            <w:tcW w:w="1384" w:type="dxa"/>
          </w:tcPr>
          <w:p w:rsidR="003E4E7B" w:rsidRDefault="003E4E7B">
            <w:pPr>
              <w:pStyle w:val="ConsPlusNormal"/>
              <w:jc w:val="center"/>
            </w:pPr>
            <w:r>
              <w:t>30125097,00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юридические лица</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val="restart"/>
          </w:tcPr>
          <w:p w:rsidR="003E4E7B" w:rsidRDefault="003E4E7B">
            <w:pPr>
              <w:pStyle w:val="ConsPlusNormal"/>
            </w:pPr>
            <w:r>
              <w:t>Мероприятие 2</w:t>
            </w:r>
          </w:p>
        </w:tc>
        <w:tc>
          <w:tcPr>
            <w:tcW w:w="1984" w:type="dxa"/>
            <w:vMerge w:val="restart"/>
          </w:tcPr>
          <w:p w:rsidR="003E4E7B" w:rsidRDefault="003E4E7B">
            <w:pPr>
              <w:pStyle w:val="ConsPlusNormal"/>
            </w:pPr>
            <w:r>
              <w:t>Подготовка и выпуск периодического печатного издания</w:t>
            </w:r>
          </w:p>
        </w:tc>
        <w:tc>
          <w:tcPr>
            <w:tcW w:w="1849" w:type="dxa"/>
          </w:tcPr>
          <w:p w:rsidR="003E4E7B" w:rsidRDefault="003E4E7B">
            <w:pPr>
              <w:pStyle w:val="ConsPlusNormal"/>
            </w:pPr>
            <w:r>
              <w:t>всего</w:t>
            </w:r>
          </w:p>
        </w:tc>
        <w:tc>
          <w:tcPr>
            <w:tcW w:w="1384" w:type="dxa"/>
          </w:tcPr>
          <w:p w:rsidR="003E4E7B" w:rsidRDefault="003E4E7B">
            <w:pPr>
              <w:pStyle w:val="ConsPlusNormal"/>
              <w:jc w:val="center"/>
            </w:pPr>
            <w:r>
              <w:t>6383557,77</w:t>
            </w:r>
          </w:p>
        </w:tc>
        <w:tc>
          <w:tcPr>
            <w:tcW w:w="1384" w:type="dxa"/>
          </w:tcPr>
          <w:p w:rsidR="003E4E7B" w:rsidRDefault="003E4E7B">
            <w:pPr>
              <w:pStyle w:val="ConsPlusNormal"/>
              <w:jc w:val="center"/>
            </w:pPr>
            <w:r>
              <w:t>7100000,00</w:t>
            </w:r>
          </w:p>
        </w:tc>
        <w:tc>
          <w:tcPr>
            <w:tcW w:w="1384" w:type="dxa"/>
          </w:tcPr>
          <w:p w:rsidR="003E4E7B" w:rsidRDefault="003E4E7B">
            <w:pPr>
              <w:pStyle w:val="ConsPlusNormal"/>
              <w:jc w:val="center"/>
            </w:pPr>
            <w:r>
              <w:t>7100000,00</w:t>
            </w:r>
          </w:p>
        </w:tc>
        <w:tc>
          <w:tcPr>
            <w:tcW w:w="1384" w:type="dxa"/>
          </w:tcPr>
          <w:p w:rsidR="003E4E7B" w:rsidRDefault="003E4E7B">
            <w:pPr>
              <w:pStyle w:val="ConsPlusNormal"/>
              <w:jc w:val="center"/>
            </w:pPr>
            <w:r>
              <w:t>20583557,77</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в том числе</w:t>
            </w:r>
          </w:p>
        </w:tc>
        <w:tc>
          <w:tcPr>
            <w:tcW w:w="1384" w:type="dxa"/>
          </w:tcPr>
          <w:p w:rsidR="003E4E7B" w:rsidRDefault="003E4E7B">
            <w:pPr>
              <w:pStyle w:val="ConsPlusNormal"/>
            </w:pPr>
          </w:p>
        </w:tc>
        <w:tc>
          <w:tcPr>
            <w:tcW w:w="1384" w:type="dxa"/>
          </w:tcPr>
          <w:p w:rsidR="003E4E7B" w:rsidRDefault="003E4E7B">
            <w:pPr>
              <w:pStyle w:val="ConsPlusNormal"/>
            </w:pPr>
          </w:p>
        </w:tc>
        <w:tc>
          <w:tcPr>
            <w:tcW w:w="1384" w:type="dxa"/>
          </w:tcPr>
          <w:p w:rsidR="003E4E7B" w:rsidRDefault="003E4E7B">
            <w:pPr>
              <w:pStyle w:val="ConsPlusNormal"/>
            </w:pPr>
          </w:p>
        </w:tc>
        <w:tc>
          <w:tcPr>
            <w:tcW w:w="1384" w:type="dxa"/>
          </w:tcPr>
          <w:p w:rsidR="003E4E7B" w:rsidRDefault="003E4E7B">
            <w:pPr>
              <w:pStyle w:val="ConsPlusNormal"/>
            </w:pP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федеральный бюджет</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краевой бюджет</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внебюджетные источники</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местный бюджет</w:t>
            </w:r>
          </w:p>
        </w:tc>
        <w:tc>
          <w:tcPr>
            <w:tcW w:w="1384" w:type="dxa"/>
          </w:tcPr>
          <w:p w:rsidR="003E4E7B" w:rsidRDefault="003E4E7B">
            <w:pPr>
              <w:pStyle w:val="ConsPlusNormal"/>
              <w:jc w:val="center"/>
            </w:pPr>
            <w:r>
              <w:t>6383557,77</w:t>
            </w:r>
          </w:p>
        </w:tc>
        <w:tc>
          <w:tcPr>
            <w:tcW w:w="1384" w:type="dxa"/>
          </w:tcPr>
          <w:p w:rsidR="003E4E7B" w:rsidRDefault="003E4E7B">
            <w:pPr>
              <w:pStyle w:val="ConsPlusNormal"/>
              <w:jc w:val="center"/>
            </w:pPr>
            <w:r>
              <w:t>7100000,0</w:t>
            </w:r>
          </w:p>
        </w:tc>
        <w:tc>
          <w:tcPr>
            <w:tcW w:w="1384" w:type="dxa"/>
          </w:tcPr>
          <w:p w:rsidR="003E4E7B" w:rsidRDefault="003E4E7B">
            <w:pPr>
              <w:pStyle w:val="ConsPlusNormal"/>
              <w:jc w:val="center"/>
            </w:pPr>
            <w:r>
              <w:t>7100000,0</w:t>
            </w:r>
          </w:p>
        </w:tc>
        <w:tc>
          <w:tcPr>
            <w:tcW w:w="1384" w:type="dxa"/>
          </w:tcPr>
          <w:p w:rsidR="003E4E7B" w:rsidRDefault="003E4E7B">
            <w:pPr>
              <w:pStyle w:val="ConsPlusNormal"/>
              <w:jc w:val="center"/>
            </w:pPr>
            <w:r>
              <w:t>20583557,77</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юридические лица</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val="restart"/>
          </w:tcPr>
          <w:p w:rsidR="003E4E7B" w:rsidRDefault="003E4E7B">
            <w:pPr>
              <w:pStyle w:val="ConsPlusNormal"/>
            </w:pPr>
            <w:hyperlink w:anchor="P1394" w:history="1">
              <w:r>
                <w:rPr>
                  <w:color w:val="0000FF"/>
                </w:rPr>
                <w:t>Подпрограмма 1</w:t>
              </w:r>
            </w:hyperlink>
          </w:p>
        </w:tc>
        <w:tc>
          <w:tcPr>
            <w:tcW w:w="1984" w:type="dxa"/>
            <w:vMerge w:val="restart"/>
          </w:tcPr>
          <w:p w:rsidR="003E4E7B" w:rsidRDefault="003E4E7B">
            <w:pPr>
              <w:pStyle w:val="ConsPlusNormal"/>
            </w:pPr>
            <w:r>
              <w:t>"Содействие в реализации гражданских инициатив и поддержка социально ориентированных некоммерческих организаций"</w:t>
            </w:r>
          </w:p>
        </w:tc>
        <w:tc>
          <w:tcPr>
            <w:tcW w:w="1849" w:type="dxa"/>
          </w:tcPr>
          <w:p w:rsidR="003E4E7B" w:rsidRDefault="003E4E7B">
            <w:pPr>
              <w:pStyle w:val="ConsPlusNormal"/>
            </w:pPr>
            <w:r>
              <w:t>всего</w:t>
            </w:r>
          </w:p>
        </w:tc>
        <w:tc>
          <w:tcPr>
            <w:tcW w:w="1384" w:type="dxa"/>
          </w:tcPr>
          <w:p w:rsidR="003E4E7B" w:rsidRDefault="003E4E7B">
            <w:pPr>
              <w:pStyle w:val="ConsPlusNormal"/>
              <w:jc w:val="center"/>
            </w:pPr>
            <w:r>
              <w:t>2935741,46</w:t>
            </w:r>
          </w:p>
        </w:tc>
        <w:tc>
          <w:tcPr>
            <w:tcW w:w="1384" w:type="dxa"/>
          </w:tcPr>
          <w:p w:rsidR="003E4E7B" w:rsidRDefault="003E4E7B">
            <w:pPr>
              <w:pStyle w:val="ConsPlusNormal"/>
              <w:jc w:val="center"/>
            </w:pPr>
            <w:r>
              <w:t>2089400,00</w:t>
            </w:r>
          </w:p>
        </w:tc>
        <w:tc>
          <w:tcPr>
            <w:tcW w:w="1384" w:type="dxa"/>
          </w:tcPr>
          <w:p w:rsidR="003E4E7B" w:rsidRDefault="003E4E7B">
            <w:pPr>
              <w:pStyle w:val="ConsPlusNormal"/>
              <w:jc w:val="center"/>
            </w:pPr>
            <w:r>
              <w:t>2089400,00</w:t>
            </w:r>
          </w:p>
        </w:tc>
        <w:tc>
          <w:tcPr>
            <w:tcW w:w="1384" w:type="dxa"/>
          </w:tcPr>
          <w:p w:rsidR="003E4E7B" w:rsidRDefault="003E4E7B">
            <w:pPr>
              <w:pStyle w:val="ConsPlusNormal"/>
              <w:jc w:val="center"/>
            </w:pPr>
            <w:r>
              <w:t>7114541,46</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в том числе</w:t>
            </w:r>
          </w:p>
        </w:tc>
        <w:tc>
          <w:tcPr>
            <w:tcW w:w="1384" w:type="dxa"/>
          </w:tcPr>
          <w:p w:rsidR="003E4E7B" w:rsidRDefault="003E4E7B">
            <w:pPr>
              <w:pStyle w:val="ConsPlusNormal"/>
            </w:pPr>
          </w:p>
        </w:tc>
        <w:tc>
          <w:tcPr>
            <w:tcW w:w="1384" w:type="dxa"/>
          </w:tcPr>
          <w:p w:rsidR="003E4E7B" w:rsidRDefault="003E4E7B">
            <w:pPr>
              <w:pStyle w:val="ConsPlusNormal"/>
            </w:pPr>
          </w:p>
        </w:tc>
        <w:tc>
          <w:tcPr>
            <w:tcW w:w="1384" w:type="dxa"/>
          </w:tcPr>
          <w:p w:rsidR="003E4E7B" w:rsidRDefault="003E4E7B">
            <w:pPr>
              <w:pStyle w:val="ConsPlusNormal"/>
            </w:pPr>
          </w:p>
        </w:tc>
        <w:tc>
          <w:tcPr>
            <w:tcW w:w="1384" w:type="dxa"/>
          </w:tcPr>
          <w:p w:rsidR="003E4E7B" w:rsidRDefault="003E4E7B">
            <w:pPr>
              <w:pStyle w:val="ConsPlusNormal"/>
              <w:jc w:val="center"/>
            </w:pPr>
            <w:r>
              <w:t>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федеральный бюджет</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краевой бюджет</w:t>
            </w:r>
          </w:p>
        </w:tc>
        <w:tc>
          <w:tcPr>
            <w:tcW w:w="1384" w:type="dxa"/>
          </w:tcPr>
          <w:p w:rsidR="003E4E7B" w:rsidRDefault="003E4E7B">
            <w:pPr>
              <w:pStyle w:val="ConsPlusNormal"/>
              <w:jc w:val="center"/>
            </w:pPr>
            <w:r>
              <w:t>546341,46</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546341,5</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внебюджетные источники</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местный бюджет</w:t>
            </w:r>
          </w:p>
        </w:tc>
        <w:tc>
          <w:tcPr>
            <w:tcW w:w="1384" w:type="dxa"/>
          </w:tcPr>
          <w:p w:rsidR="003E4E7B" w:rsidRDefault="003E4E7B">
            <w:pPr>
              <w:pStyle w:val="ConsPlusNormal"/>
              <w:jc w:val="center"/>
            </w:pPr>
            <w:r>
              <w:t>2389400,0</w:t>
            </w:r>
          </w:p>
        </w:tc>
        <w:tc>
          <w:tcPr>
            <w:tcW w:w="1384" w:type="dxa"/>
          </w:tcPr>
          <w:p w:rsidR="003E4E7B" w:rsidRDefault="003E4E7B">
            <w:pPr>
              <w:pStyle w:val="ConsPlusNormal"/>
              <w:jc w:val="center"/>
            </w:pPr>
            <w:r>
              <w:t>2089400,0</w:t>
            </w:r>
          </w:p>
        </w:tc>
        <w:tc>
          <w:tcPr>
            <w:tcW w:w="1384" w:type="dxa"/>
          </w:tcPr>
          <w:p w:rsidR="003E4E7B" w:rsidRDefault="003E4E7B">
            <w:pPr>
              <w:pStyle w:val="ConsPlusNormal"/>
              <w:jc w:val="center"/>
            </w:pPr>
            <w:r>
              <w:t>2089400,0</w:t>
            </w:r>
          </w:p>
        </w:tc>
        <w:tc>
          <w:tcPr>
            <w:tcW w:w="1384" w:type="dxa"/>
          </w:tcPr>
          <w:p w:rsidR="003E4E7B" w:rsidRDefault="003E4E7B">
            <w:pPr>
              <w:pStyle w:val="ConsPlusNormal"/>
              <w:jc w:val="center"/>
            </w:pPr>
            <w:r>
              <w:t>6568200,0</w:t>
            </w:r>
          </w:p>
        </w:tc>
      </w:tr>
      <w:tr w:rsidR="003E4E7B">
        <w:tc>
          <w:tcPr>
            <w:tcW w:w="1789" w:type="dxa"/>
            <w:vMerge/>
          </w:tcPr>
          <w:p w:rsidR="003E4E7B" w:rsidRDefault="003E4E7B"/>
        </w:tc>
        <w:tc>
          <w:tcPr>
            <w:tcW w:w="1984" w:type="dxa"/>
            <w:vMerge/>
          </w:tcPr>
          <w:p w:rsidR="003E4E7B" w:rsidRDefault="003E4E7B"/>
        </w:tc>
        <w:tc>
          <w:tcPr>
            <w:tcW w:w="1849" w:type="dxa"/>
          </w:tcPr>
          <w:p w:rsidR="003E4E7B" w:rsidRDefault="003E4E7B">
            <w:pPr>
              <w:pStyle w:val="ConsPlusNormal"/>
            </w:pPr>
            <w:r>
              <w:t>юридические лица</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c>
          <w:tcPr>
            <w:tcW w:w="1384" w:type="dxa"/>
          </w:tcPr>
          <w:p w:rsidR="003E4E7B" w:rsidRDefault="003E4E7B">
            <w:pPr>
              <w:pStyle w:val="ConsPlusNormal"/>
              <w:jc w:val="center"/>
            </w:pPr>
            <w:r>
              <w:t>0,0</w:t>
            </w:r>
          </w:p>
        </w:tc>
      </w:tr>
    </w:tbl>
    <w:p w:rsidR="003E4E7B" w:rsidRDefault="003E4E7B">
      <w:pPr>
        <w:pStyle w:val="ConsPlusNormal"/>
        <w:jc w:val="both"/>
      </w:pPr>
    </w:p>
    <w:p w:rsidR="003E4E7B" w:rsidRDefault="003E4E7B">
      <w:pPr>
        <w:pStyle w:val="ConsPlusNormal"/>
        <w:jc w:val="right"/>
      </w:pPr>
      <w:r>
        <w:t>Начальник</w:t>
      </w:r>
    </w:p>
    <w:p w:rsidR="003E4E7B" w:rsidRDefault="003E4E7B">
      <w:pPr>
        <w:pStyle w:val="ConsPlusNormal"/>
        <w:jc w:val="right"/>
      </w:pPr>
      <w:r>
        <w:t>отдела общественных связей</w:t>
      </w:r>
    </w:p>
    <w:p w:rsidR="003E4E7B" w:rsidRDefault="003E4E7B">
      <w:pPr>
        <w:pStyle w:val="ConsPlusNormal"/>
        <w:jc w:val="right"/>
      </w:pPr>
      <w:r>
        <w:t>Администрации ЗАТО г. Железногорск</w:t>
      </w:r>
    </w:p>
    <w:p w:rsidR="003E4E7B" w:rsidRDefault="003E4E7B">
      <w:pPr>
        <w:pStyle w:val="ConsPlusNormal"/>
        <w:jc w:val="right"/>
      </w:pPr>
      <w:r>
        <w:t>И.С.ПИКАЛОВА</w:t>
      </w:r>
    </w:p>
    <w:p w:rsidR="003E4E7B" w:rsidRDefault="003E4E7B">
      <w:pPr>
        <w:sectPr w:rsidR="003E4E7B">
          <w:pgSz w:w="16838" w:h="11905" w:orient="landscape"/>
          <w:pgMar w:top="1701" w:right="1134" w:bottom="850" w:left="1134" w:header="0" w:footer="0" w:gutter="0"/>
          <w:cols w:space="720"/>
        </w:sectPr>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jc w:val="right"/>
        <w:outlineLvl w:val="1"/>
      </w:pPr>
      <w:r>
        <w:t>Приложение N 3</w:t>
      </w:r>
    </w:p>
    <w:p w:rsidR="003E4E7B" w:rsidRDefault="003E4E7B">
      <w:pPr>
        <w:pStyle w:val="ConsPlusNormal"/>
        <w:jc w:val="right"/>
      </w:pPr>
      <w:r>
        <w:t>к муниципальной программе</w:t>
      </w:r>
    </w:p>
    <w:p w:rsidR="003E4E7B" w:rsidRDefault="003E4E7B">
      <w:pPr>
        <w:pStyle w:val="ConsPlusNormal"/>
        <w:jc w:val="right"/>
      </w:pPr>
      <w:r>
        <w:t>"Гражданское общество -</w:t>
      </w:r>
    </w:p>
    <w:p w:rsidR="003E4E7B" w:rsidRDefault="003E4E7B">
      <w:pPr>
        <w:pStyle w:val="ConsPlusNormal"/>
        <w:jc w:val="right"/>
      </w:pPr>
      <w:r>
        <w:t>ЗАТО Железногорск"</w:t>
      </w:r>
    </w:p>
    <w:p w:rsidR="003E4E7B" w:rsidRDefault="003E4E7B">
      <w:pPr>
        <w:pStyle w:val="ConsPlusNormal"/>
        <w:ind w:firstLine="540"/>
        <w:jc w:val="both"/>
      </w:pPr>
    </w:p>
    <w:p w:rsidR="003E4E7B" w:rsidRDefault="003E4E7B">
      <w:pPr>
        <w:pStyle w:val="ConsPlusTitle"/>
        <w:jc w:val="center"/>
      </w:pPr>
      <w:bookmarkStart w:id="6" w:name="P1394"/>
      <w:bookmarkEnd w:id="6"/>
      <w:r>
        <w:t>ПОДПРОГРАММА 1</w:t>
      </w:r>
    </w:p>
    <w:p w:rsidR="003E4E7B" w:rsidRDefault="003E4E7B">
      <w:pPr>
        <w:pStyle w:val="ConsPlusTitle"/>
        <w:jc w:val="center"/>
      </w:pPr>
      <w:r>
        <w:t>"СОДЕЙСТВИЕ В РЕАЛИЗАЦИИ ГРАЖДАНСКИХ</w:t>
      </w:r>
    </w:p>
    <w:p w:rsidR="003E4E7B" w:rsidRDefault="003E4E7B">
      <w:pPr>
        <w:pStyle w:val="ConsPlusTitle"/>
        <w:jc w:val="center"/>
      </w:pPr>
      <w:r>
        <w:t>ИНИЦИАТИВ И ПОДДЕРЖКА СОЦИАЛЬНО ОРИЕНТИРОВАННЫХ</w:t>
      </w:r>
    </w:p>
    <w:p w:rsidR="003E4E7B" w:rsidRDefault="003E4E7B">
      <w:pPr>
        <w:pStyle w:val="ConsPlusTitle"/>
        <w:jc w:val="center"/>
      </w:pPr>
      <w:r>
        <w:t>НЕКОММЕРЧЕСКИХ ОРГАНИЗАЦИЙ", РЕАЛИЗУЕМАЯ В РАМКАХ</w:t>
      </w:r>
    </w:p>
    <w:p w:rsidR="003E4E7B" w:rsidRDefault="003E4E7B">
      <w:pPr>
        <w:pStyle w:val="ConsPlusTitle"/>
        <w:jc w:val="center"/>
      </w:pPr>
      <w:r>
        <w:t>МУНИЦИПАЛЬНОЙ ПРОГРАММЫ ЗАТО ЖЕЛЕЗНОГОРСК</w:t>
      </w:r>
    </w:p>
    <w:p w:rsidR="003E4E7B" w:rsidRDefault="003E4E7B">
      <w:pPr>
        <w:pStyle w:val="ConsPlusNormal"/>
        <w:jc w:val="center"/>
      </w:pPr>
    </w:p>
    <w:p w:rsidR="003E4E7B" w:rsidRDefault="003E4E7B">
      <w:pPr>
        <w:pStyle w:val="ConsPlusNormal"/>
        <w:jc w:val="center"/>
      </w:pPr>
      <w:r>
        <w:t>Список изменяющих документов</w:t>
      </w:r>
    </w:p>
    <w:p w:rsidR="003E4E7B" w:rsidRDefault="003E4E7B">
      <w:pPr>
        <w:pStyle w:val="ConsPlusNormal"/>
        <w:jc w:val="center"/>
      </w:pPr>
      <w:r>
        <w:t>(в ред. Постановлений Администрации ЗАТО г. Железногорск Красноярского края</w:t>
      </w:r>
    </w:p>
    <w:p w:rsidR="003E4E7B" w:rsidRDefault="003E4E7B">
      <w:pPr>
        <w:pStyle w:val="ConsPlusNormal"/>
        <w:jc w:val="center"/>
      </w:pPr>
      <w:r>
        <w:t xml:space="preserve">от 15.05.2017 </w:t>
      </w:r>
      <w:hyperlink r:id="rId44" w:history="1">
        <w:r>
          <w:rPr>
            <w:color w:val="0000FF"/>
          </w:rPr>
          <w:t>N 820</w:t>
        </w:r>
      </w:hyperlink>
      <w:r>
        <w:t xml:space="preserve">, от 12.07.2017 </w:t>
      </w:r>
      <w:hyperlink r:id="rId45" w:history="1">
        <w:r>
          <w:rPr>
            <w:color w:val="0000FF"/>
          </w:rPr>
          <w:t>N 1155</w:t>
        </w:r>
      </w:hyperlink>
      <w:r>
        <w:t xml:space="preserve">, от 09.10.2017 </w:t>
      </w:r>
      <w:hyperlink r:id="rId46" w:history="1">
        <w:r>
          <w:rPr>
            <w:color w:val="0000FF"/>
          </w:rPr>
          <w:t>N 1631</w:t>
        </w:r>
      </w:hyperlink>
      <w:r>
        <w:t>)</w:t>
      </w:r>
    </w:p>
    <w:p w:rsidR="003E4E7B" w:rsidRDefault="003E4E7B">
      <w:pPr>
        <w:pStyle w:val="ConsPlusNormal"/>
        <w:ind w:firstLine="540"/>
        <w:jc w:val="both"/>
      </w:pPr>
    </w:p>
    <w:p w:rsidR="003E4E7B" w:rsidRDefault="003E4E7B">
      <w:pPr>
        <w:pStyle w:val="ConsPlusNormal"/>
        <w:jc w:val="center"/>
        <w:outlineLvl w:val="2"/>
      </w:pPr>
      <w:r>
        <w:t>1. ПАСПОРТ ПОДПРОГРАММЫ</w:t>
      </w:r>
    </w:p>
    <w:p w:rsidR="003E4E7B" w:rsidRDefault="003E4E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3E4E7B">
        <w:tc>
          <w:tcPr>
            <w:tcW w:w="3402" w:type="dxa"/>
          </w:tcPr>
          <w:p w:rsidR="003E4E7B" w:rsidRDefault="003E4E7B">
            <w:pPr>
              <w:pStyle w:val="ConsPlusNormal"/>
            </w:pPr>
            <w:r>
              <w:t>Наименование подпрограммы</w:t>
            </w:r>
          </w:p>
        </w:tc>
        <w:tc>
          <w:tcPr>
            <w:tcW w:w="5669" w:type="dxa"/>
          </w:tcPr>
          <w:p w:rsidR="003E4E7B" w:rsidRDefault="003E4E7B">
            <w:pPr>
              <w:pStyle w:val="ConsPlusNormal"/>
            </w:pPr>
            <w:r>
              <w:t>"Содействие в реализации гражданских инициатив и поддержка социально ориентированных некоммерческих организаций" (далее - подпрограмма)</w:t>
            </w:r>
          </w:p>
        </w:tc>
      </w:tr>
      <w:tr w:rsidR="003E4E7B">
        <w:tc>
          <w:tcPr>
            <w:tcW w:w="3402" w:type="dxa"/>
          </w:tcPr>
          <w:p w:rsidR="003E4E7B" w:rsidRDefault="003E4E7B">
            <w:pPr>
              <w:pStyle w:val="ConsPlusNormal"/>
            </w:pPr>
            <w:r>
              <w:t>Наименование муниципальной программы, в рамках которой реализуется подпрограмма</w:t>
            </w:r>
          </w:p>
        </w:tc>
        <w:tc>
          <w:tcPr>
            <w:tcW w:w="5669" w:type="dxa"/>
          </w:tcPr>
          <w:p w:rsidR="003E4E7B" w:rsidRDefault="003E4E7B">
            <w:pPr>
              <w:pStyle w:val="ConsPlusNormal"/>
            </w:pPr>
            <w:r>
              <w:t>"Гражданское общество - ЗАТО Железногорск"</w:t>
            </w:r>
          </w:p>
        </w:tc>
      </w:tr>
      <w:tr w:rsidR="003E4E7B">
        <w:tblPrEx>
          <w:tblBorders>
            <w:insideH w:val="nil"/>
          </w:tblBorders>
        </w:tblPrEx>
        <w:tc>
          <w:tcPr>
            <w:tcW w:w="3402" w:type="dxa"/>
            <w:tcBorders>
              <w:bottom w:val="nil"/>
            </w:tcBorders>
          </w:tcPr>
          <w:p w:rsidR="003E4E7B" w:rsidRDefault="003E4E7B">
            <w:pPr>
              <w:pStyle w:val="ConsPlusNormal"/>
            </w:pPr>
            <w:r>
              <w:t>Исполнители подпрограммы</w:t>
            </w:r>
          </w:p>
        </w:tc>
        <w:tc>
          <w:tcPr>
            <w:tcW w:w="5669" w:type="dxa"/>
            <w:tcBorders>
              <w:bottom w:val="nil"/>
            </w:tcBorders>
          </w:tcPr>
          <w:p w:rsidR="003E4E7B" w:rsidRDefault="003E4E7B">
            <w:pPr>
              <w:pStyle w:val="ConsPlusNormal"/>
            </w:pPr>
            <w:r>
              <w:t>Администрация ЗАТО г. Железногорск, УСЗН Администрации ЗАТО г. Железногорск, КУМИ Администрации ЗАТО г. Железногорск, Муниципальное казенное учреждение "Централизованная бухгалтерия" (далее - МКУ "ЦБ");</w:t>
            </w:r>
          </w:p>
          <w:p w:rsidR="003E4E7B" w:rsidRDefault="003E4E7B">
            <w:pPr>
              <w:pStyle w:val="ConsPlusNormal"/>
            </w:pPr>
            <w:r>
              <w:t>Муниципальное казенное учреждение "Молодежный центр" (далее - МКУ "МЦ"); Муниципальное казенное учреждение "Управление культуры" (далее - МКУ "Управление культуры"), Муниципальное автономное учреждение "Комбинат оздоровительных спортивных сооружений" (далее - МАУ "КОСС");</w:t>
            </w:r>
          </w:p>
          <w:p w:rsidR="003E4E7B" w:rsidRDefault="003E4E7B">
            <w:pPr>
              <w:pStyle w:val="ConsPlusNormal"/>
            </w:pPr>
            <w:r>
              <w:t>Муниципальные учреждения культуры; Муниципальное бюджетное учреждение "Комплексный центр социального обслуживания населения" (далее - МБУ "КЦСОН");</w:t>
            </w:r>
          </w:p>
          <w:p w:rsidR="003E4E7B" w:rsidRDefault="003E4E7B">
            <w:pPr>
              <w:pStyle w:val="ConsPlusNormal"/>
            </w:pPr>
            <w:r>
              <w:t>Муниципальное казенное учреждение "Управление поселковыми территориями ЗАТО Железногорск"</w:t>
            </w:r>
          </w:p>
        </w:tc>
      </w:tr>
      <w:tr w:rsidR="003E4E7B">
        <w:tblPrEx>
          <w:tblBorders>
            <w:insideH w:val="nil"/>
          </w:tblBorders>
        </w:tblPrEx>
        <w:tc>
          <w:tcPr>
            <w:tcW w:w="9071" w:type="dxa"/>
            <w:gridSpan w:val="2"/>
            <w:tcBorders>
              <w:top w:val="nil"/>
            </w:tcBorders>
          </w:tcPr>
          <w:p w:rsidR="003E4E7B" w:rsidRDefault="003E4E7B">
            <w:pPr>
              <w:pStyle w:val="ConsPlusNormal"/>
              <w:jc w:val="both"/>
            </w:pPr>
            <w:r>
              <w:t xml:space="preserve">(в ред. </w:t>
            </w:r>
            <w:hyperlink r:id="rId47" w:history="1">
              <w:r>
                <w:rPr>
                  <w:color w:val="0000FF"/>
                </w:rPr>
                <w:t>Постановления</w:t>
              </w:r>
            </w:hyperlink>
            <w:r>
              <w:t xml:space="preserve"> Администрации ЗАТО г. Железногорск Красноярского края от 15.05.2017 N 820)</w:t>
            </w:r>
          </w:p>
        </w:tc>
      </w:tr>
      <w:tr w:rsidR="003E4E7B">
        <w:tc>
          <w:tcPr>
            <w:tcW w:w="3402" w:type="dxa"/>
          </w:tcPr>
          <w:p w:rsidR="003E4E7B" w:rsidRDefault="003E4E7B">
            <w:pPr>
              <w:pStyle w:val="ConsPlusNormal"/>
            </w:pPr>
            <w:r>
              <w:t>Цель и задачи подпрограммы</w:t>
            </w:r>
          </w:p>
        </w:tc>
        <w:tc>
          <w:tcPr>
            <w:tcW w:w="5669" w:type="dxa"/>
          </w:tcPr>
          <w:p w:rsidR="003E4E7B" w:rsidRDefault="003E4E7B">
            <w:pPr>
              <w:pStyle w:val="ConsPlusNormal"/>
            </w:pPr>
            <w:r>
              <w:t>Цель: Создание условий для развития и реализации гражданских инициатив и поддержки социально ориентированных некоммерческих организаций</w:t>
            </w:r>
          </w:p>
          <w:p w:rsidR="003E4E7B" w:rsidRDefault="003E4E7B">
            <w:pPr>
              <w:pStyle w:val="ConsPlusNormal"/>
            </w:pPr>
            <w:r>
              <w:lastRenderedPageBreak/>
              <w:t>Задачи:</w:t>
            </w:r>
          </w:p>
          <w:p w:rsidR="003E4E7B" w:rsidRDefault="003E4E7B">
            <w:pPr>
              <w:pStyle w:val="ConsPlusNormal"/>
            </w:pPr>
            <w:r>
              <w:t>1. Выявление и поддержка общественных инициатив, реализация социально значимых проектов;</w:t>
            </w:r>
          </w:p>
          <w:p w:rsidR="003E4E7B" w:rsidRDefault="003E4E7B">
            <w:pPr>
              <w:pStyle w:val="ConsPlusNormal"/>
            </w:pPr>
            <w:r>
              <w:t>2. Информационно-консультационная поддержка социально ориентированных некоммерческих организаций;</w:t>
            </w:r>
          </w:p>
          <w:p w:rsidR="003E4E7B" w:rsidRDefault="003E4E7B">
            <w:pPr>
              <w:pStyle w:val="ConsPlusNormal"/>
            </w:pPr>
            <w:r>
              <w:t>3. Организационно-техническое содействие в реализации гражданских инициатив, обеспечение доступа социально ориентированных некоммерческих организаций к ресурсам муниципальных учреждений;</w:t>
            </w:r>
          </w:p>
          <w:p w:rsidR="003E4E7B" w:rsidRDefault="003E4E7B">
            <w:pPr>
              <w:pStyle w:val="ConsPlusNormal"/>
            </w:pPr>
            <w:r>
              <w:t>4. Имущественная поддержка социально-ориентированных некоммерческих организаций</w:t>
            </w:r>
          </w:p>
        </w:tc>
      </w:tr>
      <w:tr w:rsidR="003E4E7B">
        <w:tc>
          <w:tcPr>
            <w:tcW w:w="3402" w:type="dxa"/>
          </w:tcPr>
          <w:p w:rsidR="003E4E7B" w:rsidRDefault="003E4E7B">
            <w:pPr>
              <w:pStyle w:val="ConsPlusNormal"/>
            </w:pPr>
            <w:r>
              <w:lastRenderedPageBreak/>
              <w:t>Показатели результативности</w:t>
            </w:r>
          </w:p>
        </w:tc>
        <w:tc>
          <w:tcPr>
            <w:tcW w:w="5669" w:type="dxa"/>
          </w:tcPr>
          <w:p w:rsidR="003E4E7B" w:rsidRDefault="003E4E7B">
            <w:pPr>
              <w:pStyle w:val="ConsPlusNormal"/>
            </w:pPr>
            <w:r>
              <w:t>Показатели результативности:</w:t>
            </w:r>
          </w:p>
          <w:p w:rsidR="003E4E7B" w:rsidRDefault="003E4E7B">
            <w:pPr>
              <w:pStyle w:val="ConsPlusNormal"/>
            </w:pPr>
            <w:r>
              <w:t>1. Количество СОНКО, реализующих социально значимые проекты (по годам):</w:t>
            </w:r>
          </w:p>
          <w:p w:rsidR="003E4E7B" w:rsidRDefault="003E4E7B">
            <w:pPr>
              <w:pStyle w:val="ConsPlusNormal"/>
            </w:pPr>
            <w:r>
              <w:t>2017 - 17 единиц;</w:t>
            </w:r>
          </w:p>
          <w:p w:rsidR="003E4E7B" w:rsidRDefault="003E4E7B">
            <w:pPr>
              <w:pStyle w:val="ConsPlusNormal"/>
            </w:pPr>
            <w:r>
              <w:t>2018 - 19 единиц;</w:t>
            </w:r>
          </w:p>
          <w:p w:rsidR="003E4E7B" w:rsidRDefault="003E4E7B">
            <w:pPr>
              <w:pStyle w:val="ConsPlusNormal"/>
            </w:pPr>
            <w:r>
              <w:t>2019 - 21 единица.</w:t>
            </w:r>
          </w:p>
          <w:p w:rsidR="003E4E7B" w:rsidRDefault="003E4E7B">
            <w:pPr>
              <w:pStyle w:val="ConsPlusNormal"/>
            </w:pPr>
            <w:r>
              <w:t>2. Количество поддержанных социально значимых проектов, направленных на социально-экономическое развитие территории и реализованных СОНКО (по годам):</w:t>
            </w:r>
          </w:p>
          <w:p w:rsidR="003E4E7B" w:rsidRDefault="003E4E7B">
            <w:pPr>
              <w:pStyle w:val="ConsPlusNormal"/>
            </w:pPr>
            <w:r>
              <w:t>2017 - не менее 11 единиц;</w:t>
            </w:r>
          </w:p>
          <w:p w:rsidR="003E4E7B" w:rsidRDefault="003E4E7B">
            <w:pPr>
              <w:pStyle w:val="ConsPlusNormal"/>
            </w:pPr>
            <w:r>
              <w:t>2018 - не менее 11 единиц;</w:t>
            </w:r>
          </w:p>
          <w:p w:rsidR="003E4E7B" w:rsidRDefault="003E4E7B">
            <w:pPr>
              <w:pStyle w:val="ConsPlusNormal"/>
            </w:pPr>
            <w:r>
              <w:t>2019 - не менее 11 единиц.</w:t>
            </w:r>
          </w:p>
          <w:p w:rsidR="003E4E7B" w:rsidRDefault="003E4E7B">
            <w:pPr>
              <w:pStyle w:val="ConsPlusNormal"/>
            </w:pPr>
            <w:r>
              <w:t>3. Доля СОНКО, получивших информационную поддержку через информационные ресурсы муниципального образования, от общего числа СОНКО - получателей муниципальной поддержки (по годам):</w:t>
            </w:r>
          </w:p>
          <w:p w:rsidR="003E4E7B" w:rsidRDefault="003E4E7B">
            <w:pPr>
              <w:pStyle w:val="ConsPlusNormal"/>
            </w:pPr>
            <w:r>
              <w:t>2017 - 40%;</w:t>
            </w:r>
          </w:p>
          <w:p w:rsidR="003E4E7B" w:rsidRDefault="003E4E7B">
            <w:pPr>
              <w:pStyle w:val="ConsPlusNormal"/>
            </w:pPr>
            <w:r>
              <w:t>2018 - 50%;</w:t>
            </w:r>
          </w:p>
          <w:p w:rsidR="003E4E7B" w:rsidRDefault="003E4E7B">
            <w:pPr>
              <w:pStyle w:val="ConsPlusNormal"/>
            </w:pPr>
            <w:r>
              <w:t>2019 - 60%.</w:t>
            </w:r>
          </w:p>
          <w:p w:rsidR="003E4E7B" w:rsidRDefault="003E4E7B">
            <w:pPr>
              <w:pStyle w:val="ConsPlusNormal"/>
            </w:pPr>
            <w:r>
              <w:t>4. Доля СОНКО, получивших поддержку в области подготовки и повышения квалификации сотрудников и добровольцев, от общего числа СОНКО - получателей муниципальной поддержки (по годам):</w:t>
            </w:r>
          </w:p>
          <w:p w:rsidR="003E4E7B" w:rsidRDefault="003E4E7B">
            <w:pPr>
              <w:pStyle w:val="ConsPlusNormal"/>
            </w:pPr>
            <w:r>
              <w:t>2017 - 40%;</w:t>
            </w:r>
          </w:p>
          <w:p w:rsidR="003E4E7B" w:rsidRDefault="003E4E7B">
            <w:pPr>
              <w:pStyle w:val="ConsPlusNormal"/>
            </w:pPr>
            <w:r>
              <w:t>2018 - 50%;</w:t>
            </w:r>
          </w:p>
          <w:p w:rsidR="003E4E7B" w:rsidRDefault="003E4E7B">
            <w:pPr>
              <w:pStyle w:val="ConsPlusNormal"/>
            </w:pPr>
            <w:r>
              <w:t>2019 - 50%.</w:t>
            </w:r>
          </w:p>
          <w:p w:rsidR="003E4E7B" w:rsidRDefault="003E4E7B">
            <w:pPr>
              <w:pStyle w:val="ConsPlusNormal"/>
            </w:pPr>
            <w:r>
              <w:t>5. Доля СОНКО, получивших имущественную поддержку, от общего числа СОНКО - получателей муниципальной поддержки (по годам):</w:t>
            </w:r>
          </w:p>
          <w:p w:rsidR="003E4E7B" w:rsidRDefault="003E4E7B">
            <w:pPr>
              <w:pStyle w:val="ConsPlusNormal"/>
            </w:pPr>
            <w:r>
              <w:t>2017 - 30%;</w:t>
            </w:r>
          </w:p>
          <w:p w:rsidR="003E4E7B" w:rsidRDefault="003E4E7B">
            <w:pPr>
              <w:pStyle w:val="ConsPlusNormal"/>
            </w:pPr>
            <w:r>
              <w:t>2018 - 30%;</w:t>
            </w:r>
          </w:p>
          <w:p w:rsidR="003E4E7B" w:rsidRDefault="003E4E7B">
            <w:pPr>
              <w:pStyle w:val="ConsPlusNormal"/>
            </w:pPr>
            <w:r>
              <w:t>2019 - 30%</w:t>
            </w:r>
          </w:p>
        </w:tc>
      </w:tr>
      <w:tr w:rsidR="003E4E7B">
        <w:tc>
          <w:tcPr>
            <w:tcW w:w="3402" w:type="dxa"/>
          </w:tcPr>
          <w:p w:rsidR="003E4E7B" w:rsidRDefault="003E4E7B">
            <w:pPr>
              <w:pStyle w:val="ConsPlusNormal"/>
            </w:pPr>
            <w:r>
              <w:t>Сроки реализации подпрограммы</w:t>
            </w:r>
          </w:p>
        </w:tc>
        <w:tc>
          <w:tcPr>
            <w:tcW w:w="5669" w:type="dxa"/>
          </w:tcPr>
          <w:p w:rsidR="003E4E7B" w:rsidRDefault="003E4E7B">
            <w:pPr>
              <w:pStyle w:val="ConsPlusNormal"/>
            </w:pPr>
            <w:r>
              <w:t>2017 - 2019 годы</w:t>
            </w:r>
          </w:p>
        </w:tc>
      </w:tr>
      <w:tr w:rsidR="003E4E7B">
        <w:tblPrEx>
          <w:tblBorders>
            <w:insideH w:val="nil"/>
          </w:tblBorders>
        </w:tblPrEx>
        <w:tc>
          <w:tcPr>
            <w:tcW w:w="3402" w:type="dxa"/>
            <w:tcBorders>
              <w:bottom w:val="nil"/>
            </w:tcBorders>
          </w:tcPr>
          <w:p w:rsidR="003E4E7B" w:rsidRDefault="003E4E7B">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Borders>
              <w:bottom w:val="nil"/>
            </w:tcBorders>
          </w:tcPr>
          <w:p w:rsidR="003E4E7B" w:rsidRDefault="003E4E7B">
            <w:pPr>
              <w:pStyle w:val="ConsPlusNormal"/>
            </w:pPr>
            <w:r>
              <w:t>Объем бюджетных ассигнований на реализацию подпрограммы составляет всего: 7114541,46 рубля,</w:t>
            </w:r>
          </w:p>
          <w:p w:rsidR="003E4E7B" w:rsidRDefault="003E4E7B">
            <w:pPr>
              <w:pStyle w:val="ConsPlusNormal"/>
            </w:pPr>
            <w:r>
              <w:t>в том числе:</w:t>
            </w:r>
          </w:p>
          <w:p w:rsidR="003E4E7B" w:rsidRDefault="003E4E7B">
            <w:pPr>
              <w:pStyle w:val="ConsPlusNormal"/>
            </w:pPr>
            <w:r>
              <w:t>- средства федерального бюджета - 0,00 рубля, в том числе по годам:</w:t>
            </w:r>
          </w:p>
          <w:p w:rsidR="003E4E7B" w:rsidRDefault="003E4E7B">
            <w:pPr>
              <w:pStyle w:val="ConsPlusNormal"/>
            </w:pPr>
            <w:r>
              <w:t>в 2017 году - 0,00 рубля;</w:t>
            </w:r>
          </w:p>
          <w:p w:rsidR="003E4E7B" w:rsidRDefault="003E4E7B">
            <w:pPr>
              <w:pStyle w:val="ConsPlusNormal"/>
            </w:pPr>
            <w:r>
              <w:lastRenderedPageBreak/>
              <w:t>в 2018 году - 0,00 рубля;</w:t>
            </w:r>
          </w:p>
          <w:p w:rsidR="003E4E7B" w:rsidRDefault="003E4E7B">
            <w:pPr>
              <w:pStyle w:val="ConsPlusNormal"/>
            </w:pPr>
            <w:r>
              <w:t>в 2019 году - 0,00 рубля;</w:t>
            </w:r>
          </w:p>
          <w:p w:rsidR="003E4E7B" w:rsidRDefault="003E4E7B">
            <w:pPr>
              <w:pStyle w:val="ConsPlusNormal"/>
            </w:pPr>
            <w:r>
              <w:t>- средства краевого бюджета - 546341,46 рубля, в том числе по годам:</w:t>
            </w:r>
          </w:p>
          <w:p w:rsidR="003E4E7B" w:rsidRDefault="003E4E7B">
            <w:pPr>
              <w:pStyle w:val="ConsPlusNormal"/>
            </w:pPr>
            <w:r>
              <w:t>в 2017 году - 546341,46 рубля;</w:t>
            </w:r>
          </w:p>
          <w:p w:rsidR="003E4E7B" w:rsidRDefault="003E4E7B">
            <w:pPr>
              <w:pStyle w:val="ConsPlusNormal"/>
            </w:pPr>
            <w:r>
              <w:t>в 2018 году - 0,00 рубля;</w:t>
            </w:r>
          </w:p>
          <w:p w:rsidR="003E4E7B" w:rsidRDefault="003E4E7B">
            <w:pPr>
              <w:pStyle w:val="ConsPlusNormal"/>
            </w:pPr>
            <w:r>
              <w:t>в 2019 году - 0,00 рубля;</w:t>
            </w:r>
          </w:p>
          <w:p w:rsidR="003E4E7B" w:rsidRDefault="003E4E7B">
            <w:pPr>
              <w:pStyle w:val="ConsPlusNormal"/>
            </w:pPr>
            <w:r>
              <w:t>- средства местного бюджета - 6568200,00 рубля, в том числе по годам:</w:t>
            </w:r>
          </w:p>
          <w:p w:rsidR="003E4E7B" w:rsidRDefault="003E4E7B">
            <w:pPr>
              <w:pStyle w:val="ConsPlusNormal"/>
            </w:pPr>
            <w:r>
              <w:t>в 2017 году - 2389400,00 рубля;</w:t>
            </w:r>
          </w:p>
          <w:p w:rsidR="003E4E7B" w:rsidRDefault="003E4E7B">
            <w:pPr>
              <w:pStyle w:val="ConsPlusNormal"/>
            </w:pPr>
            <w:r>
              <w:t>в 2018 году - 2089400,00 рубля;</w:t>
            </w:r>
          </w:p>
          <w:p w:rsidR="003E4E7B" w:rsidRDefault="003E4E7B">
            <w:pPr>
              <w:pStyle w:val="ConsPlusNormal"/>
            </w:pPr>
            <w:r>
              <w:t>в 2019 году - 2089400,00 рубля;</w:t>
            </w:r>
          </w:p>
          <w:p w:rsidR="003E4E7B" w:rsidRDefault="003E4E7B">
            <w:pPr>
              <w:pStyle w:val="ConsPlusNormal"/>
            </w:pPr>
            <w:r>
              <w:t>- внебюджетные источники - 0,00 рубля, в том числе по годам:</w:t>
            </w:r>
          </w:p>
          <w:p w:rsidR="003E4E7B" w:rsidRDefault="003E4E7B">
            <w:pPr>
              <w:pStyle w:val="ConsPlusNormal"/>
            </w:pPr>
            <w:r>
              <w:t>в 2017 году - 0,00 рубля;</w:t>
            </w:r>
          </w:p>
          <w:p w:rsidR="003E4E7B" w:rsidRDefault="003E4E7B">
            <w:pPr>
              <w:pStyle w:val="ConsPlusNormal"/>
            </w:pPr>
            <w:r>
              <w:t>в 2018 году - 0,00 рубля;</w:t>
            </w:r>
          </w:p>
          <w:p w:rsidR="003E4E7B" w:rsidRDefault="003E4E7B">
            <w:pPr>
              <w:pStyle w:val="ConsPlusNormal"/>
            </w:pPr>
            <w:r>
              <w:t>в 2019 году - 0,00 рубля</w:t>
            </w:r>
          </w:p>
        </w:tc>
      </w:tr>
      <w:tr w:rsidR="003E4E7B">
        <w:tblPrEx>
          <w:tblBorders>
            <w:insideH w:val="nil"/>
          </w:tblBorders>
        </w:tblPrEx>
        <w:tc>
          <w:tcPr>
            <w:tcW w:w="9071" w:type="dxa"/>
            <w:gridSpan w:val="2"/>
            <w:tcBorders>
              <w:top w:val="nil"/>
            </w:tcBorders>
          </w:tcPr>
          <w:p w:rsidR="003E4E7B" w:rsidRDefault="003E4E7B">
            <w:pPr>
              <w:pStyle w:val="ConsPlusNormal"/>
              <w:jc w:val="both"/>
            </w:pPr>
            <w:r>
              <w:lastRenderedPageBreak/>
              <w:t xml:space="preserve">(в ред. </w:t>
            </w:r>
            <w:hyperlink r:id="rId48" w:history="1">
              <w:r>
                <w:rPr>
                  <w:color w:val="0000FF"/>
                </w:rPr>
                <w:t>Постановления</w:t>
              </w:r>
            </w:hyperlink>
            <w:r>
              <w:t xml:space="preserve"> Администрации ЗАТО г. Железногорск Красноярского края от 09.10.2017 N 1631)</w:t>
            </w:r>
          </w:p>
        </w:tc>
      </w:tr>
      <w:tr w:rsidR="003E4E7B">
        <w:tc>
          <w:tcPr>
            <w:tcW w:w="3402" w:type="dxa"/>
          </w:tcPr>
          <w:p w:rsidR="003E4E7B" w:rsidRDefault="003E4E7B">
            <w:pPr>
              <w:pStyle w:val="ConsPlusNormal"/>
            </w:pPr>
            <w:r>
              <w:t>Система организации контроля за исполнением подпрограммы</w:t>
            </w:r>
          </w:p>
        </w:tc>
        <w:tc>
          <w:tcPr>
            <w:tcW w:w="5669" w:type="dxa"/>
          </w:tcPr>
          <w:p w:rsidR="003E4E7B" w:rsidRDefault="003E4E7B">
            <w:pPr>
              <w:pStyle w:val="ConsPlusNormal"/>
            </w:pPr>
            <w:r>
              <w:t>Контроль за эффективным и целевым расходованием бюджетных средств осуществляется в соответствии с требованиями бюджетного законодательства</w:t>
            </w:r>
          </w:p>
        </w:tc>
      </w:tr>
    </w:tbl>
    <w:p w:rsidR="003E4E7B" w:rsidRDefault="003E4E7B">
      <w:pPr>
        <w:pStyle w:val="ConsPlusNormal"/>
        <w:ind w:firstLine="540"/>
        <w:jc w:val="both"/>
      </w:pPr>
    </w:p>
    <w:p w:rsidR="003E4E7B" w:rsidRDefault="003E4E7B">
      <w:pPr>
        <w:pStyle w:val="ConsPlusNormal"/>
        <w:jc w:val="center"/>
        <w:outlineLvl w:val="2"/>
      </w:pPr>
      <w:r>
        <w:t>2. ОСНОВНЫЕ РАЗДЕЛЫ ПОДПРОГРАММЫ</w:t>
      </w:r>
    </w:p>
    <w:p w:rsidR="003E4E7B" w:rsidRDefault="003E4E7B">
      <w:pPr>
        <w:pStyle w:val="ConsPlusNormal"/>
        <w:ind w:firstLine="540"/>
        <w:jc w:val="both"/>
      </w:pPr>
    </w:p>
    <w:p w:rsidR="003E4E7B" w:rsidRDefault="003E4E7B">
      <w:pPr>
        <w:pStyle w:val="ConsPlusNormal"/>
        <w:jc w:val="center"/>
        <w:outlineLvl w:val="3"/>
      </w:pPr>
      <w:r>
        <w:t>2.1. Постановка муниципальной проблемы и обоснование</w:t>
      </w:r>
    </w:p>
    <w:p w:rsidR="003E4E7B" w:rsidRDefault="003E4E7B">
      <w:pPr>
        <w:pStyle w:val="ConsPlusNormal"/>
        <w:jc w:val="center"/>
      </w:pPr>
      <w:r>
        <w:t>необходимости разработки подпрограммы</w:t>
      </w:r>
    </w:p>
    <w:p w:rsidR="003E4E7B" w:rsidRDefault="003E4E7B">
      <w:pPr>
        <w:pStyle w:val="ConsPlusNormal"/>
        <w:ind w:firstLine="540"/>
        <w:jc w:val="both"/>
      </w:pPr>
    </w:p>
    <w:p w:rsidR="003E4E7B" w:rsidRDefault="003E4E7B">
      <w:pPr>
        <w:pStyle w:val="ConsPlusNormal"/>
        <w:ind w:firstLine="540"/>
        <w:jc w:val="both"/>
      </w:pPr>
      <w:r>
        <w:t>Межсекторное социальное партнерство на муниципальном уровне представляет собой взаимовыгодное сотрудничество органов местного самоуправления и общественных организаций, направленное на повышение качества жизни местного сообщества и обеспечивающее социально-экономическое развитие территории от объединения ресурсов. При организации партнерства очень важна роль органов местного самоуправления как организатора процесса взаимодействия, но не менее важна и роль социально ориентированных некоммерческих организаций (СОНКО), которые должны предлагать качественные востребованные сообществом услуги и открыто вступать в диалог с властью.</w:t>
      </w:r>
    </w:p>
    <w:p w:rsidR="003E4E7B" w:rsidRDefault="003E4E7B">
      <w:pPr>
        <w:pStyle w:val="ConsPlusNormal"/>
        <w:spacing w:before="220"/>
        <w:ind w:firstLine="540"/>
        <w:jc w:val="both"/>
      </w:pPr>
      <w:r>
        <w:t xml:space="preserve">Железногорск первым в Красноярском крае начал проводить конкурсы социальных проектов и внедрять практику предоставления социально ориентированным некоммерческим организациям грантовых средств (с 2000 года). В настоящий момент это остается главным механизмом передачи отраслевых ведомственных функций общественным организациям и вовлечением общественных объединений в процессы реализации социальной и молодежной политики. За эти годы сформировалась сеть общественных объединений, систематически реализующих проекты, направленные на социально-экономическое развитие территории и предоставляющих ряд социально востребованных услуг населению. Это региональная общественная организация "Школа Осознанного Родительства" Красноярского края (информационно-консультационная работа с молодой семьей, внедрение и апробация новых форм работы с молодой семьей), Железногорская местная общественная организация родителей по защите прав детей с ограниченными возможностями "Этот мир для тебя" (медико-социальная реабилитация детей с ограниченными физическими возможностями), местная общественная организация Спортивный клуб "Факел" (военно-патриотическое воспитание молодежи), Красноярская Региональная Молодежная Общественная Организация "Федерация Здорового </w:t>
      </w:r>
      <w:r>
        <w:lastRenderedPageBreak/>
        <w:t xml:space="preserve">Образа Жизни" (популяризация здорового образа жизни среди населения, спортивно-массовая работа), Автономная некоммерческая организация Школа верховой езды "Лошадка" (реабилитация детей-инвалидов посредством иппотерапии и адаптивной верховой езды) и другие. Всего 15 организаций можно квалифицировать как социально ориентированные (в трактовке Федерального </w:t>
      </w:r>
      <w:hyperlink r:id="rId49" w:history="1">
        <w:r>
          <w:rPr>
            <w:color w:val="0000FF"/>
          </w:rPr>
          <w:t>закона</w:t>
        </w:r>
      </w:hyperlink>
      <w:r>
        <w:t xml:space="preserve"> от 12.01.1996 N 7-ФЗ "О некоммерческих организациях"), хотя зарегистрировано в ЗАТО Железногорск 85 некоммерческих организаций, не являющихся муниципальными учреждениями, в их числе политические и религиозные.</w:t>
      </w:r>
    </w:p>
    <w:p w:rsidR="003E4E7B" w:rsidRDefault="003E4E7B">
      <w:pPr>
        <w:pStyle w:val="ConsPlusNormal"/>
        <w:spacing w:before="220"/>
        <w:ind w:firstLine="540"/>
        <w:jc w:val="both"/>
      </w:pPr>
      <w:r>
        <w:t>Данная статистика демонстрирует, с одной стороны, значительное количество "мертвых душ" среди НКО (количество формально зарегистрированных организаций значительно превышает количество реально действующих). Но, с другой стороны, показатель действующих организаций в сравнении с муниципальными образованиями края высок. Железногорск находится на втором месте по количеству действующих социально ориентированных НКО в Красноярском крае после г. Красноярска.</w:t>
      </w:r>
    </w:p>
    <w:p w:rsidR="003E4E7B" w:rsidRDefault="003E4E7B">
      <w:pPr>
        <w:pStyle w:val="ConsPlusNormal"/>
        <w:spacing w:before="220"/>
        <w:ind w:firstLine="540"/>
        <w:jc w:val="both"/>
      </w:pPr>
      <w:r>
        <w:t>Системная поддержка общественных объединений, формирование у населения проектной культуры способствовало тому, что в решение вопросов социально-экономического развития территории ежегодно вовлекается все большее число населения.</w:t>
      </w:r>
    </w:p>
    <w:p w:rsidR="003E4E7B" w:rsidRDefault="003E4E7B">
      <w:pPr>
        <w:pStyle w:val="ConsPlusNormal"/>
        <w:spacing w:before="220"/>
        <w:ind w:firstLine="540"/>
        <w:jc w:val="both"/>
      </w:pPr>
      <w:r>
        <w:t>За трехлетний период количество реализованных проектов только за счет бюджетных средств выросло с 10 до 41. Количество проектов, реализованных за счет внебюджетных источников, выросло более чем в 5 раз. Еще более активно велась работа по привлечению внебюджетных средств в некоммерческий сектор Железногорска. При содействии специалистов сферы молодежной политики социально ориентированные некоммерческие организации Железногорска только в 2015 году стали победителями краевых, федеральных грантовых конкурсов в 32 случаях на общую сумму более 4 млн рублей.</w:t>
      </w:r>
    </w:p>
    <w:p w:rsidR="003E4E7B" w:rsidRDefault="003E4E7B">
      <w:pPr>
        <w:pStyle w:val="ConsPlusNormal"/>
        <w:spacing w:before="220"/>
        <w:ind w:firstLine="540"/>
        <w:jc w:val="both"/>
      </w:pPr>
      <w:r>
        <w:t>В течение ряда лет специалисты молодежного центра оказывают консультационную помощь представителям СОНКО в части составления заявок на грант, предоставления площадей центра, обеспечения доступа к оборудованию и сети Интернет. Проводятся форумы гражданских инициатив, в ходе которых представители СОНКО демонстрируют свои социальные практики, результаты реализованных проектов городскому сообществу и власти, имеют возможность получения консультационно-методической помощи на семинарах и мастер-классах, обсуждения острых проблем и обмена опытом, привлечения дополнительных ресурсов на реализацию своих инициатив.</w:t>
      </w:r>
    </w:p>
    <w:p w:rsidR="003E4E7B" w:rsidRDefault="003E4E7B">
      <w:pPr>
        <w:pStyle w:val="ConsPlusNormal"/>
        <w:spacing w:before="220"/>
        <w:ind w:firstLine="540"/>
        <w:jc w:val="both"/>
      </w:pPr>
      <w:r>
        <w:t>Важной является выявленная особенность. В результате сложившейся экономической ситуации и оптимизации бюджета грантовый фонд муниципального конкурса на предоставление субсидий некоммерческим организациям в последние годы сократился. Но при этом, количество проектов-победителей конкурса оставалось на том же количественном уровне. Это еще раз подтверждает потенциал некоммерческого сектора, социально-экономическую эффективность проектов НКО, которые решают проблемы сообщества за гораздо меньшие средства, чем государственные и муниципальные учреждения, результативно используя все имеющиеся ресурсы, в первую очередь, человеческий. И, как правило, при реализации социальных проектов человеческий труд является добровольным и не оплачивается в ходе реализации проектных мероприятий.</w:t>
      </w:r>
    </w:p>
    <w:p w:rsidR="003E4E7B" w:rsidRDefault="003E4E7B">
      <w:pPr>
        <w:pStyle w:val="ConsPlusNormal"/>
        <w:spacing w:before="220"/>
        <w:ind w:firstLine="540"/>
        <w:jc w:val="both"/>
      </w:pPr>
      <w:r>
        <w:t>Большое влияние на формирование институтов гражданского общества и развитие общественных инициатив оказала краевая грантовая программа "Социальное партнерство во имя развития". Ежегодно более миллиона рублей предоставляется на реализацию проектов Железногорска. В 2015 году 14 СОНКО приняли участие в конкурсном отборе, представив 21 проект. Это наиболее высокий показатель количества действующих в муниципальных образованиях края зарегистрированных СОНКО после г. Красноярска - участников программы.</w:t>
      </w:r>
    </w:p>
    <w:p w:rsidR="003E4E7B" w:rsidRDefault="003E4E7B">
      <w:pPr>
        <w:pStyle w:val="ConsPlusNormal"/>
        <w:spacing w:before="220"/>
        <w:ind w:firstLine="540"/>
        <w:jc w:val="both"/>
      </w:pPr>
      <w:r>
        <w:t xml:space="preserve">Органы местного самоуправления находятся в постоянном диалоге с СОНКО, используя и </w:t>
      </w:r>
      <w:r>
        <w:lastRenderedPageBreak/>
        <w:t>другие формы их поддержки. Пяти организациям предоставляются помещения на основе договора безвозмездного пользования.</w:t>
      </w:r>
    </w:p>
    <w:p w:rsidR="003E4E7B" w:rsidRDefault="003E4E7B">
      <w:pPr>
        <w:pStyle w:val="ConsPlusNormal"/>
        <w:spacing w:before="220"/>
        <w:ind w:firstLine="540"/>
        <w:jc w:val="both"/>
      </w:pPr>
      <w:r>
        <w:t>Три организации инвалидов находятся в новом отдельном здании, там же создано отделение реабилитации.</w:t>
      </w:r>
    </w:p>
    <w:p w:rsidR="003E4E7B" w:rsidRDefault="003E4E7B">
      <w:pPr>
        <w:pStyle w:val="ConsPlusNormal"/>
        <w:spacing w:before="220"/>
        <w:ind w:firstLine="540"/>
        <w:jc w:val="both"/>
      </w:pPr>
      <w:r>
        <w:t>В рамках муниципальных и краевых программ общественным организациям, представляющим социально уязвимые группы населения, предоставляется транспорт, организуются досуговые и культурно-массовые мероприятия, осуществляется обучение компьютерной и правовой грамотности, реализуется масса совместных проектов.</w:t>
      </w:r>
    </w:p>
    <w:p w:rsidR="003E4E7B" w:rsidRDefault="003E4E7B">
      <w:pPr>
        <w:pStyle w:val="ConsPlusNormal"/>
        <w:spacing w:before="220"/>
        <w:ind w:firstLine="540"/>
        <w:jc w:val="both"/>
      </w:pPr>
      <w:r>
        <w:t>Ряд задач, связанных с развитием гражданского общества, поставлен перед отраслевыми подразделениями Администрации и системно реализуются:</w:t>
      </w:r>
    </w:p>
    <w:p w:rsidR="003E4E7B" w:rsidRDefault="003E4E7B">
      <w:pPr>
        <w:pStyle w:val="ConsPlusNormal"/>
        <w:spacing w:before="220"/>
        <w:ind w:firstLine="540"/>
        <w:jc w:val="both"/>
      </w:pPr>
      <w:r>
        <w:t>При Главе ЗАТО г. Железногорск, при Администрации ЗАТО г. Железногорск создан и функционирует ряд совещательных органов, обеспечивающих взаимодействие, учет мнения и интересов граждан при формировании направлений деятельности ОМС. Это Общественный совет при Главе ЗАТО г. Железногорск, Молодежный Совет, Советы по развитию малого и среднего предпринимательства, культуре, физической культуре и спорту.</w:t>
      </w:r>
    </w:p>
    <w:p w:rsidR="003E4E7B" w:rsidRDefault="003E4E7B">
      <w:pPr>
        <w:pStyle w:val="ConsPlusNormal"/>
        <w:spacing w:before="220"/>
        <w:ind w:firstLine="540"/>
        <w:jc w:val="both"/>
      </w:pPr>
      <w:r>
        <w:t>Муниципальные программы разрабатываются при непосредственном участии общественных организаций, общественных советов, с учетом их предложений.</w:t>
      </w:r>
    </w:p>
    <w:p w:rsidR="003E4E7B" w:rsidRDefault="003E4E7B">
      <w:pPr>
        <w:pStyle w:val="ConsPlusNormal"/>
        <w:spacing w:before="220"/>
        <w:ind w:firstLine="540"/>
        <w:jc w:val="both"/>
      </w:pPr>
      <w:r>
        <w:t>Несмотря на значительные достижения органов местного самоуправления в сфере работы с социально активным населением необходимо выделить серьезные недоработки в данной области:</w:t>
      </w:r>
    </w:p>
    <w:p w:rsidR="003E4E7B" w:rsidRDefault="003E4E7B">
      <w:pPr>
        <w:pStyle w:val="ConsPlusNormal"/>
        <w:spacing w:before="220"/>
        <w:ind w:firstLine="540"/>
        <w:jc w:val="both"/>
      </w:pPr>
      <w:r>
        <w:t>- недостаточность информированности граждан о проводимых мерах, вследствие чего появление время от времени критических обращений населения, негативных высказываний в социальных сетях о необходимости уделять больше внимания вопросам развития гражданского общества на местном уровне;</w:t>
      </w:r>
    </w:p>
    <w:p w:rsidR="003E4E7B" w:rsidRDefault="003E4E7B">
      <w:pPr>
        <w:pStyle w:val="ConsPlusNormal"/>
        <w:spacing w:before="220"/>
        <w:ind w:firstLine="540"/>
        <w:jc w:val="both"/>
      </w:pPr>
      <w:r>
        <w:t xml:space="preserve">- отсутствие системы повышения квалификации добровольцев и сотрудников СОНКО в сфере регистрации и менеджмента СОНКО, социального проектирования и предпринимательства, конкурентного оказания муниципальных (государственных) услуг, компетенций в сфере закупок товаров, работ и услуг в рамках Федерального </w:t>
      </w:r>
      <w:hyperlink r:id="rId50" w:history="1">
        <w:r>
          <w:rPr>
            <w:color w:val="0000FF"/>
          </w:rPr>
          <w:t>закона</w:t>
        </w:r>
      </w:hyperlink>
      <w:r>
        <w:t xml:space="preserve"> 05.04.2013 N 44-ФЗ "О контрактной системе в сфере закупок товаров, работ, услуг для обеспечения государственных и муниципальных нужд", развития социальных инноваций, управления проектами, привлечения и управления ресурсами;</w:t>
      </w:r>
    </w:p>
    <w:p w:rsidR="003E4E7B" w:rsidRDefault="003E4E7B">
      <w:pPr>
        <w:pStyle w:val="ConsPlusNormal"/>
        <w:spacing w:before="220"/>
        <w:ind w:firstLine="540"/>
        <w:jc w:val="both"/>
      </w:pPr>
      <w:r>
        <w:t>- отсутствие дееспособной структуры в составе органов местного самоуправления, способной вести эффективную работу с местным сообществом;</w:t>
      </w:r>
    </w:p>
    <w:p w:rsidR="003E4E7B" w:rsidRDefault="003E4E7B">
      <w:pPr>
        <w:pStyle w:val="ConsPlusNormal"/>
        <w:spacing w:before="220"/>
        <w:ind w:firstLine="540"/>
        <w:jc w:val="both"/>
      </w:pPr>
      <w:r>
        <w:t>- эпизодичность и ограниченность в формах поддержки СОНКО;</w:t>
      </w:r>
    </w:p>
    <w:p w:rsidR="003E4E7B" w:rsidRDefault="003E4E7B">
      <w:pPr>
        <w:pStyle w:val="ConsPlusNormal"/>
        <w:spacing w:before="220"/>
        <w:ind w:firstLine="540"/>
        <w:jc w:val="both"/>
      </w:pPr>
      <w:r>
        <w:t>- необходимость совершенствования конкурсных механизмов предоставления грантов и увеличение грантового фонда;</w:t>
      </w:r>
    </w:p>
    <w:p w:rsidR="003E4E7B" w:rsidRDefault="003E4E7B">
      <w:pPr>
        <w:pStyle w:val="ConsPlusNormal"/>
        <w:spacing w:before="220"/>
        <w:ind w:firstLine="540"/>
        <w:jc w:val="both"/>
      </w:pPr>
      <w:r>
        <w:t>- дефицит в экспертном сообществе, формирование состава конкурсной комиссии преимущественно из представителей органов власти и т.д.</w:t>
      </w:r>
    </w:p>
    <w:p w:rsidR="003E4E7B" w:rsidRDefault="003E4E7B">
      <w:pPr>
        <w:pStyle w:val="ConsPlusNormal"/>
        <w:spacing w:before="220"/>
        <w:ind w:firstLine="540"/>
        <w:jc w:val="both"/>
      </w:pPr>
      <w:r>
        <w:t>- недостаточная информационная поддержка в средствах массовой информации деятельности СОНКО, в том числе в сети Интернет, отсутствие социальной рекламы, агитационных встреч в учреждениях и организациях;</w:t>
      </w:r>
    </w:p>
    <w:p w:rsidR="003E4E7B" w:rsidRDefault="003E4E7B">
      <w:pPr>
        <w:pStyle w:val="ConsPlusNormal"/>
        <w:spacing w:before="220"/>
        <w:ind w:firstLine="540"/>
        <w:jc w:val="both"/>
      </w:pPr>
      <w:r>
        <w:t>- отсутствие системной поддержки ресурсного центра поддержки социальных инициатив;</w:t>
      </w:r>
    </w:p>
    <w:p w:rsidR="003E4E7B" w:rsidRDefault="003E4E7B">
      <w:pPr>
        <w:pStyle w:val="ConsPlusNormal"/>
        <w:spacing w:before="220"/>
        <w:ind w:firstLine="540"/>
        <w:jc w:val="both"/>
      </w:pPr>
      <w:r>
        <w:lastRenderedPageBreak/>
        <w:t>- низкий процент участия СОНКО в конкурсах на размещение муниципального заказа.</w:t>
      </w:r>
    </w:p>
    <w:p w:rsidR="003E4E7B" w:rsidRDefault="003E4E7B">
      <w:pPr>
        <w:pStyle w:val="ConsPlusNormal"/>
        <w:spacing w:before="220"/>
        <w:ind w:firstLine="540"/>
        <w:jc w:val="both"/>
      </w:pPr>
      <w:r>
        <w:t>Настоящая подпрограмма должна упорядочить взаимодействие органов местного самоуправления и социально ориентированных некоммерческих организаций в процессе решения социально-экономических проблем; обеспечить формирование эффективной системы поддержки социально ориентированных некоммерческих организаций; создать необходимые условия для распространения лучших практик деятельности СОНКО и в дальнейшем обеспечить участие СОНКО в предоставлении муниципальных услуг и конкурсах на размещение муниципального заказа.</w:t>
      </w:r>
    </w:p>
    <w:p w:rsidR="003E4E7B" w:rsidRDefault="003E4E7B">
      <w:pPr>
        <w:pStyle w:val="ConsPlusNormal"/>
        <w:ind w:firstLine="540"/>
        <w:jc w:val="both"/>
      </w:pPr>
    </w:p>
    <w:p w:rsidR="003E4E7B" w:rsidRDefault="003E4E7B">
      <w:pPr>
        <w:pStyle w:val="ConsPlusNormal"/>
        <w:jc w:val="center"/>
        <w:outlineLvl w:val="3"/>
      </w:pPr>
      <w:r>
        <w:t>2.2. Основная цель, задачи, этапы и сроки выполнения</w:t>
      </w:r>
    </w:p>
    <w:p w:rsidR="003E4E7B" w:rsidRDefault="003E4E7B">
      <w:pPr>
        <w:pStyle w:val="ConsPlusNormal"/>
        <w:jc w:val="center"/>
      </w:pPr>
      <w:r>
        <w:t>подпрограммы, показатели результативности</w:t>
      </w:r>
    </w:p>
    <w:p w:rsidR="003E4E7B" w:rsidRDefault="003E4E7B">
      <w:pPr>
        <w:pStyle w:val="ConsPlusNormal"/>
        <w:ind w:firstLine="540"/>
        <w:jc w:val="both"/>
      </w:pPr>
    </w:p>
    <w:p w:rsidR="003E4E7B" w:rsidRDefault="003E4E7B">
      <w:pPr>
        <w:pStyle w:val="ConsPlusNormal"/>
        <w:ind w:firstLine="540"/>
        <w:jc w:val="both"/>
      </w:pPr>
      <w:r>
        <w:t>Цель подпрограммы: создание условий для развития и реализации гражданских инициатив и поддержки социально ориентированных некоммерческих организаций</w:t>
      </w:r>
    </w:p>
    <w:p w:rsidR="003E4E7B" w:rsidRDefault="003E4E7B">
      <w:pPr>
        <w:pStyle w:val="ConsPlusNormal"/>
        <w:spacing w:before="220"/>
        <w:ind w:firstLine="540"/>
        <w:jc w:val="both"/>
      </w:pPr>
      <w:r>
        <w:t>1. Задачи подпрограммы:</w:t>
      </w:r>
    </w:p>
    <w:p w:rsidR="003E4E7B" w:rsidRDefault="003E4E7B">
      <w:pPr>
        <w:pStyle w:val="ConsPlusNormal"/>
        <w:spacing w:before="220"/>
        <w:ind w:firstLine="540"/>
        <w:jc w:val="both"/>
      </w:pPr>
      <w:r>
        <w:t>Задача 1. Выявление и поддержка общественных инициатив, реализация социально значимых проектов;</w:t>
      </w:r>
    </w:p>
    <w:p w:rsidR="003E4E7B" w:rsidRDefault="003E4E7B">
      <w:pPr>
        <w:pStyle w:val="ConsPlusNormal"/>
        <w:spacing w:before="220"/>
        <w:ind w:firstLine="540"/>
        <w:jc w:val="both"/>
      </w:pPr>
      <w:r>
        <w:t>Задача 2. Информационно-консультационная поддержка социально ориентированных некоммерческих организаций;</w:t>
      </w:r>
    </w:p>
    <w:p w:rsidR="003E4E7B" w:rsidRDefault="003E4E7B">
      <w:pPr>
        <w:pStyle w:val="ConsPlusNormal"/>
        <w:spacing w:before="220"/>
        <w:ind w:firstLine="540"/>
        <w:jc w:val="both"/>
      </w:pPr>
      <w:r>
        <w:t>Задача 3. Организационно-техническое содействие в реализации гражданских инициатив, обеспечение доступа социально ориентированных некоммерческих организаций к ресурсам муниципальных учреждений;</w:t>
      </w:r>
    </w:p>
    <w:p w:rsidR="003E4E7B" w:rsidRDefault="003E4E7B">
      <w:pPr>
        <w:pStyle w:val="ConsPlusNormal"/>
        <w:spacing w:before="220"/>
        <w:ind w:firstLine="540"/>
        <w:jc w:val="both"/>
      </w:pPr>
      <w:r>
        <w:t>Задача 4. Имущественная поддержка социально ориентированных некоммерческих организаций.</w:t>
      </w:r>
    </w:p>
    <w:p w:rsidR="003E4E7B" w:rsidRDefault="003E4E7B">
      <w:pPr>
        <w:pStyle w:val="ConsPlusNormal"/>
        <w:spacing w:before="220"/>
        <w:ind w:firstLine="540"/>
        <w:jc w:val="both"/>
      </w:pPr>
      <w:r>
        <w:t>Сроки выполнения подпрограммы: 2017 - 2019 годы.</w:t>
      </w:r>
    </w:p>
    <w:p w:rsidR="003E4E7B" w:rsidRDefault="003E4E7B">
      <w:pPr>
        <w:pStyle w:val="ConsPlusNormal"/>
        <w:spacing w:before="220"/>
        <w:ind w:firstLine="540"/>
        <w:jc w:val="both"/>
      </w:pPr>
      <w:r>
        <w:t>2. Показателями результативности, позволяющими измерить достижение цели подпрограммы, являются:</w:t>
      </w:r>
    </w:p>
    <w:p w:rsidR="003E4E7B" w:rsidRDefault="003E4E7B">
      <w:pPr>
        <w:pStyle w:val="ConsPlusNormal"/>
        <w:spacing w:before="220"/>
        <w:ind w:firstLine="540"/>
        <w:jc w:val="both"/>
      </w:pPr>
      <w:r>
        <w:t>количество СОНКО, реализующих социально значимые проекты;</w:t>
      </w:r>
    </w:p>
    <w:p w:rsidR="003E4E7B" w:rsidRDefault="003E4E7B">
      <w:pPr>
        <w:pStyle w:val="ConsPlusNormal"/>
        <w:spacing w:before="220"/>
        <w:ind w:firstLine="540"/>
        <w:jc w:val="both"/>
      </w:pPr>
      <w:r>
        <w:t>количество поддержанных социально значимых проектов, направленных на социально-экономическое развитие территории и реализованных СОНКО;</w:t>
      </w:r>
    </w:p>
    <w:p w:rsidR="003E4E7B" w:rsidRDefault="003E4E7B">
      <w:pPr>
        <w:pStyle w:val="ConsPlusNormal"/>
        <w:spacing w:before="220"/>
        <w:ind w:firstLine="540"/>
        <w:jc w:val="both"/>
      </w:pPr>
      <w:r>
        <w:t>доля СОНКО, получивших информационную поддержку через информационные ресурсы муниципального образования, от общего числа СОНКО - получателей муниципальной поддержки;</w:t>
      </w:r>
    </w:p>
    <w:p w:rsidR="003E4E7B" w:rsidRDefault="003E4E7B">
      <w:pPr>
        <w:pStyle w:val="ConsPlusNormal"/>
        <w:spacing w:before="220"/>
        <w:ind w:firstLine="540"/>
        <w:jc w:val="both"/>
      </w:pPr>
      <w:r>
        <w:t>доля СОНКО, получивших поддержку в области подготовки и повышения квалификации сотрудников и добровольцев, от общего числа СОНКО - получателей муниципальной поддержки;</w:t>
      </w:r>
    </w:p>
    <w:p w:rsidR="003E4E7B" w:rsidRDefault="003E4E7B">
      <w:pPr>
        <w:pStyle w:val="ConsPlusNormal"/>
        <w:spacing w:before="220"/>
        <w:ind w:firstLine="540"/>
        <w:jc w:val="both"/>
      </w:pPr>
      <w:r>
        <w:t>доля СОНКО, получивших имущественную поддержку, от общего числа СОНКО - получателей муниципальной поддержки.</w:t>
      </w:r>
    </w:p>
    <w:p w:rsidR="003E4E7B" w:rsidRDefault="003E4E7B">
      <w:pPr>
        <w:pStyle w:val="ConsPlusNormal"/>
        <w:spacing w:before="220"/>
        <w:ind w:firstLine="540"/>
        <w:jc w:val="both"/>
      </w:pPr>
      <w:hyperlink w:anchor="P1652" w:history="1">
        <w:r>
          <w:rPr>
            <w:color w:val="0000FF"/>
          </w:rPr>
          <w:t>Перечень</w:t>
        </w:r>
      </w:hyperlink>
      <w:r>
        <w:t xml:space="preserve"> и значения показателей результативности подпрограммы указан в приложении N 1 к настоящей подпрограмме.</w:t>
      </w:r>
    </w:p>
    <w:p w:rsidR="003E4E7B" w:rsidRDefault="003E4E7B">
      <w:pPr>
        <w:pStyle w:val="ConsPlusNormal"/>
        <w:ind w:firstLine="540"/>
        <w:jc w:val="both"/>
      </w:pPr>
    </w:p>
    <w:p w:rsidR="003E4E7B" w:rsidRDefault="003E4E7B">
      <w:pPr>
        <w:pStyle w:val="ConsPlusNormal"/>
        <w:jc w:val="center"/>
        <w:outlineLvl w:val="3"/>
      </w:pPr>
      <w:r>
        <w:t>2.3. Механизм реализации подпрограммы</w:t>
      </w:r>
    </w:p>
    <w:p w:rsidR="003E4E7B" w:rsidRDefault="003E4E7B">
      <w:pPr>
        <w:pStyle w:val="ConsPlusNormal"/>
        <w:ind w:firstLine="540"/>
        <w:jc w:val="both"/>
      </w:pPr>
    </w:p>
    <w:p w:rsidR="003E4E7B" w:rsidRDefault="003E4E7B">
      <w:pPr>
        <w:pStyle w:val="ConsPlusNormal"/>
        <w:jc w:val="center"/>
        <w:outlineLvl w:val="4"/>
      </w:pPr>
      <w:r>
        <w:t>2.3.1. Общие положения</w:t>
      </w:r>
    </w:p>
    <w:p w:rsidR="003E4E7B" w:rsidRDefault="003E4E7B">
      <w:pPr>
        <w:pStyle w:val="ConsPlusNormal"/>
        <w:ind w:firstLine="540"/>
        <w:jc w:val="both"/>
      </w:pPr>
    </w:p>
    <w:p w:rsidR="003E4E7B" w:rsidRDefault="003E4E7B">
      <w:pPr>
        <w:pStyle w:val="ConsPlusNormal"/>
        <w:ind w:firstLine="540"/>
        <w:jc w:val="both"/>
      </w:pPr>
      <w:r>
        <w:t>Разработчиком подпрограммы является главный специалист по молодежной политике и взаимодействию с общественными объединениями Администрации ЗАТО г. Железногорск. Главный специалист по молодежной политике и взаимодействию с общественными объединениями Администрации ЗАТО г. Железногорск осуществляет организационные, методические и контрольные функции в ходе реализации подпрограммы.</w:t>
      </w:r>
    </w:p>
    <w:p w:rsidR="003E4E7B" w:rsidRDefault="003E4E7B">
      <w:pPr>
        <w:pStyle w:val="ConsPlusNormal"/>
        <w:spacing w:before="220"/>
        <w:ind w:firstLine="540"/>
        <w:jc w:val="both"/>
      </w:pPr>
      <w:r>
        <w:t>Источниками финансирования подпрограммы являются средства местного бюджета.</w:t>
      </w:r>
    </w:p>
    <w:p w:rsidR="003E4E7B" w:rsidRDefault="003E4E7B">
      <w:pPr>
        <w:pStyle w:val="ConsPlusNormal"/>
        <w:spacing w:before="220"/>
        <w:ind w:firstLine="540"/>
        <w:jc w:val="both"/>
      </w:pPr>
      <w:r>
        <w:t>Бюджетное финансирование подпрограммы осуществляется в следующих формах:</w:t>
      </w:r>
    </w:p>
    <w:p w:rsidR="003E4E7B" w:rsidRDefault="003E4E7B">
      <w:pPr>
        <w:pStyle w:val="ConsPlusNormal"/>
        <w:spacing w:before="220"/>
        <w:ind w:firstLine="540"/>
        <w:jc w:val="both"/>
      </w:pPr>
      <w:r>
        <w:t>- средства на закупку товаров, работ и услуг для государственных (муниципальных) нужд;</w:t>
      </w:r>
    </w:p>
    <w:p w:rsidR="003E4E7B" w:rsidRDefault="003E4E7B">
      <w:pPr>
        <w:pStyle w:val="ConsPlusNormal"/>
        <w:spacing w:before="220"/>
        <w:ind w:firstLine="540"/>
        <w:jc w:val="both"/>
      </w:pPr>
      <w:r>
        <w:t>- субсидии социально ориентированным некоммерческим организациям на конкурсной основе на финансирование расходов, связанных с реализацией ими социально значимых проектов;</w:t>
      </w:r>
    </w:p>
    <w:p w:rsidR="003E4E7B" w:rsidRDefault="003E4E7B">
      <w:pPr>
        <w:pStyle w:val="ConsPlusNormal"/>
        <w:spacing w:before="220"/>
        <w:ind w:firstLine="540"/>
        <w:jc w:val="both"/>
      </w:pPr>
      <w:r>
        <w:t>- субсидии муниципальным бюджетным учреждениям на цели, не связанные с финансовым обеспечением выполнения муниципального задания, на оказание муниципальных услуг.</w:t>
      </w:r>
    </w:p>
    <w:p w:rsidR="003E4E7B" w:rsidRDefault="003E4E7B">
      <w:pPr>
        <w:pStyle w:val="ConsPlusNormal"/>
        <w:spacing w:before="220"/>
        <w:ind w:firstLine="540"/>
        <w:jc w:val="both"/>
      </w:pPr>
      <w:r>
        <w:t>Реализацию мероприятий подпрограммы осуществляют муниципальные бюджетные учреждения культуры, МКУ "МЦ", МКУ "ЦБ", МКУ "Управление культуры", УСЗН Администрации ЗАТО г. Железногорск, МАУ "КОСС", МБУ "КЦСОН", которые несут ответственность за целевое использование бюджетных средств.</w:t>
      </w:r>
    </w:p>
    <w:p w:rsidR="003E4E7B" w:rsidRDefault="003E4E7B">
      <w:pPr>
        <w:pStyle w:val="ConsPlusNormal"/>
        <w:jc w:val="both"/>
      </w:pPr>
      <w:r>
        <w:t xml:space="preserve">(в ред. </w:t>
      </w:r>
      <w:hyperlink r:id="rId51" w:history="1">
        <w:r>
          <w:rPr>
            <w:color w:val="0000FF"/>
          </w:rPr>
          <w:t>Постановления</w:t>
        </w:r>
      </w:hyperlink>
      <w:r>
        <w:t xml:space="preserve"> Администрации ЗАТО г. Железногорск Красноярского края от 15.05.2017 N 820)</w:t>
      </w:r>
    </w:p>
    <w:p w:rsidR="003E4E7B" w:rsidRDefault="003E4E7B">
      <w:pPr>
        <w:pStyle w:val="ConsPlusNormal"/>
        <w:spacing w:before="220"/>
        <w:ind w:firstLine="540"/>
        <w:jc w:val="both"/>
      </w:pPr>
      <w:r>
        <w:t xml:space="preserve">Органы, ответственные за проведение мероприятий, предусматривающих размещение муниципального заказа, осуществляют размещение муниципального заказа в соответствии с Федеральным </w:t>
      </w:r>
      <w:hyperlink r:id="rId5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3E4E7B" w:rsidRDefault="003E4E7B">
      <w:pPr>
        <w:pStyle w:val="ConsPlusNormal"/>
        <w:spacing w:before="220"/>
        <w:ind w:firstLine="540"/>
        <w:jc w:val="both"/>
      </w:pPr>
      <w:r>
        <w:t>МКУ "МЦ", МКУ "Управление культуры", УСЗН Администрации ЗАТО г. Железногорск, ежеквартально до 5 числа второго месяца, следующего за отчетным кварталом, направляют главному специалисту по молодежной политике и взаимодействию с общественными объединениями Администрации ЗАТО г. Железногорск информацию об исполнении мероприятий подпрограммы и отчет об использовании финансовых средств.</w:t>
      </w:r>
    </w:p>
    <w:p w:rsidR="003E4E7B" w:rsidRDefault="003E4E7B">
      <w:pPr>
        <w:pStyle w:val="ConsPlusNormal"/>
        <w:jc w:val="both"/>
      </w:pPr>
      <w:r>
        <w:t xml:space="preserve">(в ред. </w:t>
      </w:r>
      <w:hyperlink r:id="rId53" w:history="1">
        <w:r>
          <w:rPr>
            <w:color w:val="0000FF"/>
          </w:rPr>
          <w:t>Постановления</w:t>
        </w:r>
      </w:hyperlink>
      <w:r>
        <w:t xml:space="preserve"> Администрации ЗАТО г. Железногорск Красноярского края от 15.05.2017 N 820)</w:t>
      </w:r>
    </w:p>
    <w:p w:rsidR="003E4E7B" w:rsidRDefault="003E4E7B">
      <w:pPr>
        <w:pStyle w:val="ConsPlusNormal"/>
        <w:spacing w:before="220"/>
        <w:ind w:firstLine="540"/>
        <w:jc w:val="both"/>
      </w:pPr>
      <w:r>
        <w:t>2.3.2. Порядок предоставления субсидий социально ориентированным некоммерческим организациям на конкурсной основе на финансирование расходов, связанных с реализацией ими социально значимых проектов, устанавливается постановлением Администрации ЗАТО г. Железногорск.</w:t>
      </w:r>
    </w:p>
    <w:p w:rsidR="003E4E7B" w:rsidRDefault="003E4E7B">
      <w:pPr>
        <w:pStyle w:val="ConsPlusNormal"/>
        <w:spacing w:before="220"/>
        <w:ind w:firstLine="540"/>
        <w:jc w:val="both"/>
      </w:pPr>
      <w:r>
        <w:t>2.3.3. Исполнителем мероприятий по содействию в подготовке и повышении квалификации сотрудников и добровольцев социально ориентированных некоммерческих организаций и реализации мероприятий по созданию и обеспечению деятельности муниципального ресурсного центра является МКУ "МЦ". Финансовое обеспечение мероприятий осуществляет Администрация ЗАТО г. Железногорск путем выделения бюджетных ассигнований на закупку товаров, работ, услуг.</w:t>
      </w:r>
    </w:p>
    <w:p w:rsidR="003E4E7B" w:rsidRDefault="003E4E7B">
      <w:pPr>
        <w:pStyle w:val="ConsPlusNormal"/>
        <w:spacing w:before="220"/>
        <w:ind w:firstLine="540"/>
        <w:jc w:val="both"/>
      </w:pPr>
      <w:r>
        <w:t xml:space="preserve">2.3.4. В рамках культурно-досуговых мероприятий с участием общественных объединений граждан с ограниченными возможностями здоровья проводится комплекс мероприятий, посвященных Международному дню инвалидов (далее - мероприятия). Осуществляется доступ СОНКО, объединяющих граждан с ограниченными физическими возможностями, к ресурсам </w:t>
      </w:r>
      <w:r>
        <w:lastRenderedPageBreak/>
        <w:t>муниципальных учреждений в виде организационно-технической поддержки в ходе организации мероприятий: разработка плана проведения мероприятия, написание сценария, привлечение приглашенных артистов, предоставление помещений и оборудования и т.д.</w:t>
      </w:r>
    </w:p>
    <w:p w:rsidR="003E4E7B" w:rsidRDefault="003E4E7B">
      <w:pPr>
        <w:pStyle w:val="ConsPlusNormal"/>
        <w:spacing w:before="220"/>
        <w:ind w:firstLine="540"/>
        <w:jc w:val="both"/>
      </w:pPr>
      <w:r>
        <w:t>В итоге проведения указанных мероприятий общественные объединения инвалидов получат возможность демонстрировать свои достижения и лучшие практики, обсуждать существующие проблемы и возможности их решения с представителями различных городских сообществ и власти, участвовать в современных форматах социально значимых мероприятий, обеспечивающих досуговую занятость людей с ограниченными физическими возможностями: переговорных площадках, днях открытых дверей учреждений, конкурсах, фестивалях различных уровней, круглых столах, тематических концертных программах.</w:t>
      </w:r>
    </w:p>
    <w:p w:rsidR="003E4E7B" w:rsidRDefault="003E4E7B">
      <w:pPr>
        <w:pStyle w:val="ConsPlusNormal"/>
        <w:spacing w:before="220"/>
        <w:ind w:firstLine="540"/>
        <w:jc w:val="both"/>
      </w:pPr>
      <w:r>
        <w:t>Мероприятия проводятся на территории ЗАТО Железногорск на основании плана и сметы по подготовке и проведению мероприятий, утвержденных председателем оргкомитета, муниципальными бюджетными учреждениями культуры, Муниципальным автономным учреждением "Комбинат оздоровительных спортивных сооружений" (далее - МАУ "КОСС"), Муниципальным казенным учреждением "Управление поселковыми территориями ЗАТО Железногорск (далее - МКУ "Управление поселковыми территориями"), УСЗН Администрации ЗАТО г. Железногорск, МБУ "КЦСОН" за счет средств бюджета ЗАТО Железногорск с участием общественных объединений граждан с ограниченными возможностями здоровья.</w:t>
      </w:r>
    </w:p>
    <w:p w:rsidR="003E4E7B" w:rsidRDefault="003E4E7B">
      <w:pPr>
        <w:pStyle w:val="ConsPlusNormal"/>
        <w:spacing w:before="220"/>
        <w:ind w:firstLine="540"/>
        <w:jc w:val="both"/>
      </w:pPr>
      <w:r>
        <w:t>Финансовое обеспечение муниципальных бюджетных учреждений культуры на проведение мероприятий осуществляет Муниципальное казенное учреждение "Управление культуры" (далее - МКУ "Управление культуры") в виде субсидий на цели, не связанные с финансовым обеспечением выполнения муниципального задания на оказание муниципальных услуг, на основании Соглашения о порядке и условиях ее предоставления.</w:t>
      </w:r>
    </w:p>
    <w:p w:rsidR="003E4E7B" w:rsidRDefault="003E4E7B">
      <w:pPr>
        <w:pStyle w:val="ConsPlusNormal"/>
        <w:spacing w:before="220"/>
        <w:ind w:firstLine="540"/>
        <w:jc w:val="both"/>
      </w:pPr>
      <w:r>
        <w:t>Финансовое обеспечение МАУ "КОСС" на проведение мероприятий осуществляет Администрация ЗАТО г. Железногорск в виде субсидий на цели, не связанные с финансовым обеспечением выполнения муниципального задания на оказание муниципальных услуг, на основании Соглашения о порядке и условиях ее предоставления.</w:t>
      </w:r>
    </w:p>
    <w:p w:rsidR="003E4E7B" w:rsidRDefault="003E4E7B">
      <w:pPr>
        <w:pStyle w:val="ConsPlusNormal"/>
        <w:spacing w:before="220"/>
        <w:ind w:firstLine="540"/>
        <w:jc w:val="both"/>
      </w:pPr>
      <w:r>
        <w:t>Финансовое обеспечение МКУ "Управление поселковыми территориями" на проведение мероприятий в поселках ЗАТО Железногорск: Подгорный, Новый Путь, Додоново, Тартат, деревне Шивера, осуществляет Администрация ЗАТО г. Железногорск путем выделения бюджетных ассигнований на закупку товаров, работ, услуг.</w:t>
      </w:r>
    </w:p>
    <w:p w:rsidR="003E4E7B" w:rsidRDefault="003E4E7B">
      <w:pPr>
        <w:pStyle w:val="ConsPlusNormal"/>
        <w:spacing w:before="220"/>
        <w:ind w:firstLine="540"/>
        <w:jc w:val="both"/>
      </w:pPr>
      <w:r>
        <w:t>Проведение мероприятий, направленных на поддержку семей, воспитывающих детей-инвалидов, в соответствии с планом и сметой по подготовке и проведению мероприятий, осуществляет МБУ "КЦСОН".</w:t>
      </w:r>
    </w:p>
    <w:p w:rsidR="003E4E7B" w:rsidRDefault="003E4E7B">
      <w:pPr>
        <w:pStyle w:val="ConsPlusNormal"/>
        <w:spacing w:before="220"/>
        <w:ind w:firstLine="540"/>
        <w:jc w:val="both"/>
      </w:pPr>
      <w:r>
        <w:t>Главный распорядитель бюджетных средств - УСЗН Администрации ЗАТО г. Железногорск. Финансовое обеспечение МБУ "КЦСОН" на проведение мероприятий осуществляет УСЗН Администрации ЗАТО г. Железногорск в виде субсидий на цели, не связанные с финансовым обеспечением выполнения муниципального задания на оказание муниципальных услуг, на основании Соглашения о порядке и условиях ее предоставления.</w:t>
      </w:r>
    </w:p>
    <w:p w:rsidR="003E4E7B" w:rsidRDefault="003E4E7B">
      <w:pPr>
        <w:pStyle w:val="ConsPlusNormal"/>
        <w:spacing w:before="220"/>
        <w:ind w:firstLine="540"/>
        <w:jc w:val="both"/>
      </w:pPr>
      <w:r>
        <w:t>2.3.5. В целях повышения информированности участников общественных объединений об истории города, краеведении, социокультурном развитии территории как инструменте повышения общественной активности горожан, муниципальными бюджетными учреждениями культуры проводится курс лекций по краеведению и культуре для участников общественных объединений. Мероприятия осуществляются Муниципальным бюджетным учреждением культуры "Музейно-выставочный центр" (далее - МБУК МВЦ), МБУК ЦГБ им. М. Горького.</w:t>
      </w:r>
    </w:p>
    <w:p w:rsidR="003E4E7B" w:rsidRDefault="003E4E7B">
      <w:pPr>
        <w:pStyle w:val="ConsPlusNormal"/>
        <w:spacing w:before="220"/>
        <w:ind w:firstLine="540"/>
        <w:jc w:val="both"/>
      </w:pPr>
      <w:r>
        <w:t xml:space="preserve">Финансовое обеспечение МБУК МВЦ, МБУК ЦГБ им. М. Горького по проведению лекций по </w:t>
      </w:r>
      <w:r>
        <w:lastRenderedPageBreak/>
        <w:t>краеведению и культуре для граждан старшего поколения осуществляется МКУ "Управление культуры" в виде субсидий на цели, не связанные с финансовым обеспечением выполнения муниципального задания на оказание муниципальных услуг, на основании Соглашения о порядке и условиях ее предоставления.</w:t>
      </w:r>
    </w:p>
    <w:p w:rsidR="003E4E7B" w:rsidRDefault="003E4E7B">
      <w:pPr>
        <w:pStyle w:val="ConsPlusNormal"/>
        <w:spacing w:before="220"/>
        <w:ind w:firstLine="540"/>
        <w:jc w:val="both"/>
      </w:pPr>
      <w:r>
        <w:t>2.3.6. Проведение общегородских социально значимых мероприятий осуществляется с участием сотрудников и добровольцев СОНКО.</w:t>
      </w:r>
    </w:p>
    <w:p w:rsidR="003E4E7B" w:rsidRDefault="003E4E7B">
      <w:pPr>
        <w:pStyle w:val="ConsPlusNormal"/>
        <w:spacing w:before="220"/>
        <w:ind w:firstLine="540"/>
        <w:jc w:val="both"/>
      </w:pPr>
      <w:r>
        <w:t xml:space="preserve">К социально значимым мероприятиям, посвященным памятным дням и праздникам, установленным </w:t>
      </w:r>
      <w:hyperlink r:id="rId54" w:history="1">
        <w:r>
          <w:rPr>
            <w:color w:val="0000FF"/>
          </w:rPr>
          <w:t>Указом</w:t>
        </w:r>
      </w:hyperlink>
      <w:r>
        <w:t xml:space="preserve"> Президента Российской Федерации от 31.07.2013 N 659 "О порядке установления в Российской Федерации памятных дней и профессиональных праздников", относятся: День Победы, День пожилых людей, День памяти жертв политических репрессий, Международный день освобождения узников фашистских концлагерей, День памяти о россиянах, исполнявших служебный долг за пределами Отечества, День памяти и скорби - день начала Великой Отечественной войны (1941 год), День участников ликвидации последствий радиационных аварий и катастроф и памяти жертв этих аварий и катастроф.</w:t>
      </w:r>
    </w:p>
    <w:p w:rsidR="003E4E7B" w:rsidRDefault="003E4E7B">
      <w:pPr>
        <w:pStyle w:val="ConsPlusNormal"/>
        <w:spacing w:before="220"/>
        <w:ind w:firstLine="540"/>
        <w:jc w:val="both"/>
      </w:pPr>
      <w:r>
        <w:t>Разработка планов мероприятий, посвященных Дню Победы, Дню пожилых людей, осуществляется организационным комитетом по подготовке и проведению мероприятий (далее - оргкомитет), состав которого утверждается постановлением Администрации ЗАТО г. Железногорск.</w:t>
      </w:r>
    </w:p>
    <w:p w:rsidR="003E4E7B" w:rsidRDefault="003E4E7B">
      <w:pPr>
        <w:pStyle w:val="ConsPlusNormal"/>
        <w:spacing w:before="220"/>
        <w:ind w:firstLine="540"/>
        <w:jc w:val="both"/>
      </w:pPr>
      <w:r>
        <w:t>Мероприятия проводятся на территории ЗАТО Железногорск на основании планов и смет по подготовке и проведению мероприятий, утвержденных председателем оргкомитета, муниципальными бюджетными, муниципальными автономными учреждениями культуры, МАУ "КОСС", МКУ "Управление поселковыми территориями", УСЗН Администрации ЗАТО г. Железногорск, МБУ "КЦСОН".</w:t>
      </w:r>
    </w:p>
    <w:p w:rsidR="003E4E7B" w:rsidRDefault="003E4E7B">
      <w:pPr>
        <w:pStyle w:val="ConsPlusNormal"/>
        <w:spacing w:before="220"/>
        <w:ind w:firstLine="540"/>
        <w:jc w:val="both"/>
      </w:pPr>
      <w:r>
        <w:t>Мероприятия, посвященные: Дню памяти жертв политических репрессий, Международному дню освобождения узников фашистских концлагерей, Дню памяти о россиянах, исполнявших служебный долг за пределами Отечества, Дню памяти и скорби - дню начала Великой Отечественной войны (1941 год), Дню участников ликвидации последствий радиационных аварий и катастроф и памяти жертв этих аварий и катастроф проводятся муниципальными бюджетными учреждениями, муниципальными автономными учреждениями культуры, в соответствии с утвержденными планами работы этих учреждений на текущий финансовый год.</w:t>
      </w:r>
    </w:p>
    <w:p w:rsidR="003E4E7B" w:rsidRDefault="003E4E7B">
      <w:pPr>
        <w:pStyle w:val="ConsPlusNormal"/>
        <w:spacing w:before="220"/>
        <w:ind w:firstLine="540"/>
        <w:jc w:val="both"/>
      </w:pPr>
      <w:r>
        <w:t>Финансовое обеспечение УСЗН Администрации ЗАТО г. Железногорск на мероприятия по поздравлению инвалидов и участников Великой Отечественной войны с днями рождения, осуществляется в рамках мероприятий, посвященных Дню Победы.</w:t>
      </w:r>
    </w:p>
    <w:p w:rsidR="003E4E7B" w:rsidRDefault="003E4E7B">
      <w:pPr>
        <w:pStyle w:val="ConsPlusNormal"/>
        <w:spacing w:before="220"/>
        <w:ind w:firstLine="540"/>
        <w:jc w:val="both"/>
      </w:pPr>
      <w:r>
        <w:t>МБУ "КЦСОН" осуществляет проведение мероприятий в соответствии с планом и сметой по подготовке и проведению мероприятий, посвященных Дню пожилых людей.</w:t>
      </w:r>
    </w:p>
    <w:p w:rsidR="003E4E7B" w:rsidRDefault="003E4E7B">
      <w:pPr>
        <w:pStyle w:val="ConsPlusNormal"/>
        <w:spacing w:before="220"/>
        <w:ind w:firstLine="540"/>
        <w:jc w:val="both"/>
      </w:pPr>
      <w:r>
        <w:t>Главный распорядитель бюджетных средств - УСЗН Администрации ЗАТО г. Железногорск. Финансовое обеспечение МБУ "КЦСОН" на проведение мероприятий осуществляет УСЗН Администрации ЗАТО г. Железногорск в виде субсидий на цели, не связанные с финансовым обеспечением выполнения муниципального задания на оказание муниципальных услуг, на основании Соглашения о порядке и условиях ее предоставления.</w:t>
      </w:r>
    </w:p>
    <w:p w:rsidR="003E4E7B" w:rsidRDefault="003E4E7B">
      <w:pPr>
        <w:pStyle w:val="ConsPlusNormal"/>
        <w:spacing w:before="220"/>
        <w:ind w:firstLine="540"/>
        <w:jc w:val="both"/>
      </w:pPr>
      <w:r>
        <w:t xml:space="preserve">Финансовое обеспечение муниципальных учреждений культуры по проведению мероприятий, посвященных Дню Победы, Дню пожилых людей, Дню памяти жертв политических репрессий, Международному дню освобождения узников фашистских концлагерей, Дню памяти о россиянах, исполнявших служебный долг за пределами Отечества, Дню памяти и скорби - дню начала Великой Отечественной войны (1941 год), Дню участников ликвидации последствий радиационных аварий и катастроф и памяти жертв этих аварий и катастроф осуществляется МКУ </w:t>
      </w:r>
      <w:r>
        <w:lastRenderedPageBreak/>
        <w:t>"Управление культуры" в виде субсидий на цели, не связанные с финансовым обеспечением выполнения муниципального задания на оказание муниципальных услуг, на основании Соглашения о порядке и условиях ее предоставления.</w:t>
      </w:r>
    </w:p>
    <w:p w:rsidR="003E4E7B" w:rsidRDefault="003E4E7B">
      <w:pPr>
        <w:pStyle w:val="ConsPlusNormal"/>
        <w:spacing w:before="220"/>
        <w:ind w:firstLine="540"/>
        <w:jc w:val="both"/>
      </w:pPr>
      <w:r>
        <w:t>Финансовое обеспечение МАУ "КОСС" по проведению мероприятий, посвященных Дню пожилых людей, осуществляется Администрацией ЗАТО г. Железногорск в виде субсидий на цели, не связанные с финансовым обеспечением выполнения муниципального задания на оказание муниципальных услуг, на основании Соглашения о порядке и условиях ее предоставления.</w:t>
      </w:r>
    </w:p>
    <w:p w:rsidR="003E4E7B" w:rsidRDefault="003E4E7B">
      <w:pPr>
        <w:pStyle w:val="ConsPlusNormal"/>
        <w:spacing w:before="220"/>
        <w:ind w:firstLine="540"/>
        <w:jc w:val="both"/>
      </w:pPr>
      <w:r>
        <w:t>Финансовое обеспечение МКУ "Управление поселковыми территориями" на проведение мероприятий, посвященных Дню пожилых людей, в поселках ЗАТО Железногорск: Подгорный, Новый Путь, Додоново, Тартат, деревне Шивера, осуществляет Администрация ЗАТО г. Железногорск путем выделения бюджетных ассигнований на закупку товаров, работ, услуг.</w:t>
      </w:r>
    </w:p>
    <w:p w:rsidR="003E4E7B" w:rsidRDefault="003E4E7B">
      <w:pPr>
        <w:pStyle w:val="ConsPlusNormal"/>
        <w:spacing w:before="220"/>
        <w:ind w:firstLine="540"/>
        <w:jc w:val="both"/>
      </w:pPr>
      <w:r>
        <w:t>2.3.7. Информационно-консультационная поддержка СОНКО.</w:t>
      </w:r>
    </w:p>
    <w:p w:rsidR="003E4E7B" w:rsidRDefault="003E4E7B">
      <w:pPr>
        <w:pStyle w:val="ConsPlusNormal"/>
        <w:spacing w:before="220"/>
        <w:ind w:firstLine="540"/>
        <w:jc w:val="both"/>
      </w:pPr>
      <w:r>
        <w:t xml:space="preserve">К числу способов информационной поддержки социально ориентированных НКО в соответствии с Федеральным </w:t>
      </w:r>
      <w:hyperlink r:id="rId55" w:history="1">
        <w:r>
          <w:rPr>
            <w:color w:val="0000FF"/>
          </w:rPr>
          <w:t>законом</w:t>
        </w:r>
      </w:hyperlink>
      <w:r>
        <w:t xml:space="preserve"> N 7-ФЗ "О некоммерческих организациях" относится создание и обеспечение функционирования рубрики "Поддержка СО НКО", размещенной на сайте Администрации ЗАТО г. Железногорск в информационно-телекоммуникационной сети Интернет и содержащей информацию о поддержке и деятельности социально ориентированных некоммерческих организаций ЗАТО Железногорск. Под рубрикой понимается информационная система, объединяющая и представляющая в сети Интернет общественно значимую информацию о реализации государственной (муниципальной) политики в сфере поддержки социально ориентированных некоммерческих организаций.</w:t>
      </w:r>
    </w:p>
    <w:p w:rsidR="003E4E7B" w:rsidRDefault="003E4E7B">
      <w:pPr>
        <w:pStyle w:val="ConsPlusNormal"/>
        <w:spacing w:before="220"/>
        <w:ind w:firstLine="540"/>
        <w:jc w:val="both"/>
      </w:pPr>
      <w:r>
        <w:t>На сайте будет организовано размещение информации:</w:t>
      </w:r>
    </w:p>
    <w:p w:rsidR="003E4E7B" w:rsidRDefault="003E4E7B">
      <w:pPr>
        <w:pStyle w:val="ConsPlusNormal"/>
        <w:spacing w:before="220"/>
        <w:ind w:firstLine="540"/>
        <w:jc w:val="both"/>
      </w:pPr>
      <w:r>
        <w:t>- органами государственной власти и органами местного самоуправления (в том числе о формах, видах, условиях и порядке предоставления поддержки социально ориентированным НКО; о реализации региональных и межмуниципальных программ, муниципальных программ поддержки социально ориентированных НКО; о социально ориентированных НКО, получающих государственную (муниципальную) поддержку с указанием видов деятельности, осуществляемых каждой социально ориентированной НКО, получившей поддержку, а также о целях, ходе и результатах общественно значимых (социальных) программ социально ориентированных НКО, на реализацию которых предоставлены субсидии);</w:t>
      </w:r>
    </w:p>
    <w:p w:rsidR="003E4E7B" w:rsidRDefault="003E4E7B">
      <w:pPr>
        <w:pStyle w:val="ConsPlusNormal"/>
        <w:spacing w:before="220"/>
        <w:ind w:firstLine="540"/>
        <w:jc w:val="both"/>
      </w:pPr>
      <w:r>
        <w:t>- социально ориентированными НКО о своей деятельности.</w:t>
      </w:r>
    </w:p>
    <w:p w:rsidR="003E4E7B" w:rsidRDefault="003E4E7B">
      <w:pPr>
        <w:pStyle w:val="ConsPlusNormal"/>
        <w:spacing w:before="220"/>
        <w:ind w:firstLine="540"/>
        <w:jc w:val="both"/>
      </w:pPr>
      <w:r>
        <w:t>На информационном портале предусмотрена возможность обратной связи от граждан с целью получения отзывов и рекомендаций, касающихся реализации программы поддержки социально ориентированных некоммерческих организаций.</w:t>
      </w:r>
    </w:p>
    <w:p w:rsidR="003E4E7B" w:rsidRDefault="003E4E7B">
      <w:pPr>
        <w:pStyle w:val="ConsPlusNormal"/>
        <w:spacing w:before="220"/>
        <w:ind w:firstLine="540"/>
        <w:jc w:val="both"/>
      </w:pPr>
      <w:r>
        <w:t>Вся информация, размещаемая в информационной системе в открытом доступе, бесплатна и общедоступна.</w:t>
      </w:r>
    </w:p>
    <w:p w:rsidR="003E4E7B" w:rsidRDefault="003E4E7B">
      <w:pPr>
        <w:pStyle w:val="ConsPlusNormal"/>
        <w:spacing w:before="220"/>
        <w:ind w:firstLine="540"/>
        <w:jc w:val="both"/>
      </w:pPr>
      <w:r>
        <w:t xml:space="preserve">2.3.8. Оказание имущественной поддержки осуществляется путем передачи во владение и (или) в пользование муниципального имущества, входящего в состав Муниципальной казны ЗАТО Железногорск, в соответствии с </w:t>
      </w:r>
      <w:hyperlink r:id="rId56" w:history="1">
        <w:r>
          <w:rPr>
            <w:color w:val="0000FF"/>
          </w:rPr>
          <w:t>Решением</w:t>
        </w:r>
      </w:hyperlink>
      <w:r>
        <w:t xml:space="preserve"> Совета депутатов ЗАТО г. Железногорск от 07.07.2016 N 10-44Р "Об утверждении Положения о предоставлении муниципального имущества, входящего в состав Муниципальной казны ЗАТО Железногорск, социально ориентированными некоммерческими организациями".</w:t>
      </w:r>
    </w:p>
    <w:p w:rsidR="003E4E7B" w:rsidRDefault="003E4E7B">
      <w:pPr>
        <w:pStyle w:val="ConsPlusNormal"/>
        <w:spacing w:before="220"/>
        <w:ind w:firstLine="540"/>
        <w:jc w:val="both"/>
      </w:pPr>
      <w:r>
        <w:t>Порядок предоставления муниципального имущества, входящего в состав Муниципальной казны ЗАТО Железногорск, социально ориентированным некоммерческим организациям устанавливается постановлением Администрации ЗАТО г. Железногорск.</w:t>
      </w:r>
    </w:p>
    <w:p w:rsidR="003E4E7B" w:rsidRDefault="003E4E7B">
      <w:pPr>
        <w:pStyle w:val="ConsPlusNormal"/>
        <w:ind w:firstLine="540"/>
        <w:jc w:val="both"/>
      </w:pPr>
    </w:p>
    <w:p w:rsidR="003E4E7B" w:rsidRDefault="003E4E7B">
      <w:pPr>
        <w:pStyle w:val="ConsPlusNormal"/>
        <w:jc w:val="center"/>
        <w:outlineLvl w:val="3"/>
      </w:pPr>
      <w:r>
        <w:t>2.4. Управление подпрограммой</w:t>
      </w:r>
    </w:p>
    <w:p w:rsidR="003E4E7B" w:rsidRDefault="003E4E7B">
      <w:pPr>
        <w:pStyle w:val="ConsPlusNormal"/>
        <w:jc w:val="center"/>
      </w:pPr>
      <w:r>
        <w:t>и контроль за ходом ее выполнения</w:t>
      </w:r>
    </w:p>
    <w:p w:rsidR="003E4E7B" w:rsidRDefault="003E4E7B">
      <w:pPr>
        <w:pStyle w:val="ConsPlusNormal"/>
        <w:ind w:firstLine="540"/>
        <w:jc w:val="both"/>
      </w:pPr>
    </w:p>
    <w:p w:rsidR="003E4E7B" w:rsidRDefault="003E4E7B">
      <w:pPr>
        <w:pStyle w:val="ConsPlusNormal"/>
        <w:ind w:firstLine="540"/>
        <w:jc w:val="both"/>
      </w:pPr>
      <w:r>
        <w:t>Текущее управление реализацией подпрограммы осуществляется главным специалистом по молодежной политике и взаимодействию с общественными объединениями Администрации ЗАТО г. Железногорск, который осуществляет организационные, методические и контрольные функции в ходе реализации подпрограммы, в том числе:</w:t>
      </w:r>
    </w:p>
    <w:p w:rsidR="003E4E7B" w:rsidRDefault="003E4E7B">
      <w:pPr>
        <w:pStyle w:val="ConsPlusNormal"/>
        <w:spacing w:before="220"/>
        <w:ind w:firstLine="540"/>
        <w:jc w:val="both"/>
      </w:pPr>
      <w:r>
        <w:t>а) участвует в разработке проекта постановления Администрации ЗАТО г. Железногорск об утверждении муниципальной программы и его согласование в установленном порядке;</w:t>
      </w:r>
    </w:p>
    <w:p w:rsidR="003E4E7B" w:rsidRDefault="003E4E7B">
      <w:pPr>
        <w:pStyle w:val="ConsPlusNormal"/>
        <w:spacing w:before="220"/>
        <w:ind w:firstLine="540"/>
        <w:jc w:val="both"/>
      </w:pPr>
      <w:r>
        <w:t>б) формирует структуру подпрограммы, а также перечень исполнителей подпрограммы;</w:t>
      </w:r>
    </w:p>
    <w:p w:rsidR="003E4E7B" w:rsidRDefault="003E4E7B">
      <w:pPr>
        <w:pStyle w:val="ConsPlusNormal"/>
        <w:spacing w:before="220"/>
        <w:ind w:firstLine="540"/>
        <w:jc w:val="both"/>
      </w:pPr>
      <w:r>
        <w:t>в) организует реализацию подпрограммы, инициирует внесение изменений в подпрограмму в соответствии с установленными требованиями;</w:t>
      </w:r>
    </w:p>
    <w:p w:rsidR="003E4E7B" w:rsidRDefault="003E4E7B">
      <w:pPr>
        <w:pStyle w:val="ConsPlusNormal"/>
        <w:spacing w:before="220"/>
        <w:ind w:firstLine="540"/>
        <w:jc w:val="both"/>
      </w:pPr>
      <w:r>
        <w:t>г) координирует деятельность исполнителей подпрограммы в ходе реализации мероприятий подпрограммы;</w:t>
      </w:r>
    </w:p>
    <w:p w:rsidR="003E4E7B" w:rsidRDefault="003E4E7B">
      <w:pPr>
        <w:pStyle w:val="ConsPlusNormal"/>
        <w:spacing w:before="220"/>
        <w:ind w:firstLine="540"/>
        <w:jc w:val="both"/>
      </w:pPr>
      <w:r>
        <w:t>д) предоставляет по запросам сведения, необходимые для проведения мониторинга реализации подпрограммы;</w:t>
      </w:r>
    </w:p>
    <w:p w:rsidR="003E4E7B" w:rsidRDefault="003E4E7B">
      <w:pPr>
        <w:pStyle w:val="ConsPlusNormal"/>
        <w:spacing w:before="220"/>
        <w:ind w:firstLine="540"/>
        <w:jc w:val="both"/>
      </w:pPr>
      <w:r>
        <w:t>е) запрашивает у исполнителей подпрограммы информацию, необходимую для подготовки отчета о ходе реализации;</w:t>
      </w:r>
    </w:p>
    <w:p w:rsidR="003E4E7B" w:rsidRDefault="003E4E7B">
      <w:pPr>
        <w:pStyle w:val="ConsPlusNormal"/>
        <w:spacing w:before="220"/>
        <w:ind w:firstLine="540"/>
        <w:jc w:val="both"/>
      </w:pPr>
      <w:r>
        <w:t>ж) подготавливает годовой отчет и представляет его в управление экономики и планирования и финансовое управление Администрации ЗАТО г. Железногорск;</w:t>
      </w:r>
    </w:p>
    <w:p w:rsidR="003E4E7B" w:rsidRDefault="003E4E7B">
      <w:pPr>
        <w:pStyle w:val="ConsPlusNormal"/>
        <w:spacing w:before="220"/>
        <w:ind w:firstLine="540"/>
        <w:jc w:val="both"/>
      </w:pPr>
      <w:r>
        <w:t>з) несет ответственность за достижение показателей результативности подпрограммы, а также конечных результатов ее реализации;</w:t>
      </w:r>
    </w:p>
    <w:p w:rsidR="003E4E7B" w:rsidRDefault="003E4E7B">
      <w:pPr>
        <w:pStyle w:val="ConsPlusNormal"/>
        <w:spacing w:before="220"/>
        <w:ind w:firstLine="540"/>
        <w:jc w:val="both"/>
      </w:pPr>
      <w:r>
        <w:t>и)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3E4E7B" w:rsidRDefault="003E4E7B">
      <w:pPr>
        <w:pStyle w:val="ConsPlusNormal"/>
        <w:spacing w:before="220"/>
        <w:ind w:firstLine="540"/>
        <w:jc w:val="both"/>
      </w:pPr>
      <w:r>
        <w:t>Исполнители подпрограммы:</w:t>
      </w:r>
    </w:p>
    <w:p w:rsidR="003E4E7B" w:rsidRDefault="003E4E7B">
      <w:pPr>
        <w:pStyle w:val="ConsPlusNormal"/>
        <w:spacing w:before="220"/>
        <w:ind w:firstLine="540"/>
        <w:jc w:val="both"/>
      </w:pPr>
      <w:r>
        <w:t>а) содействуют разработке подпрограмм и отдельных мероприятий;</w:t>
      </w:r>
    </w:p>
    <w:p w:rsidR="003E4E7B" w:rsidRDefault="003E4E7B">
      <w:pPr>
        <w:pStyle w:val="ConsPlusNormal"/>
        <w:spacing w:before="220"/>
        <w:ind w:firstLine="540"/>
        <w:jc w:val="both"/>
      </w:pPr>
      <w:r>
        <w:t>б) осуществляют реализацию мероприятий подпрограммы, в отношении которых они являются исполнителями;</w:t>
      </w:r>
    </w:p>
    <w:p w:rsidR="003E4E7B" w:rsidRDefault="003E4E7B">
      <w:pPr>
        <w:pStyle w:val="ConsPlusNormal"/>
        <w:spacing w:before="220"/>
        <w:ind w:firstLine="540"/>
        <w:jc w:val="both"/>
      </w:pPr>
      <w:r>
        <w:t>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подпрограммы;</w:t>
      </w:r>
    </w:p>
    <w:p w:rsidR="003E4E7B" w:rsidRDefault="003E4E7B">
      <w:pPr>
        <w:pStyle w:val="ConsPlusNormal"/>
        <w:spacing w:before="220"/>
        <w:ind w:firstLine="540"/>
        <w:jc w:val="both"/>
      </w:pPr>
      <w:r>
        <w:t>г) представляют разработчику информацию, необходимую для подготовки годового отчета;</w:t>
      </w:r>
    </w:p>
    <w:p w:rsidR="003E4E7B" w:rsidRDefault="003E4E7B">
      <w:pPr>
        <w:pStyle w:val="ConsPlusNormal"/>
        <w:spacing w:before="220"/>
        <w:ind w:firstLine="540"/>
        <w:jc w:val="both"/>
      </w:pPr>
      <w:r>
        <w:t>д) представляют разработчику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подпрограммы.</w:t>
      </w:r>
    </w:p>
    <w:p w:rsidR="003E4E7B" w:rsidRDefault="003E4E7B">
      <w:pPr>
        <w:pStyle w:val="ConsPlusNormal"/>
        <w:ind w:firstLine="540"/>
        <w:jc w:val="both"/>
      </w:pPr>
    </w:p>
    <w:p w:rsidR="003E4E7B" w:rsidRDefault="003E4E7B">
      <w:pPr>
        <w:pStyle w:val="ConsPlusNormal"/>
        <w:jc w:val="center"/>
        <w:outlineLvl w:val="3"/>
      </w:pPr>
      <w:r>
        <w:t>2.5. Оценка социально-экономической эффективности</w:t>
      </w:r>
    </w:p>
    <w:p w:rsidR="003E4E7B" w:rsidRDefault="003E4E7B">
      <w:pPr>
        <w:pStyle w:val="ConsPlusNormal"/>
        <w:ind w:firstLine="540"/>
        <w:jc w:val="both"/>
      </w:pPr>
    </w:p>
    <w:p w:rsidR="003E4E7B" w:rsidRDefault="003E4E7B">
      <w:pPr>
        <w:pStyle w:val="ConsPlusNormal"/>
        <w:ind w:firstLine="540"/>
        <w:jc w:val="both"/>
      </w:pPr>
      <w:r>
        <w:lastRenderedPageBreak/>
        <w:t>1. Реализация мероприятий подпрограммы за период 2017 - 2019 годов позволит достичь:</w:t>
      </w:r>
    </w:p>
    <w:p w:rsidR="003E4E7B" w:rsidRDefault="003E4E7B">
      <w:pPr>
        <w:pStyle w:val="ConsPlusNormal"/>
        <w:spacing w:before="220"/>
        <w:ind w:firstLine="540"/>
        <w:jc w:val="both"/>
      </w:pPr>
      <w:r>
        <w:t>увеличения количества СОНКО, реализующих социально значимые проекты, на 6 единиц за программный период;</w:t>
      </w:r>
    </w:p>
    <w:p w:rsidR="003E4E7B" w:rsidRDefault="003E4E7B">
      <w:pPr>
        <w:pStyle w:val="ConsPlusNormal"/>
        <w:spacing w:before="220"/>
        <w:ind w:firstLine="540"/>
        <w:jc w:val="both"/>
      </w:pPr>
      <w:r>
        <w:t>сохранения количества поддержанных социально значимых проектов, направленных на социально-экономическое развитие территории и реализованных СОНКО, на уровне не менее 11 единиц ежегодно;</w:t>
      </w:r>
    </w:p>
    <w:p w:rsidR="003E4E7B" w:rsidRDefault="003E4E7B">
      <w:pPr>
        <w:pStyle w:val="ConsPlusNormal"/>
        <w:spacing w:before="220"/>
        <w:ind w:firstLine="540"/>
        <w:jc w:val="both"/>
      </w:pPr>
      <w:r>
        <w:t>повышения доли СОНКО, получивших информационную поддержку через информационные ресурсы муниципального образования, от общего числа СОНКО - получателей муниципальной поддержки, на 10% ежегодно;</w:t>
      </w:r>
    </w:p>
    <w:p w:rsidR="003E4E7B" w:rsidRDefault="003E4E7B">
      <w:pPr>
        <w:pStyle w:val="ConsPlusNormal"/>
        <w:spacing w:before="220"/>
        <w:ind w:firstLine="540"/>
        <w:jc w:val="both"/>
      </w:pPr>
      <w:r>
        <w:t>повышения доли СОНКО, получивших поддержку в области подготовки и повышения квалификации сотрудников и добровольцев, от общего числа СОНКО - получателей муниципальной поддержки, на 20% за программный период;</w:t>
      </w:r>
    </w:p>
    <w:p w:rsidR="003E4E7B" w:rsidRDefault="003E4E7B">
      <w:pPr>
        <w:pStyle w:val="ConsPlusNormal"/>
        <w:spacing w:before="220"/>
        <w:ind w:firstLine="540"/>
        <w:jc w:val="both"/>
      </w:pPr>
      <w:r>
        <w:t>сохранения доли СОНКО, получивших имущественную поддержку, от общего числа СОНКО - получателей муниципальной поддержки, на уровне 30% ежегодно.</w:t>
      </w:r>
    </w:p>
    <w:p w:rsidR="003E4E7B" w:rsidRDefault="003E4E7B">
      <w:pPr>
        <w:pStyle w:val="ConsPlusNormal"/>
        <w:spacing w:before="220"/>
        <w:ind w:firstLine="540"/>
        <w:jc w:val="both"/>
      </w:pPr>
      <w:r>
        <w:t>2. Конечными результатами реализации подпрограммы являются:</w:t>
      </w:r>
    </w:p>
    <w:p w:rsidR="003E4E7B" w:rsidRDefault="003E4E7B">
      <w:pPr>
        <w:pStyle w:val="ConsPlusNormal"/>
        <w:spacing w:before="220"/>
        <w:ind w:firstLine="540"/>
        <w:jc w:val="both"/>
      </w:pPr>
      <w:r>
        <w:t>- реализация на территории ЗАТО Железногорск за счет местного бюджета не менее 11 социально значимых проектов сотрудниками и добровольцами СОНКО ежегодно;</w:t>
      </w:r>
    </w:p>
    <w:p w:rsidR="003E4E7B" w:rsidRDefault="003E4E7B">
      <w:pPr>
        <w:pStyle w:val="ConsPlusNormal"/>
        <w:spacing w:before="220"/>
        <w:ind w:firstLine="540"/>
        <w:jc w:val="both"/>
      </w:pPr>
      <w:r>
        <w:t>- участие не менее 10 представителей СОНКО в образовательных мероприятиях местного и краевого уровня по направлениям управления СОНКО, социального проектирования и предпринимательства, форм поддержки СОНКО или иным, касающимся организации деятельности СОНКО, ежегодно;</w:t>
      </w:r>
    </w:p>
    <w:p w:rsidR="003E4E7B" w:rsidRDefault="003E4E7B">
      <w:pPr>
        <w:pStyle w:val="ConsPlusNormal"/>
        <w:spacing w:before="220"/>
        <w:ind w:firstLine="540"/>
        <w:jc w:val="both"/>
      </w:pPr>
      <w:r>
        <w:t>- проведение не менее 5 публичных мероприятий (общественных акций, форумов, круглых столов), направленных на развитие гражданского общества и социально значимых инициатив жителей ежегодно;</w:t>
      </w:r>
    </w:p>
    <w:p w:rsidR="003E4E7B" w:rsidRDefault="003E4E7B">
      <w:pPr>
        <w:pStyle w:val="ConsPlusNormal"/>
        <w:spacing w:before="220"/>
        <w:ind w:firstLine="540"/>
        <w:jc w:val="both"/>
      </w:pPr>
      <w:r>
        <w:t>- участие в культурно-досуговых мероприятиях не менее 800 человек - участников общественных объединений граждан с ограниченными возможностями здоровья;</w:t>
      </w:r>
    </w:p>
    <w:p w:rsidR="003E4E7B" w:rsidRDefault="003E4E7B">
      <w:pPr>
        <w:pStyle w:val="ConsPlusNormal"/>
        <w:spacing w:before="220"/>
        <w:ind w:firstLine="540"/>
        <w:jc w:val="both"/>
      </w:pPr>
      <w:r>
        <w:t>- участие в мероприятиях социально значимой направленности не менее 3500 человек из числа участников общественных объединений ежегодно;</w:t>
      </w:r>
    </w:p>
    <w:p w:rsidR="003E4E7B" w:rsidRDefault="003E4E7B">
      <w:pPr>
        <w:pStyle w:val="ConsPlusNormal"/>
        <w:spacing w:before="220"/>
        <w:ind w:firstLine="540"/>
        <w:jc w:val="both"/>
      </w:pPr>
      <w:r>
        <w:t>- получение актуальной информации об истории, социокультурном развитии города и края - не менее 1000 участниками общественных объединений;</w:t>
      </w:r>
    </w:p>
    <w:p w:rsidR="003E4E7B" w:rsidRDefault="003E4E7B">
      <w:pPr>
        <w:pStyle w:val="ConsPlusNormal"/>
        <w:spacing w:before="220"/>
        <w:ind w:firstLine="540"/>
        <w:jc w:val="both"/>
      </w:pPr>
      <w:r>
        <w:t>- размещение на сайте Администрации ЗАТО г. Железногорск в информационно-телекоммуникационной сети Интернет информации о поддержке и деятельности социально ориентированных некоммерческих организаций ЗАТО Железногорск - не менее 50 публикаций в год;</w:t>
      </w:r>
    </w:p>
    <w:p w:rsidR="003E4E7B" w:rsidRDefault="003E4E7B">
      <w:pPr>
        <w:pStyle w:val="ConsPlusNormal"/>
        <w:spacing w:before="220"/>
        <w:ind w:firstLine="540"/>
        <w:jc w:val="both"/>
      </w:pPr>
      <w:r>
        <w:t>- предоставление помещений СОНКО на конкурсной основе на льготных условиях, либо в безвозмездное пользование.</w:t>
      </w:r>
    </w:p>
    <w:p w:rsidR="003E4E7B" w:rsidRDefault="003E4E7B">
      <w:pPr>
        <w:pStyle w:val="ConsPlusNormal"/>
        <w:ind w:firstLine="540"/>
        <w:jc w:val="both"/>
      </w:pPr>
    </w:p>
    <w:p w:rsidR="003E4E7B" w:rsidRDefault="003E4E7B">
      <w:pPr>
        <w:pStyle w:val="ConsPlusNormal"/>
        <w:jc w:val="center"/>
        <w:outlineLvl w:val="3"/>
      </w:pPr>
      <w:r>
        <w:t>2.6. Мероприятия подпрограммы</w:t>
      </w:r>
    </w:p>
    <w:p w:rsidR="003E4E7B" w:rsidRDefault="003E4E7B">
      <w:pPr>
        <w:pStyle w:val="ConsPlusNormal"/>
        <w:ind w:firstLine="540"/>
        <w:jc w:val="both"/>
      </w:pPr>
    </w:p>
    <w:p w:rsidR="003E4E7B" w:rsidRDefault="003E4E7B">
      <w:pPr>
        <w:pStyle w:val="ConsPlusNormal"/>
        <w:ind w:firstLine="540"/>
        <w:jc w:val="both"/>
      </w:pPr>
      <w:hyperlink w:anchor="P1729" w:history="1">
        <w:r>
          <w:rPr>
            <w:color w:val="0000FF"/>
          </w:rPr>
          <w:t>Перечень</w:t>
        </w:r>
      </w:hyperlink>
      <w:r>
        <w:t xml:space="preserve"> мероприятий подпрограммы приведен в приложении N 2 к настоящей подпрограмме.</w:t>
      </w:r>
    </w:p>
    <w:p w:rsidR="003E4E7B" w:rsidRDefault="003E4E7B">
      <w:pPr>
        <w:pStyle w:val="ConsPlusNormal"/>
        <w:ind w:firstLine="540"/>
        <w:jc w:val="both"/>
      </w:pPr>
    </w:p>
    <w:p w:rsidR="003E4E7B" w:rsidRDefault="003E4E7B">
      <w:pPr>
        <w:pStyle w:val="ConsPlusNormal"/>
        <w:jc w:val="center"/>
        <w:outlineLvl w:val="3"/>
      </w:pPr>
      <w:r>
        <w:lastRenderedPageBreak/>
        <w:t>2.7. Обоснование финансовых, материальных и трудовых</w:t>
      </w:r>
    </w:p>
    <w:p w:rsidR="003E4E7B" w:rsidRDefault="003E4E7B">
      <w:pPr>
        <w:pStyle w:val="ConsPlusNormal"/>
        <w:jc w:val="center"/>
      </w:pPr>
      <w:r>
        <w:t>затрат (ресурсное обеспечение подпрограммы) с указанием</w:t>
      </w:r>
    </w:p>
    <w:p w:rsidR="003E4E7B" w:rsidRDefault="003E4E7B">
      <w:pPr>
        <w:pStyle w:val="ConsPlusNormal"/>
        <w:jc w:val="center"/>
      </w:pPr>
      <w:r>
        <w:t>источников финансирования</w:t>
      </w:r>
    </w:p>
    <w:p w:rsidR="003E4E7B" w:rsidRDefault="003E4E7B">
      <w:pPr>
        <w:pStyle w:val="ConsPlusNormal"/>
        <w:jc w:val="center"/>
      </w:pPr>
    </w:p>
    <w:p w:rsidR="003E4E7B" w:rsidRDefault="003E4E7B">
      <w:pPr>
        <w:pStyle w:val="ConsPlusNormal"/>
        <w:jc w:val="center"/>
      </w:pPr>
      <w:r>
        <w:t xml:space="preserve">(в ред. </w:t>
      </w:r>
      <w:hyperlink r:id="rId57" w:history="1">
        <w:r>
          <w:rPr>
            <w:color w:val="0000FF"/>
          </w:rPr>
          <w:t>Постановления</w:t>
        </w:r>
      </w:hyperlink>
      <w:r>
        <w:t xml:space="preserve"> Администрации ЗАТО г. Железногорск</w:t>
      </w:r>
    </w:p>
    <w:p w:rsidR="003E4E7B" w:rsidRDefault="003E4E7B">
      <w:pPr>
        <w:pStyle w:val="ConsPlusNormal"/>
        <w:jc w:val="center"/>
      </w:pPr>
      <w:r>
        <w:t>Красноярского края от 09.10.2017 N 1631)</w:t>
      </w:r>
    </w:p>
    <w:p w:rsidR="003E4E7B" w:rsidRDefault="003E4E7B">
      <w:pPr>
        <w:pStyle w:val="ConsPlusNormal"/>
        <w:jc w:val="center"/>
      </w:pPr>
    </w:p>
    <w:p w:rsidR="003E4E7B" w:rsidRDefault="003E4E7B">
      <w:pPr>
        <w:pStyle w:val="ConsPlusNormal"/>
        <w:ind w:firstLine="540"/>
        <w:jc w:val="both"/>
      </w:pPr>
      <w:r>
        <w:t>Объем бюджетных ассигнований на реализацию подпрограммы составляет всего 7114541,46 рубля, в том числе:</w:t>
      </w:r>
    </w:p>
    <w:p w:rsidR="003E4E7B" w:rsidRDefault="003E4E7B">
      <w:pPr>
        <w:pStyle w:val="ConsPlusNormal"/>
        <w:spacing w:before="220"/>
        <w:ind w:firstLine="540"/>
        <w:jc w:val="both"/>
      </w:pPr>
      <w:r>
        <w:t>- средства федерального бюджета - 0,00 рубля, в том числе по годам:</w:t>
      </w:r>
    </w:p>
    <w:p w:rsidR="003E4E7B" w:rsidRDefault="003E4E7B">
      <w:pPr>
        <w:pStyle w:val="ConsPlusNormal"/>
        <w:spacing w:before="220"/>
        <w:ind w:firstLine="540"/>
        <w:jc w:val="both"/>
      </w:pPr>
      <w:r>
        <w:t>в 2017 году - 0,00 рубля;</w:t>
      </w:r>
    </w:p>
    <w:p w:rsidR="003E4E7B" w:rsidRDefault="003E4E7B">
      <w:pPr>
        <w:pStyle w:val="ConsPlusNormal"/>
        <w:spacing w:before="220"/>
        <w:ind w:firstLine="540"/>
        <w:jc w:val="both"/>
      </w:pPr>
      <w:r>
        <w:t>в 2018 году - 0,00 рубля;</w:t>
      </w:r>
    </w:p>
    <w:p w:rsidR="003E4E7B" w:rsidRDefault="003E4E7B">
      <w:pPr>
        <w:pStyle w:val="ConsPlusNormal"/>
        <w:spacing w:before="220"/>
        <w:ind w:firstLine="540"/>
        <w:jc w:val="both"/>
      </w:pPr>
      <w:r>
        <w:t>в 2019 году - 0,00 рубля;</w:t>
      </w:r>
    </w:p>
    <w:p w:rsidR="003E4E7B" w:rsidRDefault="003E4E7B">
      <w:pPr>
        <w:pStyle w:val="ConsPlusNormal"/>
        <w:spacing w:before="220"/>
        <w:ind w:firstLine="540"/>
        <w:jc w:val="both"/>
      </w:pPr>
      <w:r>
        <w:t>- средства краевого бюджета - 546341,46 рубля, в том числе по годам:</w:t>
      </w:r>
    </w:p>
    <w:p w:rsidR="003E4E7B" w:rsidRDefault="003E4E7B">
      <w:pPr>
        <w:pStyle w:val="ConsPlusNormal"/>
        <w:spacing w:before="220"/>
        <w:ind w:firstLine="540"/>
        <w:jc w:val="both"/>
      </w:pPr>
      <w:r>
        <w:t>в 2017 году - 546341,46 рубля;</w:t>
      </w:r>
    </w:p>
    <w:p w:rsidR="003E4E7B" w:rsidRDefault="003E4E7B">
      <w:pPr>
        <w:pStyle w:val="ConsPlusNormal"/>
        <w:spacing w:before="220"/>
        <w:ind w:firstLine="540"/>
        <w:jc w:val="both"/>
      </w:pPr>
      <w:r>
        <w:t>в 2018 году - 0,00 рубля;</w:t>
      </w:r>
    </w:p>
    <w:p w:rsidR="003E4E7B" w:rsidRDefault="003E4E7B">
      <w:pPr>
        <w:pStyle w:val="ConsPlusNormal"/>
        <w:spacing w:before="220"/>
        <w:ind w:firstLine="540"/>
        <w:jc w:val="both"/>
      </w:pPr>
      <w:r>
        <w:t>в 2019 году - 0,00 рубля;</w:t>
      </w:r>
    </w:p>
    <w:p w:rsidR="003E4E7B" w:rsidRDefault="003E4E7B">
      <w:pPr>
        <w:pStyle w:val="ConsPlusNormal"/>
        <w:spacing w:before="220"/>
        <w:ind w:firstLine="540"/>
        <w:jc w:val="both"/>
      </w:pPr>
      <w:r>
        <w:t>- средства местного бюджета - 6568200,00 рубля, в том числе</w:t>
      </w:r>
    </w:p>
    <w:p w:rsidR="003E4E7B" w:rsidRDefault="003E4E7B">
      <w:pPr>
        <w:pStyle w:val="ConsPlusNormal"/>
        <w:spacing w:before="220"/>
        <w:ind w:firstLine="540"/>
        <w:jc w:val="both"/>
      </w:pPr>
      <w:r>
        <w:t>по годам:</w:t>
      </w:r>
    </w:p>
    <w:p w:rsidR="003E4E7B" w:rsidRDefault="003E4E7B">
      <w:pPr>
        <w:pStyle w:val="ConsPlusNormal"/>
        <w:spacing w:before="220"/>
        <w:ind w:firstLine="540"/>
        <w:jc w:val="both"/>
      </w:pPr>
      <w:r>
        <w:t>в 2017 году - 2389400,00 рубля;</w:t>
      </w:r>
    </w:p>
    <w:p w:rsidR="003E4E7B" w:rsidRDefault="003E4E7B">
      <w:pPr>
        <w:pStyle w:val="ConsPlusNormal"/>
        <w:spacing w:before="220"/>
        <w:ind w:firstLine="540"/>
        <w:jc w:val="both"/>
      </w:pPr>
      <w:r>
        <w:t>в 2018 году - 2089400,00 рубля;</w:t>
      </w:r>
    </w:p>
    <w:p w:rsidR="003E4E7B" w:rsidRDefault="003E4E7B">
      <w:pPr>
        <w:pStyle w:val="ConsPlusNormal"/>
        <w:spacing w:before="220"/>
        <w:ind w:firstLine="540"/>
        <w:jc w:val="both"/>
      </w:pPr>
      <w:r>
        <w:t>в 2019 году - 2089400,00 рубля;</w:t>
      </w:r>
    </w:p>
    <w:p w:rsidR="003E4E7B" w:rsidRDefault="003E4E7B">
      <w:pPr>
        <w:pStyle w:val="ConsPlusNormal"/>
        <w:spacing w:before="220"/>
        <w:ind w:firstLine="540"/>
        <w:jc w:val="both"/>
      </w:pPr>
      <w:r>
        <w:t>- внебюджетные источники - 0,00 рубля, в том числе по годам:</w:t>
      </w:r>
    </w:p>
    <w:p w:rsidR="003E4E7B" w:rsidRDefault="003E4E7B">
      <w:pPr>
        <w:pStyle w:val="ConsPlusNormal"/>
        <w:spacing w:before="220"/>
        <w:ind w:firstLine="540"/>
        <w:jc w:val="both"/>
      </w:pPr>
      <w:r>
        <w:t>в 2017 году - 0,00 рубля;</w:t>
      </w:r>
    </w:p>
    <w:p w:rsidR="003E4E7B" w:rsidRDefault="003E4E7B">
      <w:pPr>
        <w:pStyle w:val="ConsPlusNormal"/>
        <w:spacing w:before="220"/>
        <w:ind w:firstLine="540"/>
        <w:jc w:val="both"/>
      </w:pPr>
      <w:r>
        <w:t>в 2018 году - 0,00 рубля;</w:t>
      </w:r>
    </w:p>
    <w:p w:rsidR="003E4E7B" w:rsidRDefault="003E4E7B">
      <w:pPr>
        <w:pStyle w:val="ConsPlusNormal"/>
        <w:spacing w:before="220"/>
        <w:ind w:firstLine="540"/>
        <w:jc w:val="both"/>
      </w:pPr>
      <w:r>
        <w:t>в 2019 году - 0,00 рубля.</w:t>
      </w:r>
    </w:p>
    <w:p w:rsidR="003E4E7B" w:rsidRDefault="003E4E7B">
      <w:pPr>
        <w:pStyle w:val="ConsPlusNormal"/>
        <w:spacing w:before="220"/>
        <w:ind w:firstLine="540"/>
        <w:jc w:val="both"/>
      </w:pPr>
      <w:r>
        <w:t xml:space="preserve">Ресурсное обеспечение подпрограммы приведено в </w:t>
      </w:r>
      <w:hyperlink w:anchor="P1729" w:history="1">
        <w:r>
          <w:rPr>
            <w:color w:val="0000FF"/>
          </w:rPr>
          <w:t>приложении N 2</w:t>
        </w:r>
      </w:hyperlink>
      <w:r>
        <w:t xml:space="preserve"> к подпрограмме.</w:t>
      </w:r>
    </w:p>
    <w:p w:rsidR="003E4E7B" w:rsidRDefault="003E4E7B">
      <w:pPr>
        <w:pStyle w:val="ConsPlusNormal"/>
        <w:ind w:firstLine="540"/>
        <w:jc w:val="both"/>
      </w:pPr>
    </w:p>
    <w:p w:rsidR="003E4E7B" w:rsidRDefault="003E4E7B">
      <w:pPr>
        <w:pStyle w:val="ConsPlusNormal"/>
        <w:jc w:val="right"/>
      </w:pPr>
      <w:r>
        <w:t>Начальник</w:t>
      </w:r>
    </w:p>
    <w:p w:rsidR="003E4E7B" w:rsidRDefault="003E4E7B">
      <w:pPr>
        <w:pStyle w:val="ConsPlusNormal"/>
        <w:jc w:val="right"/>
      </w:pPr>
      <w:r>
        <w:t>отдела общественных связей</w:t>
      </w:r>
    </w:p>
    <w:p w:rsidR="003E4E7B" w:rsidRDefault="003E4E7B">
      <w:pPr>
        <w:pStyle w:val="ConsPlusNormal"/>
        <w:jc w:val="right"/>
      </w:pPr>
      <w:r>
        <w:t>Администрации ЗАТО г. Железногорск</w:t>
      </w:r>
    </w:p>
    <w:p w:rsidR="003E4E7B" w:rsidRDefault="003E4E7B">
      <w:pPr>
        <w:pStyle w:val="ConsPlusNormal"/>
        <w:jc w:val="right"/>
      </w:pPr>
      <w:r>
        <w:t>И.С.ПИКАЛОВА</w:t>
      </w: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sectPr w:rsidR="003E4E7B">
          <w:pgSz w:w="11905" w:h="16838"/>
          <w:pgMar w:top="1134" w:right="850" w:bottom="1134" w:left="1701" w:header="0" w:footer="0" w:gutter="0"/>
          <w:cols w:space="720"/>
        </w:sectPr>
      </w:pPr>
    </w:p>
    <w:p w:rsidR="003E4E7B" w:rsidRDefault="003E4E7B">
      <w:pPr>
        <w:pStyle w:val="ConsPlusNormal"/>
        <w:jc w:val="right"/>
        <w:outlineLvl w:val="2"/>
      </w:pPr>
      <w:r>
        <w:lastRenderedPageBreak/>
        <w:t>Приложение N 1</w:t>
      </w:r>
    </w:p>
    <w:p w:rsidR="003E4E7B" w:rsidRDefault="003E4E7B">
      <w:pPr>
        <w:pStyle w:val="ConsPlusNormal"/>
        <w:jc w:val="right"/>
      </w:pPr>
      <w:r>
        <w:t>к подпрограмме</w:t>
      </w:r>
    </w:p>
    <w:p w:rsidR="003E4E7B" w:rsidRDefault="003E4E7B">
      <w:pPr>
        <w:pStyle w:val="ConsPlusNormal"/>
        <w:jc w:val="right"/>
      </w:pPr>
      <w:r>
        <w:t>"Содействие в реализации</w:t>
      </w:r>
    </w:p>
    <w:p w:rsidR="003E4E7B" w:rsidRDefault="003E4E7B">
      <w:pPr>
        <w:pStyle w:val="ConsPlusNormal"/>
        <w:jc w:val="right"/>
      </w:pPr>
      <w:r>
        <w:t>гражданских инициатив и поддержка</w:t>
      </w:r>
    </w:p>
    <w:p w:rsidR="003E4E7B" w:rsidRDefault="003E4E7B">
      <w:pPr>
        <w:pStyle w:val="ConsPlusNormal"/>
        <w:jc w:val="right"/>
      </w:pPr>
      <w:r>
        <w:t>социально ориентированных</w:t>
      </w:r>
    </w:p>
    <w:p w:rsidR="003E4E7B" w:rsidRDefault="003E4E7B">
      <w:pPr>
        <w:pStyle w:val="ConsPlusNormal"/>
        <w:jc w:val="right"/>
      </w:pPr>
      <w:r>
        <w:t>некоммерческих организаций"</w:t>
      </w:r>
    </w:p>
    <w:p w:rsidR="003E4E7B" w:rsidRDefault="003E4E7B">
      <w:pPr>
        <w:pStyle w:val="ConsPlusNormal"/>
        <w:ind w:firstLine="540"/>
        <w:jc w:val="both"/>
      </w:pPr>
    </w:p>
    <w:p w:rsidR="003E4E7B" w:rsidRDefault="003E4E7B">
      <w:pPr>
        <w:pStyle w:val="ConsPlusNormal"/>
        <w:jc w:val="center"/>
      </w:pPr>
      <w:bookmarkStart w:id="7" w:name="P1652"/>
      <w:bookmarkEnd w:id="7"/>
      <w:r>
        <w:t>ПЕРЕЧЕНЬ</w:t>
      </w:r>
    </w:p>
    <w:p w:rsidR="003E4E7B" w:rsidRDefault="003E4E7B">
      <w:pPr>
        <w:pStyle w:val="ConsPlusNormal"/>
        <w:jc w:val="center"/>
      </w:pPr>
      <w:r>
        <w:t>И ЗНАЧЕНИЯ ПОКАЗАТЕЛЕЙ РЕЗУЛЬТАТИВНОСТИ ПОДПРОГРАММЫ</w:t>
      </w:r>
    </w:p>
    <w:p w:rsidR="003E4E7B" w:rsidRDefault="003E4E7B">
      <w:pPr>
        <w:pStyle w:val="ConsPlusNormal"/>
        <w:jc w:val="center"/>
      </w:pPr>
      <w:r>
        <w:t>"СОДЕЙСТВИЕ В РЕАЛИЗАЦИИ ГРАЖДАНСКИХ ИНИЦИАТИВ</w:t>
      </w:r>
    </w:p>
    <w:p w:rsidR="003E4E7B" w:rsidRDefault="003E4E7B">
      <w:pPr>
        <w:pStyle w:val="ConsPlusNormal"/>
        <w:jc w:val="center"/>
      </w:pPr>
      <w:r>
        <w:t>И ПОДДЕРЖКА СОЦИАЛЬНО ОРИЕНТИРОВАННЫХ</w:t>
      </w:r>
    </w:p>
    <w:p w:rsidR="003E4E7B" w:rsidRDefault="003E4E7B">
      <w:pPr>
        <w:pStyle w:val="ConsPlusNormal"/>
        <w:jc w:val="center"/>
      </w:pPr>
      <w:r>
        <w:t>НЕКОММЕРЧЕСКИХ ОРГАНИЗАЦИЙ"</w:t>
      </w:r>
    </w:p>
    <w:p w:rsidR="003E4E7B" w:rsidRDefault="003E4E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24"/>
        <w:gridCol w:w="1204"/>
        <w:gridCol w:w="1684"/>
        <w:gridCol w:w="794"/>
        <w:gridCol w:w="794"/>
        <w:gridCol w:w="794"/>
        <w:gridCol w:w="850"/>
        <w:gridCol w:w="794"/>
      </w:tblGrid>
      <w:tr w:rsidR="003E4E7B">
        <w:tc>
          <w:tcPr>
            <w:tcW w:w="567" w:type="dxa"/>
          </w:tcPr>
          <w:p w:rsidR="003E4E7B" w:rsidRDefault="003E4E7B">
            <w:pPr>
              <w:pStyle w:val="ConsPlusNormal"/>
              <w:jc w:val="center"/>
            </w:pPr>
            <w:r>
              <w:t>N п/п</w:t>
            </w:r>
          </w:p>
        </w:tc>
        <w:tc>
          <w:tcPr>
            <w:tcW w:w="2824" w:type="dxa"/>
          </w:tcPr>
          <w:p w:rsidR="003E4E7B" w:rsidRDefault="003E4E7B">
            <w:pPr>
              <w:pStyle w:val="ConsPlusNormal"/>
              <w:jc w:val="center"/>
            </w:pPr>
            <w:r>
              <w:t>Цели, показатели результативности</w:t>
            </w:r>
          </w:p>
        </w:tc>
        <w:tc>
          <w:tcPr>
            <w:tcW w:w="1204" w:type="dxa"/>
          </w:tcPr>
          <w:p w:rsidR="003E4E7B" w:rsidRDefault="003E4E7B">
            <w:pPr>
              <w:pStyle w:val="ConsPlusNormal"/>
              <w:jc w:val="center"/>
            </w:pPr>
            <w:r>
              <w:t>Единица измерения</w:t>
            </w:r>
          </w:p>
        </w:tc>
        <w:tc>
          <w:tcPr>
            <w:tcW w:w="1684" w:type="dxa"/>
          </w:tcPr>
          <w:p w:rsidR="003E4E7B" w:rsidRDefault="003E4E7B">
            <w:pPr>
              <w:pStyle w:val="ConsPlusNormal"/>
              <w:jc w:val="center"/>
            </w:pPr>
            <w:r>
              <w:t>Источник информации</w:t>
            </w:r>
          </w:p>
        </w:tc>
        <w:tc>
          <w:tcPr>
            <w:tcW w:w="794" w:type="dxa"/>
          </w:tcPr>
          <w:p w:rsidR="003E4E7B" w:rsidRDefault="003E4E7B">
            <w:pPr>
              <w:pStyle w:val="ConsPlusNormal"/>
              <w:jc w:val="center"/>
            </w:pPr>
            <w:r>
              <w:t>2015</w:t>
            </w:r>
          </w:p>
        </w:tc>
        <w:tc>
          <w:tcPr>
            <w:tcW w:w="794" w:type="dxa"/>
          </w:tcPr>
          <w:p w:rsidR="003E4E7B" w:rsidRDefault="003E4E7B">
            <w:pPr>
              <w:pStyle w:val="ConsPlusNormal"/>
              <w:jc w:val="center"/>
            </w:pPr>
            <w:r>
              <w:t>2016</w:t>
            </w:r>
          </w:p>
        </w:tc>
        <w:tc>
          <w:tcPr>
            <w:tcW w:w="794" w:type="dxa"/>
          </w:tcPr>
          <w:p w:rsidR="003E4E7B" w:rsidRDefault="003E4E7B">
            <w:pPr>
              <w:pStyle w:val="ConsPlusNormal"/>
              <w:jc w:val="center"/>
            </w:pPr>
            <w:r>
              <w:t>2017</w:t>
            </w:r>
          </w:p>
        </w:tc>
        <w:tc>
          <w:tcPr>
            <w:tcW w:w="850" w:type="dxa"/>
          </w:tcPr>
          <w:p w:rsidR="003E4E7B" w:rsidRDefault="003E4E7B">
            <w:pPr>
              <w:pStyle w:val="ConsPlusNormal"/>
              <w:jc w:val="center"/>
            </w:pPr>
            <w:r>
              <w:t>2018</w:t>
            </w:r>
          </w:p>
        </w:tc>
        <w:tc>
          <w:tcPr>
            <w:tcW w:w="794" w:type="dxa"/>
          </w:tcPr>
          <w:p w:rsidR="003E4E7B" w:rsidRDefault="003E4E7B">
            <w:pPr>
              <w:pStyle w:val="ConsPlusNormal"/>
              <w:jc w:val="center"/>
            </w:pPr>
            <w:r>
              <w:t>2019</w:t>
            </w:r>
          </w:p>
        </w:tc>
      </w:tr>
      <w:tr w:rsidR="003E4E7B">
        <w:tc>
          <w:tcPr>
            <w:tcW w:w="10305" w:type="dxa"/>
            <w:gridSpan w:val="9"/>
          </w:tcPr>
          <w:p w:rsidR="003E4E7B" w:rsidRDefault="003E4E7B">
            <w:pPr>
              <w:pStyle w:val="ConsPlusNormal"/>
            </w:pPr>
            <w:r>
              <w:t>Цель подпрограммы. Создание условий для развития и реализации гражданских инициатив и поддержки социально ориентированных некоммерческих организаций</w:t>
            </w:r>
          </w:p>
        </w:tc>
      </w:tr>
      <w:tr w:rsidR="003E4E7B">
        <w:tc>
          <w:tcPr>
            <w:tcW w:w="567" w:type="dxa"/>
          </w:tcPr>
          <w:p w:rsidR="003E4E7B" w:rsidRDefault="003E4E7B">
            <w:pPr>
              <w:pStyle w:val="ConsPlusNormal"/>
            </w:pPr>
            <w:r>
              <w:t>1</w:t>
            </w:r>
          </w:p>
        </w:tc>
        <w:tc>
          <w:tcPr>
            <w:tcW w:w="2824" w:type="dxa"/>
          </w:tcPr>
          <w:p w:rsidR="003E4E7B" w:rsidRDefault="003E4E7B">
            <w:pPr>
              <w:pStyle w:val="ConsPlusNormal"/>
            </w:pPr>
            <w:r>
              <w:t>Количество СОНКО, реализующих социально значимые проекты</w:t>
            </w:r>
          </w:p>
        </w:tc>
        <w:tc>
          <w:tcPr>
            <w:tcW w:w="1204" w:type="dxa"/>
          </w:tcPr>
          <w:p w:rsidR="003E4E7B" w:rsidRDefault="003E4E7B">
            <w:pPr>
              <w:pStyle w:val="ConsPlusNormal"/>
            </w:pPr>
            <w:r>
              <w:t>%</w:t>
            </w:r>
          </w:p>
        </w:tc>
        <w:tc>
          <w:tcPr>
            <w:tcW w:w="1684" w:type="dxa"/>
          </w:tcPr>
          <w:p w:rsidR="003E4E7B" w:rsidRDefault="003E4E7B">
            <w:pPr>
              <w:pStyle w:val="ConsPlusNormal"/>
            </w:pPr>
            <w:r>
              <w:t>ведомственная отчетность</w:t>
            </w:r>
          </w:p>
        </w:tc>
        <w:tc>
          <w:tcPr>
            <w:tcW w:w="794" w:type="dxa"/>
          </w:tcPr>
          <w:p w:rsidR="003E4E7B" w:rsidRDefault="003E4E7B">
            <w:pPr>
              <w:pStyle w:val="ConsPlusNormal"/>
              <w:jc w:val="center"/>
            </w:pPr>
            <w:r>
              <w:t>15</w:t>
            </w:r>
          </w:p>
        </w:tc>
        <w:tc>
          <w:tcPr>
            <w:tcW w:w="794" w:type="dxa"/>
          </w:tcPr>
          <w:p w:rsidR="003E4E7B" w:rsidRDefault="003E4E7B">
            <w:pPr>
              <w:pStyle w:val="ConsPlusNormal"/>
              <w:jc w:val="center"/>
            </w:pPr>
            <w:r>
              <w:t>15</w:t>
            </w:r>
          </w:p>
        </w:tc>
        <w:tc>
          <w:tcPr>
            <w:tcW w:w="794" w:type="dxa"/>
          </w:tcPr>
          <w:p w:rsidR="003E4E7B" w:rsidRDefault="003E4E7B">
            <w:pPr>
              <w:pStyle w:val="ConsPlusNormal"/>
              <w:jc w:val="center"/>
            </w:pPr>
            <w:r>
              <w:t>17</w:t>
            </w:r>
          </w:p>
        </w:tc>
        <w:tc>
          <w:tcPr>
            <w:tcW w:w="850" w:type="dxa"/>
          </w:tcPr>
          <w:p w:rsidR="003E4E7B" w:rsidRDefault="003E4E7B">
            <w:pPr>
              <w:pStyle w:val="ConsPlusNormal"/>
              <w:jc w:val="center"/>
            </w:pPr>
            <w:r>
              <w:t>19</w:t>
            </w:r>
          </w:p>
        </w:tc>
        <w:tc>
          <w:tcPr>
            <w:tcW w:w="794" w:type="dxa"/>
          </w:tcPr>
          <w:p w:rsidR="003E4E7B" w:rsidRDefault="003E4E7B">
            <w:pPr>
              <w:pStyle w:val="ConsPlusNormal"/>
              <w:jc w:val="center"/>
            </w:pPr>
            <w:r>
              <w:t>21</w:t>
            </w:r>
          </w:p>
        </w:tc>
      </w:tr>
      <w:tr w:rsidR="003E4E7B">
        <w:tc>
          <w:tcPr>
            <w:tcW w:w="567" w:type="dxa"/>
          </w:tcPr>
          <w:p w:rsidR="003E4E7B" w:rsidRDefault="003E4E7B">
            <w:pPr>
              <w:pStyle w:val="ConsPlusNormal"/>
            </w:pPr>
            <w:r>
              <w:t>2</w:t>
            </w:r>
          </w:p>
        </w:tc>
        <w:tc>
          <w:tcPr>
            <w:tcW w:w="2824" w:type="dxa"/>
          </w:tcPr>
          <w:p w:rsidR="003E4E7B" w:rsidRDefault="003E4E7B">
            <w:pPr>
              <w:pStyle w:val="ConsPlusNormal"/>
            </w:pPr>
            <w:r>
              <w:t>Количество поддержанных социально значимых проектов, направленных на социально-экономическое развитие территории и реализованных СОНКО</w:t>
            </w:r>
          </w:p>
        </w:tc>
        <w:tc>
          <w:tcPr>
            <w:tcW w:w="1204" w:type="dxa"/>
          </w:tcPr>
          <w:p w:rsidR="003E4E7B" w:rsidRDefault="003E4E7B">
            <w:pPr>
              <w:pStyle w:val="ConsPlusNormal"/>
            </w:pPr>
            <w:r>
              <w:t>ед.</w:t>
            </w:r>
          </w:p>
        </w:tc>
        <w:tc>
          <w:tcPr>
            <w:tcW w:w="1684" w:type="dxa"/>
          </w:tcPr>
          <w:p w:rsidR="003E4E7B" w:rsidRDefault="003E4E7B">
            <w:pPr>
              <w:pStyle w:val="ConsPlusNormal"/>
            </w:pPr>
            <w:r>
              <w:t>ведомственная отчетность</w:t>
            </w:r>
          </w:p>
        </w:tc>
        <w:tc>
          <w:tcPr>
            <w:tcW w:w="794" w:type="dxa"/>
          </w:tcPr>
          <w:p w:rsidR="003E4E7B" w:rsidRDefault="003E4E7B">
            <w:pPr>
              <w:pStyle w:val="ConsPlusNormal"/>
              <w:jc w:val="center"/>
            </w:pPr>
            <w:r>
              <w:t>11</w:t>
            </w:r>
          </w:p>
        </w:tc>
        <w:tc>
          <w:tcPr>
            <w:tcW w:w="794" w:type="dxa"/>
          </w:tcPr>
          <w:p w:rsidR="003E4E7B" w:rsidRDefault="003E4E7B">
            <w:pPr>
              <w:pStyle w:val="ConsPlusNormal"/>
              <w:jc w:val="center"/>
            </w:pPr>
            <w:r>
              <w:t>11</w:t>
            </w:r>
          </w:p>
        </w:tc>
        <w:tc>
          <w:tcPr>
            <w:tcW w:w="794" w:type="dxa"/>
          </w:tcPr>
          <w:p w:rsidR="003E4E7B" w:rsidRDefault="003E4E7B">
            <w:pPr>
              <w:pStyle w:val="ConsPlusNormal"/>
            </w:pPr>
            <w:r>
              <w:t>не менее 11</w:t>
            </w:r>
          </w:p>
        </w:tc>
        <w:tc>
          <w:tcPr>
            <w:tcW w:w="850" w:type="dxa"/>
          </w:tcPr>
          <w:p w:rsidR="003E4E7B" w:rsidRDefault="003E4E7B">
            <w:pPr>
              <w:pStyle w:val="ConsPlusNormal"/>
            </w:pPr>
            <w:r>
              <w:t>не менее 11</w:t>
            </w:r>
          </w:p>
        </w:tc>
        <w:tc>
          <w:tcPr>
            <w:tcW w:w="794" w:type="dxa"/>
          </w:tcPr>
          <w:p w:rsidR="003E4E7B" w:rsidRDefault="003E4E7B">
            <w:pPr>
              <w:pStyle w:val="ConsPlusNormal"/>
            </w:pPr>
            <w:r>
              <w:t>не менее 11</w:t>
            </w:r>
          </w:p>
        </w:tc>
      </w:tr>
      <w:tr w:rsidR="003E4E7B">
        <w:tc>
          <w:tcPr>
            <w:tcW w:w="567" w:type="dxa"/>
          </w:tcPr>
          <w:p w:rsidR="003E4E7B" w:rsidRDefault="003E4E7B">
            <w:pPr>
              <w:pStyle w:val="ConsPlusNormal"/>
            </w:pPr>
            <w:r>
              <w:t>3</w:t>
            </w:r>
          </w:p>
        </w:tc>
        <w:tc>
          <w:tcPr>
            <w:tcW w:w="2824" w:type="dxa"/>
          </w:tcPr>
          <w:p w:rsidR="003E4E7B" w:rsidRDefault="003E4E7B">
            <w:pPr>
              <w:pStyle w:val="ConsPlusNormal"/>
            </w:pPr>
            <w:r>
              <w:t xml:space="preserve">Доля СОНКО, получивших информационную поддержку через информационные ресурсы </w:t>
            </w:r>
            <w:r>
              <w:lastRenderedPageBreak/>
              <w:t>муниципального образования, от общего числа СОНКО - получателей муниципальной поддержки</w:t>
            </w:r>
          </w:p>
        </w:tc>
        <w:tc>
          <w:tcPr>
            <w:tcW w:w="1204" w:type="dxa"/>
          </w:tcPr>
          <w:p w:rsidR="003E4E7B" w:rsidRDefault="003E4E7B">
            <w:pPr>
              <w:pStyle w:val="ConsPlusNormal"/>
            </w:pPr>
            <w:r>
              <w:lastRenderedPageBreak/>
              <w:t>%</w:t>
            </w:r>
          </w:p>
        </w:tc>
        <w:tc>
          <w:tcPr>
            <w:tcW w:w="1684" w:type="dxa"/>
          </w:tcPr>
          <w:p w:rsidR="003E4E7B" w:rsidRDefault="003E4E7B">
            <w:pPr>
              <w:pStyle w:val="ConsPlusNormal"/>
            </w:pPr>
            <w:r>
              <w:t>ведомственная отчетность</w:t>
            </w:r>
          </w:p>
        </w:tc>
        <w:tc>
          <w:tcPr>
            <w:tcW w:w="794" w:type="dxa"/>
          </w:tcPr>
          <w:p w:rsidR="003E4E7B" w:rsidRDefault="003E4E7B">
            <w:pPr>
              <w:pStyle w:val="ConsPlusNormal"/>
              <w:jc w:val="center"/>
            </w:pPr>
            <w:r>
              <w:t>10,0</w:t>
            </w:r>
          </w:p>
        </w:tc>
        <w:tc>
          <w:tcPr>
            <w:tcW w:w="794" w:type="dxa"/>
          </w:tcPr>
          <w:p w:rsidR="003E4E7B" w:rsidRDefault="003E4E7B">
            <w:pPr>
              <w:pStyle w:val="ConsPlusNormal"/>
              <w:jc w:val="center"/>
            </w:pPr>
            <w:r>
              <w:t>30,0</w:t>
            </w:r>
          </w:p>
        </w:tc>
        <w:tc>
          <w:tcPr>
            <w:tcW w:w="794" w:type="dxa"/>
          </w:tcPr>
          <w:p w:rsidR="003E4E7B" w:rsidRDefault="003E4E7B">
            <w:pPr>
              <w:pStyle w:val="ConsPlusNormal"/>
              <w:jc w:val="center"/>
            </w:pPr>
            <w:r>
              <w:t>40,0</w:t>
            </w:r>
          </w:p>
        </w:tc>
        <w:tc>
          <w:tcPr>
            <w:tcW w:w="850" w:type="dxa"/>
          </w:tcPr>
          <w:p w:rsidR="003E4E7B" w:rsidRDefault="003E4E7B">
            <w:pPr>
              <w:pStyle w:val="ConsPlusNormal"/>
              <w:jc w:val="center"/>
            </w:pPr>
            <w:r>
              <w:t>50,0</w:t>
            </w:r>
          </w:p>
        </w:tc>
        <w:tc>
          <w:tcPr>
            <w:tcW w:w="794" w:type="dxa"/>
          </w:tcPr>
          <w:p w:rsidR="003E4E7B" w:rsidRDefault="003E4E7B">
            <w:pPr>
              <w:pStyle w:val="ConsPlusNormal"/>
              <w:jc w:val="center"/>
            </w:pPr>
            <w:r>
              <w:t>60,0</w:t>
            </w:r>
          </w:p>
        </w:tc>
      </w:tr>
      <w:tr w:rsidR="003E4E7B">
        <w:tc>
          <w:tcPr>
            <w:tcW w:w="567" w:type="dxa"/>
          </w:tcPr>
          <w:p w:rsidR="003E4E7B" w:rsidRDefault="003E4E7B">
            <w:pPr>
              <w:pStyle w:val="ConsPlusNormal"/>
            </w:pPr>
            <w:r>
              <w:lastRenderedPageBreak/>
              <w:t>4</w:t>
            </w:r>
          </w:p>
        </w:tc>
        <w:tc>
          <w:tcPr>
            <w:tcW w:w="2824" w:type="dxa"/>
          </w:tcPr>
          <w:p w:rsidR="003E4E7B" w:rsidRDefault="003E4E7B">
            <w:pPr>
              <w:pStyle w:val="ConsPlusNormal"/>
            </w:pPr>
            <w:r>
              <w:t>Доля СОНКО, получивших поддержку в области подготовки и повышения квалификации сотрудников и добровольцев, от общего числа СОНКО - получателей муниципальной поддержки</w:t>
            </w:r>
          </w:p>
        </w:tc>
        <w:tc>
          <w:tcPr>
            <w:tcW w:w="1204" w:type="dxa"/>
          </w:tcPr>
          <w:p w:rsidR="003E4E7B" w:rsidRDefault="003E4E7B">
            <w:pPr>
              <w:pStyle w:val="ConsPlusNormal"/>
            </w:pPr>
            <w:r>
              <w:t>%</w:t>
            </w:r>
          </w:p>
        </w:tc>
        <w:tc>
          <w:tcPr>
            <w:tcW w:w="1684" w:type="dxa"/>
          </w:tcPr>
          <w:p w:rsidR="003E4E7B" w:rsidRDefault="003E4E7B">
            <w:pPr>
              <w:pStyle w:val="ConsPlusNormal"/>
            </w:pPr>
            <w:r>
              <w:t>ведомственная отчетность</w:t>
            </w:r>
          </w:p>
        </w:tc>
        <w:tc>
          <w:tcPr>
            <w:tcW w:w="794" w:type="dxa"/>
          </w:tcPr>
          <w:p w:rsidR="003E4E7B" w:rsidRDefault="003E4E7B">
            <w:pPr>
              <w:pStyle w:val="ConsPlusNormal"/>
              <w:jc w:val="center"/>
            </w:pPr>
            <w:r>
              <w:t>10,0</w:t>
            </w:r>
          </w:p>
        </w:tc>
        <w:tc>
          <w:tcPr>
            <w:tcW w:w="794" w:type="dxa"/>
          </w:tcPr>
          <w:p w:rsidR="003E4E7B" w:rsidRDefault="003E4E7B">
            <w:pPr>
              <w:pStyle w:val="ConsPlusNormal"/>
              <w:jc w:val="center"/>
            </w:pPr>
            <w:r>
              <w:t>30,0</w:t>
            </w:r>
          </w:p>
        </w:tc>
        <w:tc>
          <w:tcPr>
            <w:tcW w:w="794" w:type="dxa"/>
          </w:tcPr>
          <w:p w:rsidR="003E4E7B" w:rsidRDefault="003E4E7B">
            <w:pPr>
              <w:pStyle w:val="ConsPlusNormal"/>
              <w:jc w:val="center"/>
            </w:pPr>
            <w:r>
              <w:t>40,0</w:t>
            </w:r>
          </w:p>
        </w:tc>
        <w:tc>
          <w:tcPr>
            <w:tcW w:w="850" w:type="dxa"/>
          </w:tcPr>
          <w:p w:rsidR="003E4E7B" w:rsidRDefault="003E4E7B">
            <w:pPr>
              <w:pStyle w:val="ConsPlusNormal"/>
              <w:jc w:val="center"/>
            </w:pPr>
            <w:r>
              <w:t>50,0</w:t>
            </w:r>
          </w:p>
        </w:tc>
        <w:tc>
          <w:tcPr>
            <w:tcW w:w="794" w:type="dxa"/>
          </w:tcPr>
          <w:p w:rsidR="003E4E7B" w:rsidRDefault="003E4E7B">
            <w:pPr>
              <w:pStyle w:val="ConsPlusNormal"/>
              <w:jc w:val="center"/>
            </w:pPr>
            <w:r>
              <w:t>50,0</w:t>
            </w:r>
          </w:p>
        </w:tc>
      </w:tr>
      <w:tr w:rsidR="003E4E7B">
        <w:tc>
          <w:tcPr>
            <w:tcW w:w="567" w:type="dxa"/>
          </w:tcPr>
          <w:p w:rsidR="003E4E7B" w:rsidRDefault="003E4E7B">
            <w:pPr>
              <w:pStyle w:val="ConsPlusNormal"/>
            </w:pPr>
            <w:r>
              <w:t>5</w:t>
            </w:r>
          </w:p>
        </w:tc>
        <w:tc>
          <w:tcPr>
            <w:tcW w:w="2824" w:type="dxa"/>
          </w:tcPr>
          <w:p w:rsidR="003E4E7B" w:rsidRDefault="003E4E7B">
            <w:pPr>
              <w:pStyle w:val="ConsPlusNormal"/>
            </w:pPr>
            <w:r>
              <w:t>Доля СОНКО, получивших имущественную поддержку, от общего числа СОНКО - получателей муниципальной поддержки</w:t>
            </w:r>
          </w:p>
        </w:tc>
        <w:tc>
          <w:tcPr>
            <w:tcW w:w="1204" w:type="dxa"/>
          </w:tcPr>
          <w:p w:rsidR="003E4E7B" w:rsidRDefault="003E4E7B">
            <w:pPr>
              <w:pStyle w:val="ConsPlusNormal"/>
            </w:pPr>
            <w:r>
              <w:t>%</w:t>
            </w:r>
          </w:p>
        </w:tc>
        <w:tc>
          <w:tcPr>
            <w:tcW w:w="1684" w:type="dxa"/>
          </w:tcPr>
          <w:p w:rsidR="003E4E7B" w:rsidRDefault="003E4E7B">
            <w:pPr>
              <w:pStyle w:val="ConsPlusNormal"/>
            </w:pPr>
            <w:r>
              <w:t>ведомственная отчетность</w:t>
            </w:r>
          </w:p>
        </w:tc>
        <w:tc>
          <w:tcPr>
            <w:tcW w:w="794" w:type="dxa"/>
          </w:tcPr>
          <w:p w:rsidR="003E4E7B" w:rsidRDefault="003E4E7B">
            <w:pPr>
              <w:pStyle w:val="ConsPlusNormal"/>
              <w:jc w:val="center"/>
            </w:pPr>
            <w:r>
              <w:t>30,0</w:t>
            </w:r>
          </w:p>
        </w:tc>
        <w:tc>
          <w:tcPr>
            <w:tcW w:w="794" w:type="dxa"/>
          </w:tcPr>
          <w:p w:rsidR="003E4E7B" w:rsidRDefault="003E4E7B">
            <w:pPr>
              <w:pStyle w:val="ConsPlusNormal"/>
              <w:jc w:val="center"/>
            </w:pPr>
            <w:r>
              <w:t>30,0</w:t>
            </w:r>
          </w:p>
        </w:tc>
        <w:tc>
          <w:tcPr>
            <w:tcW w:w="794" w:type="dxa"/>
          </w:tcPr>
          <w:p w:rsidR="003E4E7B" w:rsidRDefault="003E4E7B">
            <w:pPr>
              <w:pStyle w:val="ConsPlusNormal"/>
              <w:jc w:val="center"/>
            </w:pPr>
            <w:r>
              <w:t>30,0</w:t>
            </w:r>
          </w:p>
        </w:tc>
        <w:tc>
          <w:tcPr>
            <w:tcW w:w="850" w:type="dxa"/>
          </w:tcPr>
          <w:p w:rsidR="003E4E7B" w:rsidRDefault="003E4E7B">
            <w:pPr>
              <w:pStyle w:val="ConsPlusNormal"/>
              <w:jc w:val="center"/>
            </w:pPr>
            <w:r>
              <w:t>30,0</w:t>
            </w:r>
          </w:p>
        </w:tc>
        <w:tc>
          <w:tcPr>
            <w:tcW w:w="794" w:type="dxa"/>
          </w:tcPr>
          <w:p w:rsidR="003E4E7B" w:rsidRDefault="003E4E7B">
            <w:pPr>
              <w:pStyle w:val="ConsPlusNormal"/>
              <w:jc w:val="center"/>
            </w:pPr>
            <w:r>
              <w:t>30,0</w:t>
            </w:r>
          </w:p>
        </w:tc>
      </w:tr>
    </w:tbl>
    <w:p w:rsidR="003E4E7B" w:rsidRDefault="003E4E7B">
      <w:pPr>
        <w:pStyle w:val="ConsPlusNormal"/>
        <w:ind w:firstLine="540"/>
        <w:jc w:val="both"/>
      </w:pPr>
    </w:p>
    <w:p w:rsidR="003E4E7B" w:rsidRDefault="003E4E7B">
      <w:pPr>
        <w:pStyle w:val="ConsPlusNormal"/>
        <w:jc w:val="right"/>
      </w:pPr>
      <w:r>
        <w:t>Начальник</w:t>
      </w:r>
    </w:p>
    <w:p w:rsidR="003E4E7B" w:rsidRDefault="003E4E7B">
      <w:pPr>
        <w:pStyle w:val="ConsPlusNormal"/>
        <w:jc w:val="right"/>
      </w:pPr>
      <w:r>
        <w:t>отдела общественных связей</w:t>
      </w:r>
    </w:p>
    <w:p w:rsidR="003E4E7B" w:rsidRDefault="003E4E7B">
      <w:pPr>
        <w:pStyle w:val="ConsPlusNormal"/>
        <w:jc w:val="right"/>
      </w:pPr>
      <w:r>
        <w:t>И.С.ПИКАЛОВА</w:t>
      </w: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ind w:firstLine="540"/>
        <w:jc w:val="both"/>
      </w:pPr>
    </w:p>
    <w:p w:rsidR="003E4E7B" w:rsidRDefault="003E4E7B">
      <w:pPr>
        <w:pStyle w:val="ConsPlusNormal"/>
        <w:jc w:val="right"/>
        <w:outlineLvl w:val="2"/>
      </w:pPr>
      <w:r>
        <w:t>Приложение N 2</w:t>
      </w:r>
    </w:p>
    <w:p w:rsidR="003E4E7B" w:rsidRDefault="003E4E7B">
      <w:pPr>
        <w:pStyle w:val="ConsPlusNormal"/>
        <w:jc w:val="right"/>
      </w:pPr>
      <w:r>
        <w:t>к подпрограмме</w:t>
      </w:r>
    </w:p>
    <w:p w:rsidR="003E4E7B" w:rsidRDefault="003E4E7B">
      <w:pPr>
        <w:pStyle w:val="ConsPlusNormal"/>
        <w:jc w:val="right"/>
      </w:pPr>
      <w:r>
        <w:t>"Содействие в реализации</w:t>
      </w:r>
    </w:p>
    <w:p w:rsidR="003E4E7B" w:rsidRDefault="003E4E7B">
      <w:pPr>
        <w:pStyle w:val="ConsPlusNormal"/>
        <w:jc w:val="right"/>
      </w:pPr>
      <w:r>
        <w:t>гражданских инициатив и поддержка</w:t>
      </w:r>
    </w:p>
    <w:p w:rsidR="003E4E7B" w:rsidRDefault="003E4E7B">
      <w:pPr>
        <w:pStyle w:val="ConsPlusNormal"/>
        <w:jc w:val="right"/>
      </w:pPr>
      <w:r>
        <w:t>социально ориентированных</w:t>
      </w:r>
    </w:p>
    <w:p w:rsidR="003E4E7B" w:rsidRDefault="003E4E7B">
      <w:pPr>
        <w:pStyle w:val="ConsPlusNormal"/>
        <w:jc w:val="right"/>
      </w:pPr>
      <w:r>
        <w:t>некоммерческих организаций"</w:t>
      </w:r>
    </w:p>
    <w:p w:rsidR="003E4E7B" w:rsidRDefault="003E4E7B">
      <w:pPr>
        <w:pStyle w:val="ConsPlusNormal"/>
        <w:ind w:firstLine="540"/>
        <w:jc w:val="both"/>
      </w:pPr>
    </w:p>
    <w:p w:rsidR="003E4E7B" w:rsidRDefault="003E4E7B">
      <w:pPr>
        <w:pStyle w:val="ConsPlusNormal"/>
        <w:jc w:val="center"/>
      </w:pPr>
      <w:bookmarkStart w:id="8" w:name="P1729"/>
      <w:bookmarkEnd w:id="8"/>
      <w:r>
        <w:lastRenderedPageBreak/>
        <w:t>ПЕРЕЧЕНЬ</w:t>
      </w:r>
    </w:p>
    <w:p w:rsidR="003E4E7B" w:rsidRDefault="003E4E7B">
      <w:pPr>
        <w:pStyle w:val="ConsPlusNormal"/>
        <w:jc w:val="center"/>
      </w:pPr>
      <w:r>
        <w:t>МЕРОПРИЯТИЙ ПОДПРОГРАММЫ "СОДЕЙСТВИЕ В РЕАЛИЗАЦИИ</w:t>
      </w:r>
    </w:p>
    <w:p w:rsidR="003E4E7B" w:rsidRDefault="003E4E7B">
      <w:pPr>
        <w:pStyle w:val="ConsPlusNormal"/>
        <w:jc w:val="center"/>
      </w:pPr>
      <w:r>
        <w:t>ГРАЖДАНСКИХ ИНИЦИАТИВ И ПОДДЕРЖКА СОЦИАЛЬНО ОРИЕНТИРОВАННЫХ</w:t>
      </w:r>
    </w:p>
    <w:p w:rsidR="003E4E7B" w:rsidRDefault="003E4E7B">
      <w:pPr>
        <w:pStyle w:val="ConsPlusNormal"/>
        <w:jc w:val="center"/>
      </w:pPr>
      <w:r>
        <w:t>НЕКОММЕРЧЕСКИХ ОРГАНИЗАЦИЙ"</w:t>
      </w:r>
    </w:p>
    <w:p w:rsidR="003E4E7B" w:rsidRDefault="003E4E7B">
      <w:pPr>
        <w:pStyle w:val="ConsPlusNormal"/>
        <w:jc w:val="center"/>
      </w:pPr>
    </w:p>
    <w:p w:rsidR="003E4E7B" w:rsidRDefault="003E4E7B">
      <w:pPr>
        <w:pStyle w:val="ConsPlusNormal"/>
        <w:jc w:val="center"/>
      </w:pPr>
      <w:r>
        <w:t>Список изменяющих документов</w:t>
      </w:r>
    </w:p>
    <w:p w:rsidR="003E4E7B" w:rsidRDefault="003E4E7B">
      <w:pPr>
        <w:pStyle w:val="ConsPlusNormal"/>
        <w:jc w:val="center"/>
      </w:pPr>
      <w:r>
        <w:t xml:space="preserve">(в ред. </w:t>
      </w:r>
      <w:hyperlink r:id="rId58" w:history="1">
        <w:r>
          <w:rPr>
            <w:color w:val="0000FF"/>
          </w:rPr>
          <w:t>Постановления</w:t>
        </w:r>
      </w:hyperlink>
      <w:r>
        <w:t xml:space="preserve"> Администрации ЗАТО г. Железногорск Красноярского края</w:t>
      </w:r>
    </w:p>
    <w:p w:rsidR="003E4E7B" w:rsidRDefault="003E4E7B">
      <w:pPr>
        <w:pStyle w:val="ConsPlusNormal"/>
        <w:jc w:val="center"/>
      </w:pPr>
      <w:r>
        <w:t>от 09.10.2017 N 1631)</w:t>
      </w:r>
    </w:p>
    <w:p w:rsidR="003E4E7B" w:rsidRDefault="003E4E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804"/>
        <w:gridCol w:w="694"/>
        <w:gridCol w:w="634"/>
        <w:gridCol w:w="1324"/>
        <w:gridCol w:w="484"/>
        <w:gridCol w:w="1264"/>
        <w:gridCol w:w="1264"/>
        <w:gridCol w:w="1264"/>
        <w:gridCol w:w="1264"/>
        <w:gridCol w:w="2438"/>
      </w:tblGrid>
      <w:tr w:rsidR="003E4E7B">
        <w:tc>
          <w:tcPr>
            <w:tcW w:w="2154" w:type="dxa"/>
            <w:vMerge w:val="restart"/>
          </w:tcPr>
          <w:p w:rsidR="003E4E7B" w:rsidRDefault="003E4E7B">
            <w:pPr>
              <w:pStyle w:val="ConsPlusNormal"/>
              <w:jc w:val="center"/>
            </w:pPr>
            <w:r>
              <w:t>Цели, задачи, мероприятия подпрограммы</w:t>
            </w:r>
          </w:p>
        </w:tc>
        <w:tc>
          <w:tcPr>
            <w:tcW w:w="1804" w:type="dxa"/>
            <w:vMerge w:val="restart"/>
          </w:tcPr>
          <w:p w:rsidR="003E4E7B" w:rsidRDefault="003E4E7B">
            <w:pPr>
              <w:pStyle w:val="ConsPlusNormal"/>
              <w:jc w:val="center"/>
            </w:pPr>
            <w:r>
              <w:t>ГРБС</w:t>
            </w:r>
          </w:p>
        </w:tc>
        <w:tc>
          <w:tcPr>
            <w:tcW w:w="3136" w:type="dxa"/>
            <w:gridSpan w:val="4"/>
          </w:tcPr>
          <w:p w:rsidR="003E4E7B" w:rsidRDefault="003E4E7B">
            <w:pPr>
              <w:pStyle w:val="ConsPlusNormal"/>
              <w:jc w:val="center"/>
            </w:pPr>
            <w:r>
              <w:t>Код бюджетной классификации</w:t>
            </w:r>
          </w:p>
        </w:tc>
        <w:tc>
          <w:tcPr>
            <w:tcW w:w="5056" w:type="dxa"/>
            <w:gridSpan w:val="4"/>
          </w:tcPr>
          <w:p w:rsidR="003E4E7B" w:rsidRDefault="003E4E7B">
            <w:pPr>
              <w:pStyle w:val="ConsPlusNormal"/>
              <w:jc w:val="center"/>
            </w:pPr>
            <w:r>
              <w:t>Расходы (руб.), годы</w:t>
            </w:r>
          </w:p>
        </w:tc>
        <w:tc>
          <w:tcPr>
            <w:tcW w:w="2438" w:type="dxa"/>
            <w:vMerge w:val="restart"/>
          </w:tcPr>
          <w:p w:rsidR="003E4E7B" w:rsidRDefault="003E4E7B">
            <w:pPr>
              <w:pStyle w:val="ConsPlusNormal"/>
              <w:jc w:val="center"/>
            </w:pPr>
            <w:r>
              <w:t>Ожидаемый результат от реализации подпрограммного мероприятия (в натуральном выражении)</w:t>
            </w:r>
          </w:p>
        </w:tc>
      </w:tr>
      <w:tr w:rsidR="003E4E7B">
        <w:tc>
          <w:tcPr>
            <w:tcW w:w="2154" w:type="dxa"/>
            <w:vMerge/>
          </w:tcPr>
          <w:p w:rsidR="003E4E7B" w:rsidRDefault="003E4E7B"/>
        </w:tc>
        <w:tc>
          <w:tcPr>
            <w:tcW w:w="1804" w:type="dxa"/>
            <w:vMerge/>
          </w:tcPr>
          <w:p w:rsidR="003E4E7B" w:rsidRDefault="003E4E7B"/>
        </w:tc>
        <w:tc>
          <w:tcPr>
            <w:tcW w:w="694" w:type="dxa"/>
          </w:tcPr>
          <w:p w:rsidR="003E4E7B" w:rsidRDefault="003E4E7B">
            <w:pPr>
              <w:pStyle w:val="ConsPlusNormal"/>
              <w:jc w:val="center"/>
            </w:pPr>
            <w:r>
              <w:t>ГРБС</w:t>
            </w:r>
          </w:p>
        </w:tc>
        <w:tc>
          <w:tcPr>
            <w:tcW w:w="634" w:type="dxa"/>
          </w:tcPr>
          <w:p w:rsidR="003E4E7B" w:rsidRDefault="003E4E7B">
            <w:pPr>
              <w:pStyle w:val="ConsPlusNormal"/>
              <w:jc w:val="center"/>
            </w:pPr>
            <w:r>
              <w:t>РзПр</w:t>
            </w:r>
          </w:p>
        </w:tc>
        <w:tc>
          <w:tcPr>
            <w:tcW w:w="1324" w:type="dxa"/>
          </w:tcPr>
          <w:p w:rsidR="003E4E7B" w:rsidRDefault="003E4E7B">
            <w:pPr>
              <w:pStyle w:val="ConsPlusNormal"/>
              <w:jc w:val="center"/>
            </w:pPr>
            <w:r>
              <w:t>ЦСР</w:t>
            </w:r>
          </w:p>
        </w:tc>
        <w:tc>
          <w:tcPr>
            <w:tcW w:w="484" w:type="dxa"/>
          </w:tcPr>
          <w:p w:rsidR="003E4E7B" w:rsidRDefault="003E4E7B">
            <w:pPr>
              <w:pStyle w:val="ConsPlusNormal"/>
              <w:jc w:val="center"/>
            </w:pPr>
            <w:r>
              <w:t>ВР</w:t>
            </w:r>
          </w:p>
        </w:tc>
        <w:tc>
          <w:tcPr>
            <w:tcW w:w="1264" w:type="dxa"/>
          </w:tcPr>
          <w:p w:rsidR="003E4E7B" w:rsidRDefault="003E4E7B">
            <w:pPr>
              <w:pStyle w:val="ConsPlusNormal"/>
              <w:jc w:val="center"/>
            </w:pPr>
            <w:r>
              <w:t>2017</w:t>
            </w:r>
          </w:p>
        </w:tc>
        <w:tc>
          <w:tcPr>
            <w:tcW w:w="1264" w:type="dxa"/>
          </w:tcPr>
          <w:p w:rsidR="003E4E7B" w:rsidRDefault="003E4E7B">
            <w:pPr>
              <w:pStyle w:val="ConsPlusNormal"/>
              <w:jc w:val="center"/>
            </w:pPr>
            <w:r>
              <w:t>2018</w:t>
            </w:r>
          </w:p>
        </w:tc>
        <w:tc>
          <w:tcPr>
            <w:tcW w:w="1264" w:type="dxa"/>
          </w:tcPr>
          <w:p w:rsidR="003E4E7B" w:rsidRDefault="003E4E7B">
            <w:pPr>
              <w:pStyle w:val="ConsPlusNormal"/>
              <w:jc w:val="center"/>
            </w:pPr>
            <w:r>
              <w:t>2019</w:t>
            </w:r>
          </w:p>
        </w:tc>
        <w:tc>
          <w:tcPr>
            <w:tcW w:w="1264" w:type="dxa"/>
          </w:tcPr>
          <w:p w:rsidR="003E4E7B" w:rsidRDefault="003E4E7B">
            <w:pPr>
              <w:pStyle w:val="ConsPlusNormal"/>
              <w:jc w:val="center"/>
            </w:pPr>
            <w:r>
              <w:t>итого на период</w:t>
            </w:r>
          </w:p>
        </w:tc>
        <w:tc>
          <w:tcPr>
            <w:tcW w:w="2438" w:type="dxa"/>
            <w:vMerge/>
          </w:tcPr>
          <w:p w:rsidR="003E4E7B" w:rsidRDefault="003E4E7B"/>
        </w:tc>
      </w:tr>
      <w:tr w:rsidR="003E4E7B">
        <w:tc>
          <w:tcPr>
            <w:tcW w:w="14588" w:type="dxa"/>
            <w:gridSpan w:val="11"/>
          </w:tcPr>
          <w:p w:rsidR="003E4E7B" w:rsidRDefault="003E4E7B">
            <w:pPr>
              <w:pStyle w:val="ConsPlusNormal"/>
            </w:pPr>
            <w:r>
              <w:t>Цель подпрограммы: создание условий для развития и реализации гражданских инициатив и поддержки социально ориентированных некоммерческих организаций</w:t>
            </w:r>
          </w:p>
        </w:tc>
      </w:tr>
      <w:tr w:rsidR="003E4E7B">
        <w:tc>
          <w:tcPr>
            <w:tcW w:w="14588" w:type="dxa"/>
            <w:gridSpan w:val="11"/>
          </w:tcPr>
          <w:p w:rsidR="003E4E7B" w:rsidRDefault="003E4E7B">
            <w:pPr>
              <w:pStyle w:val="ConsPlusNormal"/>
              <w:outlineLvl w:val="3"/>
            </w:pPr>
            <w:r>
              <w:t>Задача 1: выявление и поддержка общественных инициатив, реализация социально значимых проектов</w:t>
            </w:r>
          </w:p>
        </w:tc>
      </w:tr>
      <w:tr w:rsidR="003E4E7B">
        <w:tc>
          <w:tcPr>
            <w:tcW w:w="2154" w:type="dxa"/>
          </w:tcPr>
          <w:p w:rsidR="003E4E7B" w:rsidRDefault="003E4E7B">
            <w:pPr>
              <w:pStyle w:val="ConsPlusNormal"/>
            </w:pPr>
            <w:r>
              <w:t>1.1. Предоставление субсидий социально ориентированным некоммерческим организациям на конкурсной основе на финансирование расходов, связанных с реализацией ими социально значимых проектов</w:t>
            </w:r>
          </w:p>
        </w:tc>
        <w:tc>
          <w:tcPr>
            <w:tcW w:w="1804" w:type="dxa"/>
          </w:tcPr>
          <w:p w:rsidR="003E4E7B" w:rsidRDefault="003E4E7B">
            <w:pPr>
              <w:pStyle w:val="ConsPlusNormal"/>
            </w:pPr>
            <w:r>
              <w:t>Администрация ЗАТО г. Железногорск</w:t>
            </w:r>
          </w:p>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0113</w:t>
            </w:r>
          </w:p>
        </w:tc>
        <w:tc>
          <w:tcPr>
            <w:tcW w:w="1324" w:type="dxa"/>
          </w:tcPr>
          <w:p w:rsidR="003E4E7B" w:rsidRDefault="003E4E7B">
            <w:pPr>
              <w:pStyle w:val="ConsPlusNormal"/>
              <w:jc w:val="center"/>
            </w:pPr>
            <w:r>
              <w:t>1510000010</w:t>
            </w:r>
          </w:p>
        </w:tc>
        <w:tc>
          <w:tcPr>
            <w:tcW w:w="484" w:type="dxa"/>
          </w:tcPr>
          <w:p w:rsidR="003E4E7B" w:rsidRDefault="003E4E7B">
            <w:pPr>
              <w:pStyle w:val="ConsPlusNormal"/>
              <w:jc w:val="center"/>
            </w:pPr>
            <w:r>
              <w:t>630</w:t>
            </w:r>
          </w:p>
        </w:tc>
        <w:tc>
          <w:tcPr>
            <w:tcW w:w="1264" w:type="dxa"/>
          </w:tcPr>
          <w:p w:rsidR="003E4E7B" w:rsidRDefault="003E4E7B">
            <w:pPr>
              <w:pStyle w:val="ConsPlusNormal"/>
              <w:jc w:val="center"/>
            </w:pPr>
            <w:r>
              <w:t>600000,00</w:t>
            </w:r>
          </w:p>
        </w:tc>
        <w:tc>
          <w:tcPr>
            <w:tcW w:w="1264" w:type="dxa"/>
          </w:tcPr>
          <w:p w:rsidR="003E4E7B" w:rsidRDefault="003E4E7B">
            <w:pPr>
              <w:pStyle w:val="ConsPlusNormal"/>
              <w:jc w:val="center"/>
            </w:pPr>
            <w:r>
              <w:t>600000,00</w:t>
            </w:r>
          </w:p>
        </w:tc>
        <w:tc>
          <w:tcPr>
            <w:tcW w:w="1264" w:type="dxa"/>
          </w:tcPr>
          <w:p w:rsidR="003E4E7B" w:rsidRDefault="003E4E7B">
            <w:pPr>
              <w:pStyle w:val="ConsPlusNormal"/>
              <w:jc w:val="center"/>
            </w:pPr>
            <w:r>
              <w:t>600000,00</w:t>
            </w:r>
          </w:p>
        </w:tc>
        <w:tc>
          <w:tcPr>
            <w:tcW w:w="1264" w:type="dxa"/>
          </w:tcPr>
          <w:p w:rsidR="003E4E7B" w:rsidRDefault="003E4E7B">
            <w:pPr>
              <w:pStyle w:val="ConsPlusNormal"/>
              <w:jc w:val="center"/>
            </w:pPr>
            <w:r>
              <w:t>1800000,00</w:t>
            </w:r>
          </w:p>
        </w:tc>
        <w:tc>
          <w:tcPr>
            <w:tcW w:w="2438" w:type="dxa"/>
          </w:tcPr>
          <w:p w:rsidR="003E4E7B" w:rsidRDefault="003E4E7B">
            <w:pPr>
              <w:pStyle w:val="ConsPlusNormal"/>
            </w:pPr>
            <w:r>
              <w:t>Реализация на территории ЗАТО Железногорск за счет местного бюджета не менее 11 социально значимых проектов сотрудниками и добровольцами СОНКО, ежегодно</w:t>
            </w:r>
          </w:p>
        </w:tc>
      </w:tr>
      <w:tr w:rsidR="003E4E7B">
        <w:tc>
          <w:tcPr>
            <w:tcW w:w="2154" w:type="dxa"/>
          </w:tcPr>
          <w:p w:rsidR="003E4E7B" w:rsidRDefault="003E4E7B">
            <w:pPr>
              <w:pStyle w:val="ConsPlusNormal"/>
            </w:pPr>
            <w:r>
              <w:t xml:space="preserve">1.2. Расходы на </w:t>
            </w:r>
            <w:r>
              <w:lastRenderedPageBreak/>
              <w:t>реализацию муниципальных программ поддержки социально ориентированных некоммерческих организаций на конкурсной основе</w:t>
            </w:r>
          </w:p>
        </w:tc>
        <w:tc>
          <w:tcPr>
            <w:tcW w:w="1804" w:type="dxa"/>
          </w:tcPr>
          <w:p w:rsidR="003E4E7B" w:rsidRDefault="003E4E7B">
            <w:pPr>
              <w:pStyle w:val="ConsPlusNormal"/>
              <w:jc w:val="center"/>
            </w:pPr>
            <w:r>
              <w:lastRenderedPageBreak/>
              <w:t>х</w:t>
            </w:r>
          </w:p>
        </w:tc>
        <w:tc>
          <w:tcPr>
            <w:tcW w:w="694" w:type="dxa"/>
          </w:tcPr>
          <w:p w:rsidR="003E4E7B" w:rsidRDefault="003E4E7B">
            <w:pPr>
              <w:pStyle w:val="ConsPlusNormal"/>
              <w:jc w:val="center"/>
            </w:pPr>
            <w:r>
              <w:t>х</w:t>
            </w:r>
          </w:p>
        </w:tc>
        <w:tc>
          <w:tcPr>
            <w:tcW w:w="634" w:type="dxa"/>
          </w:tcPr>
          <w:p w:rsidR="003E4E7B" w:rsidRDefault="003E4E7B">
            <w:pPr>
              <w:pStyle w:val="ConsPlusNormal"/>
              <w:jc w:val="center"/>
            </w:pPr>
            <w:r>
              <w:t>х</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х</w:t>
            </w:r>
          </w:p>
        </w:tc>
        <w:tc>
          <w:tcPr>
            <w:tcW w:w="1264" w:type="dxa"/>
          </w:tcPr>
          <w:p w:rsidR="003E4E7B" w:rsidRDefault="003E4E7B">
            <w:pPr>
              <w:pStyle w:val="ConsPlusNormal"/>
              <w:jc w:val="center"/>
            </w:pPr>
            <w:r>
              <w:t>546341,46</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546341,46</w:t>
            </w:r>
          </w:p>
        </w:tc>
        <w:tc>
          <w:tcPr>
            <w:tcW w:w="2438" w:type="dxa"/>
            <w:vMerge w:val="restart"/>
          </w:tcPr>
          <w:p w:rsidR="003E4E7B" w:rsidRDefault="003E4E7B">
            <w:pPr>
              <w:pStyle w:val="ConsPlusNormal"/>
            </w:pPr>
            <w:r>
              <w:t xml:space="preserve">Проведение форума </w:t>
            </w:r>
            <w:r>
              <w:lastRenderedPageBreak/>
              <w:t>общественных инициатив, демонстрация лучших муниципальных практик, участие не менее 1000 горожан в благотворительных акциях, реализация не менее 4 социально значимых проектов, проведение 3 образовательных мероприятий для участников и добровольцев СОНКО</w:t>
            </w:r>
          </w:p>
        </w:tc>
      </w:tr>
      <w:tr w:rsidR="003E4E7B">
        <w:tc>
          <w:tcPr>
            <w:tcW w:w="2154" w:type="dxa"/>
            <w:vMerge w:val="restart"/>
          </w:tcPr>
          <w:p w:rsidR="003E4E7B" w:rsidRDefault="003E4E7B">
            <w:pPr>
              <w:pStyle w:val="ConsPlusNormal"/>
            </w:pPr>
          </w:p>
        </w:tc>
        <w:tc>
          <w:tcPr>
            <w:tcW w:w="1804" w:type="dxa"/>
            <w:vMerge w:val="restart"/>
          </w:tcPr>
          <w:p w:rsidR="003E4E7B" w:rsidRDefault="003E4E7B">
            <w:pPr>
              <w:pStyle w:val="ConsPlusNormal"/>
            </w:pPr>
            <w:r>
              <w:t>Администрация ЗАТО г. Железногорск</w:t>
            </w:r>
          </w:p>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х</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х</w:t>
            </w:r>
          </w:p>
        </w:tc>
        <w:tc>
          <w:tcPr>
            <w:tcW w:w="1264" w:type="dxa"/>
          </w:tcPr>
          <w:p w:rsidR="003E4E7B" w:rsidRDefault="003E4E7B">
            <w:pPr>
              <w:pStyle w:val="ConsPlusNormal"/>
              <w:jc w:val="center"/>
            </w:pPr>
            <w:r>
              <w:t>341341,46</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341341,46</w:t>
            </w:r>
          </w:p>
        </w:tc>
        <w:tc>
          <w:tcPr>
            <w:tcW w:w="2438" w:type="dxa"/>
            <w:vMerge/>
          </w:tcPr>
          <w:p w:rsidR="003E4E7B" w:rsidRDefault="003E4E7B"/>
        </w:tc>
      </w:tr>
      <w:tr w:rsidR="003E4E7B">
        <w:tc>
          <w:tcPr>
            <w:tcW w:w="2154" w:type="dxa"/>
            <w:vMerge/>
          </w:tcPr>
          <w:p w:rsidR="003E4E7B" w:rsidRDefault="003E4E7B"/>
        </w:tc>
        <w:tc>
          <w:tcPr>
            <w:tcW w:w="1804" w:type="dxa"/>
            <w:vMerge/>
          </w:tcPr>
          <w:p w:rsidR="003E4E7B" w:rsidRDefault="003E4E7B"/>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0113</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240</w:t>
            </w:r>
          </w:p>
        </w:tc>
        <w:tc>
          <w:tcPr>
            <w:tcW w:w="1264" w:type="dxa"/>
          </w:tcPr>
          <w:p w:rsidR="003E4E7B" w:rsidRDefault="003E4E7B">
            <w:pPr>
              <w:pStyle w:val="ConsPlusNormal"/>
              <w:jc w:val="center"/>
            </w:pPr>
            <w:r>
              <w:t>70000,00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70000,00</w:t>
            </w:r>
          </w:p>
        </w:tc>
        <w:tc>
          <w:tcPr>
            <w:tcW w:w="2438" w:type="dxa"/>
            <w:vMerge/>
          </w:tcPr>
          <w:p w:rsidR="003E4E7B" w:rsidRDefault="003E4E7B"/>
        </w:tc>
      </w:tr>
      <w:tr w:rsidR="003E4E7B">
        <w:tc>
          <w:tcPr>
            <w:tcW w:w="2154" w:type="dxa"/>
            <w:vMerge/>
          </w:tcPr>
          <w:p w:rsidR="003E4E7B" w:rsidRDefault="003E4E7B"/>
        </w:tc>
        <w:tc>
          <w:tcPr>
            <w:tcW w:w="1804" w:type="dxa"/>
            <w:vMerge/>
          </w:tcPr>
          <w:p w:rsidR="003E4E7B" w:rsidRDefault="003E4E7B"/>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0113</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630</w:t>
            </w:r>
          </w:p>
        </w:tc>
        <w:tc>
          <w:tcPr>
            <w:tcW w:w="1264" w:type="dxa"/>
          </w:tcPr>
          <w:p w:rsidR="003E4E7B" w:rsidRDefault="003E4E7B">
            <w:pPr>
              <w:pStyle w:val="ConsPlusNormal"/>
              <w:jc w:val="center"/>
            </w:pPr>
            <w:r>
              <w:t>200000,00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200000,00</w:t>
            </w:r>
          </w:p>
        </w:tc>
        <w:tc>
          <w:tcPr>
            <w:tcW w:w="2438" w:type="dxa"/>
            <w:vMerge/>
          </w:tcPr>
          <w:p w:rsidR="003E4E7B" w:rsidRDefault="003E4E7B"/>
        </w:tc>
      </w:tr>
      <w:tr w:rsidR="003E4E7B">
        <w:tc>
          <w:tcPr>
            <w:tcW w:w="2154" w:type="dxa"/>
            <w:vMerge/>
          </w:tcPr>
          <w:p w:rsidR="003E4E7B" w:rsidRDefault="003E4E7B"/>
        </w:tc>
        <w:tc>
          <w:tcPr>
            <w:tcW w:w="1804" w:type="dxa"/>
            <w:vMerge/>
          </w:tcPr>
          <w:p w:rsidR="003E4E7B" w:rsidRDefault="003E4E7B"/>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0707</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240</w:t>
            </w:r>
          </w:p>
        </w:tc>
        <w:tc>
          <w:tcPr>
            <w:tcW w:w="1264" w:type="dxa"/>
          </w:tcPr>
          <w:p w:rsidR="003E4E7B" w:rsidRDefault="003E4E7B">
            <w:pPr>
              <w:pStyle w:val="ConsPlusNormal"/>
              <w:jc w:val="center"/>
            </w:pPr>
            <w:r>
              <w:t>71341,46</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71341,46</w:t>
            </w:r>
          </w:p>
        </w:tc>
        <w:tc>
          <w:tcPr>
            <w:tcW w:w="2438" w:type="dxa"/>
            <w:vMerge/>
          </w:tcPr>
          <w:p w:rsidR="003E4E7B" w:rsidRDefault="003E4E7B"/>
        </w:tc>
      </w:tr>
      <w:tr w:rsidR="003E4E7B">
        <w:tc>
          <w:tcPr>
            <w:tcW w:w="2154" w:type="dxa"/>
            <w:vMerge/>
          </w:tcPr>
          <w:p w:rsidR="003E4E7B" w:rsidRDefault="003E4E7B"/>
        </w:tc>
        <w:tc>
          <w:tcPr>
            <w:tcW w:w="1804" w:type="dxa"/>
          </w:tcPr>
          <w:p w:rsidR="003E4E7B" w:rsidRDefault="003E4E7B">
            <w:pPr>
              <w:pStyle w:val="ConsPlusNormal"/>
            </w:pPr>
            <w:r>
              <w:t>МКУ "Управление культуры"</w:t>
            </w:r>
          </w:p>
        </w:tc>
        <w:tc>
          <w:tcPr>
            <w:tcW w:w="694" w:type="dxa"/>
          </w:tcPr>
          <w:p w:rsidR="003E4E7B" w:rsidRDefault="003E4E7B">
            <w:pPr>
              <w:pStyle w:val="ConsPlusNormal"/>
              <w:jc w:val="center"/>
            </w:pPr>
            <w:r>
              <w:t>733</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1510075790</w:t>
            </w:r>
          </w:p>
        </w:tc>
        <w:tc>
          <w:tcPr>
            <w:tcW w:w="484" w:type="dxa"/>
          </w:tcPr>
          <w:p w:rsidR="003E4E7B" w:rsidRDefault="003E4E7B">
            <w:pPr>
              <w:pStyle w:val="ConsPlusNormal"/>
              <w:jc w:val="center"/>
            </w:pPr>
            <w:r>
              <w:t>620</w:t>
            </w:r>
          </w:p>
        </w:tc>
        <w:tc>
          <w:tcPr>
            <w:tcW w:w="1264" w:type="dxa"/>
          </w:tcPr>
          <w:p w:rsidR="003E4E7B" w:rsidRDefault="003E4E7B">
            <w:pPr>
              <w:pStyle w:val="ConsPlusNormal"/>
              <w:jc w:val="center"/>
            </w:pPr>
            <w:r>
              <w:t>205000,00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205000,00</w:t>
            </w:r>
          </w:p>
        </w:tc>
        <w:tc>
          <w:tcPr>
            <w:tcW w:w="2438" w:type="dxa"/>
            <w:vMerge/>
          </w:tcPr>
          <w:p w:rsidR="003E4E7B" w:rsidRDefault="003E4E7B"/>
        </w:tc>
      </w:tr>
      <w:tr w:rsidR="003E4E7B">
        <w:tc>
          <w:tcPr>
            <w:tcW w:w="14588" w:type="dxa"/>
            <w:gridSpan w:val="11"/>
          </w:tcPr>
          <w:p w:rsidR="003E4E7B" w:rsidRDefault="003E4E7B">
            <w:pPr>
              <w:pStyle w:val="ConsPlusNormal"/>
              <w:outlineLvl w:val="3"/>
            </w:pPr>
            <w:r>
              <w:t>Задача 2: информационно-консультационная поддержка социально ориентированных некоммерческих организаций</w:t>
            </w:r>
          </w:p>
        </w:tc>
      </w:tr>
      <w:tr w:rsidR="003E4E7B">
        <w:tc>
          <w:tcPr>
            <w:tcW w:w="2154" w:type="dxa"/>
          </w:tcPr>
          <w:p w:rsidR="003E4E7B" w:rsidRDefault="003E4E7B">
            <w:pPr>
              <w:pStyle w:val="ConsPlusNormal"/>
            </w:pPr>
            <w:r>
              <w:t>2.1. Содействие в подготовке и повышении квалификации сотрудников и добровольцев социально ориентированных некоммерческих организаций</w:t>
            </w:r>
          </w:p>
        </w:tc>
        <w:tc>
          <w:tcPr>
            <w:tcW w:w="1804" w:type="dxa"/>
          </w:tcPr>
          <w:p w:rsidR="003E4E7B" w:rsidRDefault="003E4E7B">
            <w:pPr>
              <w:pStyle w:val="ConsPlusNormal"/>
            </w:pPr>
            <w:r>
              <w:t>Администрация ЗАТО г. Железногорск</w:t>
            </w:r>
          </w:p>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0113</w:t>
            </w:r>
          </w:p>
        </w:tc>
        <w:tc>
          <w:tcPr>
            <w:tcW w:w="1324" w:type="dxa"/>
          </w:tcPr>
          <w:p w:rsidR="003E4E7B" w:rsidRDefault="003E4E7B">
            <w:pPr>
              <w:pStyle w:val="ConsPlusNormal"/>
              <w:jc w:val="center"/>
            </w:pPr>
            <w:r>
              <w:t>1510000020</w:t>
            </w:r>
          </w:p>
        </w:tc>
        <w:tc>
          <w:tcPr>
            <w:tcW w:w="484" w:type="dxa"/>
          </w:tcPr>
          <w:p w:rsidR="003E4E7B" w:rsidRDefault="003E4E7B">
            <w:pPr>
              <w:pStyle w:val="ConsPlusNormal"/>
              <w:jc w:val="center"/>
            </w:pPr>
            <w:r>
              <w:t>240</w:t>
            </w:r>
          </w:p>
        </w:tc>
        <w:tc>
          <w:tcPr>
            <w:tcW w:w="1264" w:type="dxa"/>
          </w:tcPr>
          <w:p w:rsidR="003E4E7B" w:rsidRDefault="003E4E7B">
            <w:pPr>
              <w:pStyle w:val="ConsPlusNormal"/>
              <w:jc w:val="center"/>
            </w:pPr>
            <w:r>
              <w:t>57400,00</w:t>
            </w:r>
          </w:p>
        </w:tc>
        <w:tc>
          <w:tcPr>
            <w:tcW w:w="1264" w:type="dxa"/>
          </w:tcPr>
          <w:p w:rsidR="003E4E7B" w:rsidRDefault="003E4E7B">
            <w:pPr>
              <w:pStyle w:val="ConsPlusNormal"/>
              <w:jc w:val="center"/>
            </w:pPr>
            <w:r>
              <w:t>57400,00</w:t>
            </w:r>
          </w:p>
        </w:tc>
        <w:tc>
          <w:tcPr>
            <w:tcW w:w="1264" w:type="dxa"/>
          </w:tcPr>
          <w:p w:rsidR="003E4E7B" w:rsidRDefault="003E4E7B">
            <w:pPr>
              <w:pStyle w:val="ConsPlusNormal"/>
              <w:jc w:val="center"/>
            </w:pPr>
            <w:r>
              <w:t>57400,00</w:t>
            </w:r>
          </w:p>
        </w:tc>
        <w:tc>
          <w:tcPr>
            <w:tcW w:w="1264" w:type="dxa"/>
          </w:tcPr>
          <w:p w:rsidR="003E4E7B" w:rsidRDefault="003E4E7B">
            <w:pPr>
              <w:pStyle w:val="ConsPlusNormal"/>
              <w:jc w:val="center"/>
            </w:pPr>
            <w:r>
              <w:t>172200,00</w:t>
            </w:r>
          </w:p>
        </w:tc>
        <w:tc>
          <w:tcPr>
            <w:tcW w:w="2438" w:type="dxa"/>
          </w:tcPr>
          <w:p w:rsidR="003E4E7B" w:rsidRDefault="003E4E7B">
            <w:pPr>
              <w:pStyle w:val="ConsPlusNormal"/>
            </w:pPr>
            <w:r>
              <w:t xml:space="preserve">Участие не менее 10 представителей СОНКО в образовательных мероприятиях местного и краевого уровня по направлениям управления СОНКО, социального проектирования и предпринимательства, форм поддержки </w:t>
            </w:r>
            <w:r>
              <w:lastRenderedPageBreak/>
              <w:t>СОНКО или иным, касающимся организации деятельности СОНКО, ежегодно</w:t>
            </w:r>
          </w:p>
        </w:tc>
      </w:tr>
      <w:tr w:rsidR="003E4E7B">
        <w:tc>
          <w:tcPr>
            <w:tcW w:w="2154" w:type="dxa"/>
          </w:tcPr>
          <w:p w:rsidR="003E4E7B" w:rsidRDefault="003E4E7B">
            <w:pPr>
              <w:pStyle w:val="ConsPlusNormal"/>
            </w:pPr>
            <w:r>
              <w:lastRenderedPageBreak/>
              <w:t>2.2. Реализация мероприятий по созданию и обеспечению деятельности муниципального ресурсного центра</w:t>
            </w:r>
          </w:p>
        </w:tc>
        <w:tc>
          <w:tcPr>
            <w:tcW w:w="1804" w:type="dxa"/>
          </w:tcPr>
          <w:p w:rsidR="003E4E7B" w:rsidRDefault="003E4E7B">
            <w:pPr>
              <w:pStyle w:val="ConsPlusNormal"/>
            </w:pPr>
            <w:r>
              <w:t>Администрация ЗАТО г. Железногорск</w:t>
            </w:r>
          </w:p>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0707</w:t>
            </w:r>
          </w:p>
        </w:tc>
        <w:tc>
          <w:tcPr>
            <w:tcW w:w="1324" w:type="dxa"/>
          </w:tcPr>
          <w:p w:rsidR="003E4E7B" w:rsidRDefault="003E4E7B">
            <w:pPr>
              <w:pStyle w:val="ConsPlusNormal"/>
              <w:jc w:val="center"/>
            </w:pPr>
            <w:r>
              <w:t>1510000040</w:t>
            </w:r>
          </w:p>
        </w:tc>
        <w:tc>
          <w:tcPr>
            <w:tcW w:w="484" w:type="dxa"/>
          </w:tcPr>
          <w:p w:rsidR="003E4E7B" w:rsidRDefault="003E4E7B">
            <w:pPr>
              <w:pStyle w:val="ConsPlusNormal"/>
              <w:jc w:val="center"/>
            </w:pPr>
            <w:r>
              <w:t>240</w:t>
            </w:r>
          </w:p>
        </w:tc>
        <w:tc>
          <w:tcPr>
            <w:tcW w:w="1264" w:type="dxa"/>
          </w:tcPr>
          <w:p w:rsidR="003E4E7B" w:rsidRDefault="003E4E7B">
            <w:pPr>
              <w:pStyle w:val="ConsPlusNormal"/>
              <w:jc w:val="center"/>
            </w:pPr>
            <w:r>
              <w:t>60000,00</w:t>
            </w:r>
          </w:p>
        </w:tc>
        <w:tc>
          <w:tcPr>
            <w:tcW w:w="1264" w:type="dxa"/>
          </w:tcPr>
          <w:p w:rsidR="003E4E7B" w:rsidRDefault="003E4E7B">
            <w:pPr>
              <w:pStyle w:val="ConsPlusNormal"/>
              <w:jc w:val="center"/>
            </w:pPr>
            <w:r>
              <w:t>60000,00</w:t>
            </w:r>
          </w:p>
        </w:tc>
        <w:tc>
          <w:tcPr>
            <w:tcW w:w="1264" w:type="dxa"/>
          </w:tcPr>
          <w:p w:rsidR="003E4E7B" w:rsidRDefault="003E4E7B">
            <w:pPr>
              <w:pStyle w:val="ConsPlusNormal"/>
              <w:jc w:val="center"/>
            </w:pPr>
            <w:r>
              <w:t>60000,00</w:t>
            </w:r>
          </w:p>
        </w:tc>
        <w:tc>
          <w:tcPr>
            <w:tcW w:w="1264" w:type="dxa"/>
          </w:tcPr>
          <w:p w:rsidR="003E4E7B" w:rsidRDefault="003E4E7B">
            <w:pPr>
              <w:pStyle w:val="ConsPlusNormal"/>
              <w:jc w:val="center"/>
            </w:pPr>
            <w:r>
              <w:t>180000,00</w:t>
            </w:r>
          </w:p>
        </w:tc>
        <w:tc>
          <w:tcPr>
            <w:tcW w:w="2438" w:type="dxa"/>
          </w:tcPr>
          <w:p w:rsidR="003E4E7B" w:rsidRDefault="003E4E7B">
            <w:pPr>
              <w:pStyle w:val="ConsPlusNormal"/>
            </w:pPr>
            <w:r>
              <w:t>Проведение не менее 3 публичных мероприятий (общественных акций, форумов, круглых столов), направленных на развитие гражданского общества и социально значимых инициатив жителей, ежегодно</w:t>
            </w:r>
          </w:p>
        </w:tc>
      </w:tr>
      <w:tr w:rsidR="003E4E7B">
        <w:tc>
          <w:tcPr>
            <w:tcW w:w="14588" w:type="dxa"/>
            <w:gridSpan w:val="11"/>
          </w:tcPr>
          <w:p w:rsidR="003E4E7B" w:rsidRDefault="003E4E7B">
            <w:pPr>
              <w:pStyle w:val="ConsPlusNormal"/>
              <w:outlineLvl w:val="3"/>
            </w:pPr>
            <w:r>
              <w:t>Задача 3: организационно-техническое содействие в реализации гражданских инициатив, обеспечение доступа социально ориентированных некоммерческих организаций к ресурсам муниципальных учреждений</w:t>
            </w:r>
          </w:p>
        </w:tc>
      </w:tr>
      <w:tr w:rsidR="003E4E7B">
        <w:tc>
          <w:tcPr>
            <w:tcW w:w="2154" w:type="dxa"/>
          </w:tcPr>
          <w:p w:rsidR="003E4E7B" w:rsidRDefault="003E4E7B">
            <w:pPr>
              <w:pStyle w:val="ConsPlusNormal"/>
            </w:pPr>
            <w:r>
              <w:t>3.1. Культурно-досуговые мероприятия с участием общественных объединений граждан с ограниченными возможностями здоровья</w:t>
            </w:r>
          </w:p>
        </w:tc>
        <w:tc>
          <w:tcPr>
            <w:tcW w:w="1804" w:type="dxa"/>
          </w:tcPr>
          <w:p w:rsidR="003E4E7B" w:rsidRDefault="003E4E7B">
            <w:pPr>
              <w:pStyle w:val="ConsPlusNormal"/>
              <w:jc w:val="center"/>
            </w:pPr>
            <w:r>
              <w:t>х</w:t>
            </w:r>
          </w:p>
        </w:tc>
        <w:tc>
          <w:tcPr>
            <w:tcW w:w="694" w:type="dxa"/>
          </w:tcPr>
          <w:p w:rsidR="003E4E7B" w:rsidRDefault="003E4E7B">
            <w:pPr>
              <w:pStyle w:val="ConsPlusNormal"/>
              <w:jc w:val="center"/>
            </w:pPr>
            <w:r>
              <w:t>х</w:t>
            </w:r>
          </w:p>
        </w:tc>
        <w:tc>
          <w:tcPr>
            <w:tcW w:w="634" w:type="dxa"/>
          </w:tcPr>
          <w:p w:rsidR="003E4E7B" w:rsidRDefault="003E4E7B">
            <w:pPr>
              <w:pStyle w:val="ConsPlusNormal"/>
              <w:jc w:val="center"/>
            </w:pPr>
            <w:r>
              <w:t>х</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х</w:t>
            </w:r>
          </w:p>
        </w:tc>
        <w:tc>
          <w:tcPr>
            <w:tcW w:w="1264" w:type="dxa"/>
          </w:tcPr>
          <w:p w:rsidR="003E4E7B" w:rsidRDefault="003E4E7B">
            <w:pPr>
              <w:pStyle w:val="ConsPlusNormal"/>
              <w:jc w:val="center"/>
            </w:pPr>
            <w:r>
              <w:t>737600,00</w:t>
            </w:r>
          </w:p>
        </w:tc>
        <w:tc>
          <w:tcPr>
            <w:tcW w:w="1264" w:type="dxa"/>
          </w:tcPr>
          <w:p w:rsidR="003E4E7B" w:rsidRDefault="003E4E7B">
            <w:pPr>
              <w:pStyle w:val="ConsPlusNormal"/>
              <w:jc w:val="center"/>
            </w:pPr>
            <w:r>
              <w:t>437600,00</w:t>
            </w:r>
          </w:p>
        </w:tc>
        <w:tc>
          <w:tcPr>
            <w:tcW w:w="1264" w:type="dxa"/>
          </w:tcPr>
          <w:p w:rsidR="003E4E7B" w:rsidRDefault="003E4E7B">
            <w:pPr>
              <w:pStyle w:val="ConsPlusNormal"/>
              <w:jc w:val="center"/>
            </w:pPr>
            <w:r>
              <w:t>437600,00</w:t>
            </w:r>
          </w:p>
        </w:tc>
        <w:tc>
          <w:tcPr>
            <w:tcW w:w="1264" w:type="dxa"/>
          </w:tcPr>
          <w:p w:rsidR="003E4E7B" w:rsidRDefault="003E4E7B">
            <w:pPr>
              <w:pStyle w:val="ConsPlusNormal"/>
              <w:jc w:val="center"/>
            </w:pPr>
            <w:r>
              <w:t>1612800,00</w:t>
            </w:r>
          </w:p>
        </w:tc>
        <w:tc>
          <w:tcPr>
            <w:tcW w:w="2438" w:type="dxa"/>
            <w:vMerge w:val="restart"/>
          </w:tcPr>
          <w:p w:rsidR="003E4E7B" w:rsidRDefault="003E4E7B">
            <w:pPr>
              <w:pStyle w:val="ConsPlusNormal"/>
            </w:pPr>
            <w:r>
              <w:t>Участие в культурно-досуговых мероприятиях не менее 800 человек - участников общественных объединений граждан с ограниченными возможностями здоровья</w:t>
            </w:r>
          </w:p>
        </w:tc>
      </w:tr>
      <w:tr w:rsidR="003E4E7B">
        <w:tc>
          <w:tcPr>
            <w:tcW w:w="2154" w:type="dxa"/>
            <w:vMerge w:val="restart"/>
          </w:tcPr>
          <w:p w:rsidR="003E4E7B" w:rsidRDefault="003E4E7B">
            <w:pPr>
              <w:pStyle w:val="ConsPlusNormal"/>
            </w:pPr>
          </w:p>
        </w:tc>
        <w:tc>
          <w:tcPr>
            <w:tcW w:w="1804" w:type="dxa"/>
          </w:tcPr>
          <w:p w:rsidR="003E4E7B" w:rsidRDefault="003E4E7B">
            <w:pPr>
              <w:pStyle w:val="ConsPlusNormal"/>
            </w:pPr>
            <w:r>
              <w:t xml:space="preserve">УСЗН Администрации </w:t>
            </w:r>
            <w:r>
              <w:lastRenderedPageBreak/>
              <w:t>ЗАТО г. Железногорск</w:t>
            </w:r>
          </w:p>
        </w:tc>
        <w:tc>
          <w:tcPr>
            <w:tcW w:w="694" w:type="dxa"/>
          </w:tcPr>
          <w:p w:rsidR="003E4E7B" w:rsidRDefault="003E4E7B">
            <w:pPr>
              <w:pStyle w:val="ConsPlusNormal"/>
              <w:jc w:val="center"/>
            </w:pPr>
            <w:r>
              <w:lastRenderedPageBreak/>
              <w:t>732</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610</w:t>
            </w:r>
          </w:p>
        </w:tc>
        <w:tc>
          <w:tcPr>
            <w:tcW w:w="1264" w:type="dxa"/>
          </w:tcPr>
          <w:p w:rsidR="003E4E7B" w:rsidRDefault="003E4E7B">
            <w:pPr>
              <w:pStyle w:val="ConsPlusNormal"/>
              <w:jc w:val="center"/>
            </w:pPr>
            <w:r>
              <w:t>10000,00</w:t>
            </w:r>
          </w:p>
        </w:tc>
        <w:tc>
          <w:tcPr>
            <w:tcW w:w="1264" w:type="dxa"/>
          </w:tcPr>
          <w:p w:rsidR="003E4E7B" w:rsidRDefault="003E4E7B">
            <w:pPr>
              <w:pStyle w:val="ConsPlusNormal"/>
              <w:jc w:val="center"/>
            </w:pPr>
            <w:r>
              <w:t>10000,00</w:t>
            </w:r>
          </w:p>
        </w:tc>
        <w:tc>
          <w:tcPr>
            <w:tcW w:w="1264" w:type="dxa"/>
          </w:tcPr>
          <w:p w:rsidR="003E4E7B" w:rsidRDefault="003E4E7B">
            <w:pPr>
              <w:pStyle w:val="ConsPlusNormal"/>
              <w:jc w:val="center"/>
            </w:pPr>
            <w:r>
              <w:t>10000,00</w:t>
            </w:r>
          </w:p>
        </w:tc>
        <w:tc>
          <w:tcPr>
            <w:tcW w:w="1264" w:type="dxa"/>
          </w:tcPr>
          <w:p w:rsidR="003E4E7B" w:rsidRDefault="003E4E7B">
            <w:pPr>
              <w:pStyle w:val="ConsPlusNormal"/>
              <w:jc w:val="center"/>
            </w:pPr>
            <w:r>
              <w:t>30000,00</w:t>
            </w:r>
          </w:p>
        </w:tc>
        <w:tc>
          <w:tcPr>
            <w:tcW w:w="2438" w:type="dxa"/>
            <w:vMerge/>
          </w:tcPr>
          <w:p w:rsidR="003E4E7B" w:rsidRDefault="003E4E7B"/>
        </w:tc>
      </w:tr>
      <w:tr w:rsidR="003E4E7B">
        <w:tc>
          <w:tcPr>
            <w:tcW w:w="2154" w:type="dxa"/>
            <w:vMerge/>
          </w:tcPr>
          <w:p w:rsidR="003E4E7B" w:rsidRDefault="003E4E7B"/>
        </w:tc>
        <w:tc>
          <w:tcPr>
            <w:tcW w:w="1804" w:type="dxa"/>
          </w:tcPr>
          <w:p w:rsidR="003E4E7B" w:rsidRDefault="003E4E7B">
            <w:pPr>
              <w:pStyle w:val="ConsPlusNormal"/>
            </w:pPr>
            <w:r>
              <w:t>МКУ "Управление культуры"</w:t>
            </w:r>
          </w:p>
        </w:tc>
        <w:tc>
          <w:tcPr>
            <w:tcW w:w="694" w:type="dxa"/>
          </w:tcPr>
          <w:p w:rsidR="003E4E7B" w:rsidRDefault="003E4E7B">
            <w:pPr>
              <w:pStyle w:val="ConsPlusNormal"/>
              <w:jc w:val="center"/>
            </w:pPr>
            <w:r>
              <w:t>733</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610</w:t>
            </w:r>
          </w:p>
        </w:tc>
        <w:tc>
          <w:tcPr>
            <w:tcW w:w="1264" w:type="dxa"/>
          </w:tcPr>
          <w:p w:rsidR="003E4E7B" w:rsidRDefault="003E4E7B">
            <w:pPr>
              <w:pStyle w:val="ConsPlusNormal"/>
              <w:jc w:val="center"/>
            </w:pPr>
            <w:r>
              <w:t>627600,00</w:t>
            </w:r>
          </w:p>
        </w:tc>
        <w:tc>
          <w:tcPr>
            <w:tcW w:w="1264" w:type="dxa"/>
          </w:tcPr>
          <w:p w:rsidR="003E4E7B" w:rsidRDefault="003E4E7B">
            <w:pPr>
              <w:pStyle w:val="ConsPlusNormal"/>
              <w:jc w:val="center"/>
            </w:pPr>
            <w:r>
              <w:t>377600,00</w:t>
            </w:r>
          </w:p>
        </w:tc>
        <w:tc>
          <w:tcPr>
            <w:tcW w:w="1264" w:type="dxa"/>
          </w:tcPr>
          <w:p w:rsidR="003E4E7B" w:rsidRDefault="003E4E7B">
            <w:pPr>
              <w:pStyle w:val="ConsPlusNormal"/>
              <w:jc w:val="center"/>
            </w:pPr>
            <w:r>
              <w:t>377600,00</w:t>
            </w:r>
          </w:p>
        </w:tc>
        <w:tc>
          <w:tcPr>
            <w:tcW w:w="1264" w:type="dxa"/>
          </w:tcPr>
          <w:p w:rsidR="003E4E7B" w:rsidRDefault="003E4E7B">
            <w:pPr>
              <w:pStyle w:val="ConsPlusNormal"/>
              <w:jc w:val="center"/>
            </w:pPr>
            <w:r>
              <w:t>1382800,00</w:t>
            </w:r>
          </w:p>
        </w:tc>
        <w:tc>
          <w:tcPr>
            <w:tcW w:w="2438" w:type="dxa"/>
            <w:vMerge/>
          </w:tcPr>
          <w:p w:rsidR="003E4E7B" w:rsidRDefault="003E4E7B"/>
        </w:tc>
      </w:tr>
      <w:tr w:rsidR="003E4E7B">
        <w:tc>
          <w:tcPr>
            <w:tcW w:w="2154" w:type="dxa"/>
            <w:vMerge/>
          </w:tcPr>
          <w:p w:rsidR="003E4E7B" w:rsidRDefault="003E4E7B"/>
        </w:tc>
        <w:tc>
          <w:tcPr>
            <w:tcW w:w="1804" w:type="dxa"/>
          </w:tcPr>
          <w:p w:rsidR="003E4E7B" w:rsidRDefault="003E4E7B">
            <w:pPr>
              <w:pStyle w:val="ConsPlusNormal"/>
            </w:pPr>
            <w:r>
              <w:t>МКУ "Управление культуры"</w:t>
            </w:r>
          </w:p>
        </w:tc>
        <w:tc>
          <w:tcPr>
            <w:tcW w:w="694" w:type="dxa"/>
          </w:tcPr>
          <w:p w:rsidR="003E4E7B" w:rsidRDefault="003E4E7B">
            <w:pPr>
              <w:pStyle w:val="ConsPlusNormal"/>
              <w:jc w:val="center"/>
            </w:pPr>
            <w:r>
              <w:t>733</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620</w:t>
            </w:r>
          </w:p>
        </w:tc>
        <w:tc>
          <w:tcPr>
            <w:tcW w:w="1264" w:type="dxa"/>
          </w:tcPr>
          <w:p w:rsidR="003E4E7B" w:rsidRDefault="003E4E7B">
            <w:pPr>
              <w:pStyle w:val="ConsPlusNormal"/>
              <w:jc w:val="center"/>
            </w:pPr>
            <w:r>
              <w:t>50000,00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50000,00</w:t>
            </w:r>
          </w:p>
        </w:tc>
        <w:tc>
          <w:tcPr>
            <w:tcW w:w="2438" w:type="dxa"/>
            <w:vMerge/>
          </w:tcPr>
          <w:p w:rsidR="003E4E7B" w:rsidRDefault="003E4E7B"/>
        </w:tc>
      </w:tr>
      <w:tr w:rsidR="003E4E7B">
        <w:tc>
          <w:tcPr>
            <w:tcW w:w="2154" w:type="dxa"/>
            <w:vMerge/>
          </w:tcPr>
          <w:p w:rsidR="003E4E7B" w:rsidRDefault="003E4E7B"/>
        </w:tc>
        <w:tc>
          <w:tcPr>
            <w:tcW w:w="1804" w:type="dxa"/>
          </w:tcPr>
          <w:p w:rsidR="003E4E7B" w:rsidRDefault="003E4E7B">
            <w:pPr>
              <w:pStyle w:val="ConsPlusNormal"/>
            </w:pPr>
            <w:r>
              <w:t>Администрация ЗАТО г. Железногорск</w:t>
            </w:r>
          </w:p>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1510000060</w:t>
            </w:r>
          </w:p>
        </w:tc>
        <w:tc>
          <w:tcPr>
            <w:tcW w:w="484" w:type="dxa"/>
          </w:tcPr>
          <w:p w:rsidR="003E4E7B" w:rsidRDefault="003E4E7B">
            <w:pPr>
              <w:pStyle w:val="ConsPlusNormal"/>
              <w:jc w:val="center"/>
            </w:pPr>
            <w:r>
              <w:t>240</w:t>
            </w:r>
          </w:p>
        </w:tc>
        <w:tc>
          <w:tcPr>
            <w:tcW w:w="1264" w:type="dxa"/>
          </w:tcPr>
          <w:p w:rsidR="003E4E7B" w:rsidRDefault="003E4E7B">
            <w:pPr>
              <w:pStyle w:val="ConsPlusNormal"/>
              <w:jc w:val="center"/>
            </w:pPr>
            <w:r>
              <w:t>50000,00</w:t>
            </w:r>
          </w:p>
        </w:tc>
        <w:tc>
          <w:tcPr>
            <w:tcW w:w="1264" w:type="dxa"/>
          </w:tcPr>
          <w:p w:rsidR="003E4E7B" w:rsidRDefault="003E4E7B">
            <w:pPr>
              <w:pStyle w:val="ConsPlusNormal"/>
              <w:jc w:val="center"/>
            </w:pPr>
            <w:r>
              <w:t>50000,00</w:t>
            </w:r>
          </w:p>
        </w:tc>
        <w:tc>
          <w:tcPr>
            <w:tcW w:w="1264" w:type="dxa"/>
          </w:tcPr>
          <w:p w:rsidR="003E4E7B" w:rsidRDefault="003E4E7B">
            <w:pPr>
              <w:pStyle w:val="ConsPlusNormal"/>
              <w:jc w:val="center"/>
            </w:pPr>
            <w:r>
              <w:t>50000,00</w:t>
            </w:r>
          </w:p>
        </w:tc>
        <w:tc>
          <w:tcPr>
            <w:tcW w:w="1264" w:type="dxa"/>
          </w:tcPr>
          <w:p w:rsidR="003E4E7B" w:rsidRDefault="003E4E7B">
            <w:pPr>
              <w:pStyle w:val="ConsPlusNormal"/>
              <w:jc w:val="center"/>
            </w:pPr>
            <w:r>
              <w:t>150000,00</w:t>
            </w:r>
          </w:p>
        </w:tc>
        <w:tc>
          <w:tcPr>
            <w:tcW w:w="2438" w:type="dxa"/>
            <w:vMerge/>
          </w:tcPr>
          <w:p w:rsidR="003E4E7B" w:rsidRDefault="003E4E7B"/>
        </w:tc>
      </w:tr>
      <w:tr w:rsidR="003E4E7B">
        <w:tc>
          <w:tcPr>
            <w:tcW w:w="2154" w:type="dxa"/>
          </w:tcPr>
          <w:p w:rsidR="003E4E7B" w:rsidRDefault="003E4E7B">
            <w:pPr>
              <w:pStyle w:val="ConsPlusNormal"/>
            </w:pPr>
            <w:r>
              <w:t>3.2. Проведение лекций по краеведению и культуре для участников общественных объединений</w:t>
            </w:r>
          </w:p>
        </w:tc>
        <w:tc>
          <w:tcPr>
            <w:tcW w:w="1804" w:type="dxa"/>
          </w:tcPr>
          <w:p w:rsidR="003E4E7B" w:rsidRDefault="003E4E7B">
            <w:pPr>
              <w:pStyle w:val="ConsPlusNormal"/>
            </w:pPr>
            <w:r>
              <w:t>МКУ "Управление культуры"</w:t>
            </w:r>
          </w:p>
        </w:tc>
        <w:tc>
          <w:tcPr>
            <w:tcW w:w="694" w:type="dxa"/>
          </w:tcPr>
          <w:p w:rsidR="003E4E7B" w:rsidRDefault="003E4E7B">
            <w:pPr>
              <w:pStyle w:val="ConsPlusNormal"/>
              <w:jc w:val="center"/>
            </w:pPr>
            <w:r>
              <w:t>733</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1510000090</w:t>
            </w:r>
          </w:p>
        </w:tc>
        <w:tc>
          <w:tcPr>
            <w:tcW w:w="484" w:type="dxa"/>
          </w:tcPr>
          <w:p w:rsidR="003E4E7B" w:rsidRDefault="003E4E7B">
            <w:pPr>
              <w:pStyle w:val="ConsPlusNormal"/>
              <w:jc w:val="center"/>
            </w:pPr>
            <w:r>
              <w:t>610</w:t>
            </w:r>
          </w:p>
        </w:tc>
        <w:tc>
          <w:tcPr>
            <w:tcW w:w="1264" w:type="dxa"/>
          </w:tcPr>
          <w:p w:rsidR="003E4E7B" w:rsidRDefault="003E4E7B">
            <w:pPr>
              <w:pStyle w:val="ConsPlusNormal"/>
              <w:jc w:val="center"/>
            </w:pPr>
            <w:r>
              <w:t>84400,00</w:t>
            </w:r>
          </w:p>
        </w:tc>
        <w:tc>
          <w:tcPr>
            <w:tcW w:w="1264" w:type="dxa"/>
          </w:tcPr>
          <w:p w:rsidR="003E4E7B" w:rsidRDefault="003E4E7B">
            <w:pPr>
              <w:pStyle w:val="ConsPlusNormal"/>
              <w:jc w:val="center"/>
            </w:pPr>
            <w:r>
              <w:t>84400,00</w:t>
            </w:r>
          </w:p>
        </w:tc>
        <w:tc>
          <w:tcPr>
            <w:tcW w:w="1264" w:type="dxa"/>
          </w:tcPr>
          <w:p w:rsidR="003E4E7B" w:rsidRDefault="003E4E7B">
            <w:pPr>
              <w:pStyle w:val="ConsPlusNormal"/>
              <w:jc w:val="center"/>
            </w:pPr>
            <w:r>
              <w:t>84400,00</w:t>
            </w:r>
          </w:p>
        </w:tc>
        <w:tc>
          <w:tcPr>
            <w:tcW w:w="1264" w:type="dxa"/>
          </w:tcPr>
          <w:p w:rsidR="003E4E7B" w:rsidRDefault="003E4E7B">
            <w:pPr>
              <w:pStyle w:val="ConsPlusNormal"/>
              <w:jc w:val="center"/>
            </w:pPr>
            <w:r>
              <w:t>253200,00</w:t>
            </w:r>
          </w:p>
        </w:tc>
        <w:tc>
          <w:tcPr>
            <w:tcW w:w="2438" w:type="dxa"/>
          </w:tcPr>
          <w:p w:rsidR="003E4E7B" w:rsidRDefault="003E4E7B">
            <w:pPr>
              <w:pStyle w:val="ConsPlusNormal"/>
            </w:pPr>
            <w:r>
              <w:t>Получение актуальной информации об истории, социокультурном развитии города и края - не менее 1000 участников общественных объединений</w:t>
            </w:r>
          </w:p>
        </w:tc>
      </w:tr>
      <w:tr w:rsidR="003E4E7B">
        <w:tc>
          <w:tcPr>
            <w:tcW w:w="2154" w:type="dxa"/>
          </w:tcPr>
          <w:p w:rsidR="003E4E7B" w:rsidRDefault="003E4E7B">
            <w:pPr>
              <w:pStyle w:val="ConsPlusNormal"/>
            </w:pPr>
            <w:r>
              <w:t>3.3. Проведение общегородских социально значимых мероприятий с участием сотрудников и добровольцев СОНКО</w:t>
            </w:r>
          </w:p>
        </w:tc>
        <w:tc>
          <w:tcPr>
            <w:tcW w:w="1804" w:type="dxa"/>
          </w:tcPr>
          <w:p w:rsidR="003E4E7B" w:rsidRDefault="003E4E7B">
            <w:pPr>
              <w:pStyle w:val="ConsPlusNormal"/>
              <w:jc w:val="center"/>
            </w:pPr>
            <w:r>
              <w:t>х</w:t>
            </w:r>
          </w:p>
        </w:tc>
        <w:tc>
          <w:tcPr>
            <w:tcW w:w="694" w:type="dxa"/>
          </w:tcPr>
          <w:p w:rsidR="003E4E7B" w:rsidRDefault="003E4E7B">
            <w:pPr>
              <w:pStyle w:val="ConsPlusNormal"/>
              <w:jc w:val="center"/>
            </w:pPr>
            <w:r>
              <w:t>х</w:t>
            </w:r>
          </w:p>
        </w:tc>
        <w:tc>
          <w:tcPr>
            <w:tcW w:w="634" w:type="dxa"/>
          </w:tcPr>
          <w:p w:rsidR="003E4E7B" w:rsidRDefault="003E4E7B">
            <w:pPr>
              <w:pStyle w:val="ConsPlusNormal"/>
              <w:jc w:val="center"/>
            </w:pPr>
            <w:r>
              <w:t>х</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х</w:t>
            </w:r>
          </w:p>
        </w:tc>
        <w:tc>
          <w:tcPr>
            <w:tcW w:w="1264" w:type="dxa"/>
          </w:tcPr>
          <w:p w:rsidR="003E4E7B" w:rsidRDefault="003E4E7B">
            <w:pPr>
              <w:pStyle w:val="ConsPlusNormal"/>
              <w:jc w:val="center"/>
            </w:pPr>
            <w:r>
              <w:t>850000,00</w:t>
            </w:r>
          </w:p>
        </w:tc>
        <w:tc>
          <w:tcPr>
            <w:tcW w:w="1264" w:type="dxa"/>
          </w:tcPr>
          <w:p w:rsidR="003E4E7B" w:rsidRDefault="003E4E7B">
            <w:pPr>
              <w:pStyle w:val="ConsPlusNormal"/>
              <w:jc w:val="center"/>
            </w:pPr>
            <w:r>
              <w:t>850000,00</w:t>
            </w:r>
          </w:p>
        </w:tc>
        <w:tc>
          <w:tcPr>
            <w:tcW w:w="1264" w:type="dxa"/>
          </w:tcPr>
          <w:p w:rsidR="003E4E7B" w:rsidRDefault="003E4E7B">
            <w:pPr>
              <w:pStyle w:val="ConsPlusNormal"/>
              <w:jc w:val="center"/>
            </w:pPr>
            <w:r>
              <w:t>850000,00</w:t>
            </w:r>
          </w:p>
        </w:tc>
        <w:tc>
          <w:tcPr>
            <w:tcW w:w="1264" w:type="dxa"/>
          </w:tcPr>
          <w:p w:rsidR="003E4E7B" w:rsidRDefault="003E4E7B">
            <w:pPr>
              <w:pStyle w:val="ConsPlusNormal"/>
              <w:jc w:val="center"/>
            </w:pPr>
            <w:r>
              <w:t>2550000,00</w:t>
            </w:r>
          </w:p>
        </w:tc>
        <w:tc>
          <w:tcPr>
            <w:tcW w:w="2438" w:type="dxa"/>
            <w:tcBorders>
              <w:bottom w:val="nil"/>
            </w:tcBorders>
          </w:tcPr>
          <w:p w:rsidR="003E4E7B" w:rsidRDefault="003E4E7B">
            <w:pPr>
              <w:pStyle w:val="ConsPlusNormal"/>
            </w:pPr>
            <w:r>
              <w:t>Участие в мероприятиях социально значимой направленности не менее 3500 человек из числа участников общественных объединений ежегодно</w:t>
            </w:r>
          </w:p>
        </w:tc>
      </w:tr>
      <w:tr w:rsidR="003E4E7B">
        <w:tc>
          <w:tcPr>
            <w:tcW w:w="2154" w:type="dxa"/>
            <w:vMerge w:val="restart"/>
          </w:tcPr>
          <w:p w:rsidR="003E4E7B" w:rsidRDefault="003E4E7B">
            <w:pPr>
              <w:pStyle w:val="ConsPlusNormal"/>
            </w:pPr>
          </w:p>
        </w:tc>
        <w:tc>
          <w:tcPr>
            <w:tcW w:w="1804" w:type="dxa"/>
          </w:tcPr>
          <w:p w:rsidR="003E4E7B" w:rsidRDefault="003E4E7B">
            <w:pPr>
              <w:pStyle w:val="ConsPlusNormal"/>
            </w:pPr>
            <w:r>
              <w:t xml:space="preserve">МКУ </w:t>
            </w:r>
            <w:r>
              <w:lastRenderedPageBreak/>
              <w:t>"Управление культуры"</w:t>
            </w:r>
          </w:p>
        </w:tc>
        <w:tc>
          <w:tcPr>
            <w:tcW w:w="694" w:type="dxa"/>
          </w:tcPr>
          <w:p w:rsidR="003E4E7B" w:rsidRDefault="003E4E7B">
            <w:pPr>
              <w:pStyle w:val="ConsPlusNormal"/>
              <w:jc w:val="center"/>
            </w:pPr>
            <w:r>
              <w:lastRenderedPageBreak/>
              <w:t>733</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620</w:t>
            </w:r>
          </w:p>
        </w:tc>
        <w:tc>
          <w:tcPr>
            <w:tcW w:w="1264" w:type="dxa"/>
          </w:tcPr>
          <w:p w:rsidR="003E4E7B" w:rsidRDefault="003E4E7B">
            <w:pPr>
              <w:pStyle w:val="ConsPlusNormal"/>
              <w:jc w:val="center"/>
            </w:pPr>
            <w:r>
              <w:t>10000,00</w:t>
            </w:r>
          </w:p>
        </w:tc>
        <w:tc>
          <w:tcPr>
            <w:tcW w:w="1264" w:type="dxa"/>
          </w:tcPr>
          <w:p w:rsidR="003E4E7B" w:rsidRDefault="003E4E7B">
            <w:pPr>
              <w:pStyle w:val="ConsPlusNormal"/>
              <w:jc w:val="center"/>
            </w:pPr>
            <w:r>
              <w:t>10000,00</w:t>
            </w:r>
          </w:p>
        </w:tc>
        <w:tc>
          <w:tcPr>
            <w:tcW w:w="1264" w:type="dxa"/>
          </w:tcPr>
          <w:p w:rsidR="003E4E7B" w:rsidRDefault="003E4E7B">
            <w:pPr>
              <w:pStyle w:val="ConsPlusNormal"/>
              <w:jc w:val="center"/>
            </w:pPr>
            <w:r>
              <w:t>10000,00</w:t>
            </w:r>
          </w:p>
        </w:tc>
        <w:tc>
          <w:tcPr>
            <w:tcW w:w="1264" w:type="dxa"/>
          </w:tcPr>
          <w:p w:rsidR="003E4E7B" w:rsidRDefault="003E4E7B">
            <w:pPr>
              <w:pStyle w:val="ConsPlusNormal"/>
              <w:jc w:val="center"/>
            </w:pPr>
            <w:r>
              <w:t>30000,00</w:t>
            </w:r>
          </w:p>
        </w:tc>
        <w:tc>
          <w:tcPr>
            <w:tcW w:w="2438" w:type="dxa"/>
            <w:vMerge w:val="restart"/>
            <w:tcBorders>
              <w:top w:val="nil"/>
            </w:tcBorders>
          </w:tcPr>
          <w:p w:rsidR="003E4E7B" w:rsidRDefault="003E4E7B">
            <w:pPr>
              <w:pStyle w:val="ConsPlusNormal"/>
            </w:pPr>
          </w:p>
        </w:tc>
      </w:tr>
      <w:tr w:rsidR="003E4E7B">
        <w:tc>
          <w:tcPr>
            <w:tcW w:w="2154" w:type="dxa"/>
            <w:vMerge/>
          </w:tcPr>
          <w:p w:rsidR="003E4E7B" w:rsidRDefault="003E4E7B"/>
        </w:tc>
        <w:tc>
          <w:tcPr>
            <w:tcW w:w="1804" w:type="dxa"/>
          </w:tcPr>
          <w:p w:rsidR="003E4E7B" w:rsidRDefault="003E4E7B">
            <w:pPr>
              <w:pStyle w:val="ConsPlusNormal"/>
            </w:pPr>
            <w:r>
              <w:t>МКУ "Управление культуры"</w:t>
            </w:r>
          </w:p>
        </w:tc>
        <w:tc>
          <w:tcPr>
            <w:tcW w:w="694" w:type="dxa"/>
          </w:tcPr>
          <w:p w:rsidR="003E4E7B" w:rsidRDefault="003E4E7B">
            <w:pPr>
              <w:pStyle w:val="ConsPlusNormal"/>
              <w:jc w:val="center"/>
            </w:pPr>
            <w:r>
              <w:t>733</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610</w:t>
            </w:r>
          </w:p>
        </w:tc>
        <w:tc>
          <w:tcPr>
            <w:tcW w:w="1264" w:type="dxa"/>
          </w:tcPr>
          <w:p w:rsidR="003E4E7B" w:rsidRDefault="003E4E7B">
            <w:pPr>
              <w:pStyle w:val="ConsPlusNormal"/>
              <w:jc w:val="center"/>
            </w:pPr>
            <w:r>
              <w:t>718000,00</w:t>
            </w:r>
          </w:p>
        </w:tc>
        <w:tc>
          <w:tcPr>
            <w:tcW w:w="1264" w:type="dxa"/>
          </w:tcPr>
          <w:p w:rsidR="003E4E7B" w:rsidRDefault="003E4E7B">
            <w:pPr>
              <w:pStyle w:val="ConsPlusNormal"/>
              <w:jc w:val="center"/>
            </w:pPr>
            <w:r>
              <w:t>718000,00</w:t>
            </w:r>
          </w:p>
        </w:tc>
        <w:tc>
          <w:tcPr>
            <w:tcW w:w="1264" w:type="dxa"/>
          </w:tcPr>
          <w:p w:rsidR="003E4E7B" w:rsidRDefault="003E4E7B">
            <w:pPr>
              <w:pStyle w:val="ConsPlusNormal"/>
              <w:jc w:val="center"/>
            </w:pPr>
            <w:r>
              <w:t>718000,00</w:t>
            </w:r>
          </w:p>
        </w:tc>
        <w:tc>
          <w:tcPr>
            <w:tcW w:w="1264" w:type="dxa"/>
          </w:tcPr>
          <w:p w:rsidR="003E4E7B" w:rsidRDefault="003E4E7B">
            <w:pPr>
              <w:pStyle w:val="ConsPlusNormal"/>
              <w:jc w:val="center"/>
            </w:pPr>
            <w:r>
              <w:t>2154000,00</w:t>
            </w:r>
          </w:p>
        </w:tc>
        <w:tc>
          <w:tcPr>
            <w:tcW w:w="2438" w:type="dxa"/>
            <w:vMerge/>
            <w:tcBorders>
              <w:top w:val="nil"/>
            </w:tcBorders>
          </w:tcPr>
          <w:p w:rsidR="003E4E7B" w:rsidRDefault="003E4E7B"/>
        </w:tc>
      </w:tr>
      <w:tr w:rsidR="003E4E7B">
        <w:tc>
          <w:tcPr>
            <w:tcW w:w="2154" w:type="dxa"/>
            <w:vMerge/>
          </w:tcPr>
          <w:p w:rsidR="003E4E7B" w:rsidRDefault="003E4E7B"/>
        </w:tc>
        <w:tc>
          <w:tcPr>
            <w:tcW w:w="1804" w:type="dxa"/>
          </w:tcPr>
          <w:p w:rsidR="003E4E7B" w:rsidRDefault="003E4E7B">
            <w:pPr>
              <w:pStyle w:val="ConsPlusNormal"/>
            </w:pPr>
            <w:r>
              <w:t>УСЗН Администрации ЗАТО г. Железногорск</w:t>
            </w:r>
          </w:p>
        </w:tc>
        <w:tc>
          <w:tcPr>
            <w:tcW w:w="694" w:type="dxa"/>
          </w:tcPr>
          <w:p w:rsidR="003E4E7B" w:rsidRDefault="003E4E7B">
            <w:pPr>
              <w:pStyle w:val="ConsPlusNormal"/>
              <w:jc w:val="center"/>
            </w:pPr>
            <w:r>
              <w:t>732</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240</w:t>
            </w:r>
          </w:p>
        </w:tc>
        <w:tc>
          <w:tcPr>
            <w:tcW w:w="1264" w:type="dxa"/>
          </w:tcPr>
          <w:p w:rsidR="003E4E7B" w:rsidRDefault="003E4E7B">
            <w:pPr>
              <w:pStyle w:val="ConsPlusNormal"/>
              <w:jc w:val="center"/>
            </w:pPr>
            <w:r>
              <w:t>75000,00</w:t>
            </w:r>
          </w:p>
        </w:tc>
        <w:tc>
          <w:tcPr>
            <w:tcW w:w="1264" w:type="dxa"/>
          </w:tcPr>
          <w:p w:rsidR="003E4E7B" w:rsidRDefault="003E4E7B">
            <w:pPr>
              <w:pStyle w:val="ConsPlusNormal"/>
              <w:jc w:val="center"/>
            </w:pPr>
            <w:r>
              <w:t>75000,00</w:t>
            </w:r>
          </w:p>
        </w:tc>
        <w:tc>
          <w:tcPr>
            <w:tcW w:w="1264" w:type="dxa"/>
          </w:tcPr>
          <w:p w:rsidR="003E4E7B" w:rsidRDefault="003E4E7B">
            <w:pPr>
              <w:pStyle w:val="ConsPlusNormal"/>
              <w:jc w:val="center"/>
            </w:pPr>
            <w:r>
              <w:t>75000,00</w:t>
            </w:r>
          </w:p>
        </w:tc>
        <w:tc>
          <w:tcPr>
            <w:tcW w:w="1264" w:type="dxa"/>
          </w:tcPr>
          <w:p w:rsidR="003E4E7B" w:rsidRDefault="003E4E7B">
            <w:pPr>
              <w:pStyle w:val="ConsPlusNormal"/>
              <w:jc w:val="center"/>
            </w:pPr>
            <w:r>
              <w:t>225000,00</w:t>
            </w:r>
          </w:p>
        </w:tc>
        <w:tc>
          <w:tcPr>
            <w:tcW w:w="2438" w:type="dxa"/>
            <w:vMerge/>
            <w:tcBorders>
              <w:top w:val="nil"/>
            </w:tcBorders>
          </w:tcPr>
          <w:p w:rsidR="003E4E7B" w:rsidRDefault="003E4E7B"/>
        </w:tc>
      </w:tr>
      <w:tr w:rsidR="003E4E7B">
        <w:tc>
          <w:tcPr>
            <w:tcW w:w="2154" w:type="dxa"/>
            <w:vMerge/>
          </w:tcPr>
          <w:p w:rsidR="003E4E7B" w:rsidRDefault="003E4E7B"/>
        </w:tc>
        <w:tc>
          <w:tcPr>
            <w:tcW w:w="1804" w:type="dxa"/>
          </w:tcPr>
          <w:p w:rsidR="003E4E7B" w:rsidRDefault="003E4E7B">
            <w:pPr>
              <w:pStyle w:val="ConsPlusNormal"/>
            </w:pPr>
            <w:r>
              <w:t>УСЗН Администрации ЗАТО г. Железногорск</w:t>
            </w:r>
          </w:p>
        </w:tc>
        <w:tc>
          <w:tcPr>
            <w:tcW w:w="694" w:type="dxa"/>
          </w:tcPr>
          <w:p w:rsidR="003E4E7B" w:rsidRDefault="003E4E7B">
            <w:pPr>
              <w:pStyle w:val="ConsPlusNormal"/>
              <w:jc w:val="center"/>
            </w:pPr>
            <w:r>
              <w:t>732</w:t>
            </w:r>
          </w:p>
        </w:tc>
        <w:tc>
          <w:tcPr>
            <w:tcW w:w="634" w:type="dxa"/>
          </w:tcPr>
          <w:p w:rsidR="003E4E7B" w:rsidRDefault="003E4E7B">
            <w:pPr>
              <w:pStyle w:val="ConsPlusNormal"/>
              <w:jc w:val="center"/>
            </w:pPr>
            <w:r>
              <w:t>1002</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610</w:t>
            </w:r>
          </w:p>
        </w:tc>
        <w:tc>
          <w:tcPr>
            <w:tcW w:w="1264" w:type="dxa"/>
          </w:tcPr>
          <w:p w:rsidR="003E4E7B" w:rsidRDefault="003E4E7B">
            <w:pPr>
              <w:pStyle w:val="ConsPlusNormal"/>
              <w:jc w:val="center"/>
            </w:pPr>
            <w:r>
              <w:t>23000,00</w:t>
            </w:r>
          </w:p>
        </w:tc>
        <w:tc>
          <w:tcPr>
            <w:tcW w:w="1264" w:type="dxa"/>
          </w:tcPr>
          <w:p w:rsidR="003E4E7B" w:rsidRDefault="003E4E7B">
            <w:pPr>
              <w:pStyle w:val="ConsPlusNormal"/>
              <w:jc w:val="center"/>
            </w:pPr>
            <w:r>
              <w:t>23000,00</w:t>
            </w:r>
          </w:p>
        </w:tc>
        <w:tc>
          <w:tcPr>
            <w:tcW w:w="1264" w:type="dxa"/>
          </w:tcPr>
          <w:p w:rsidR="003E4E7B" w:rsidRDefault="003E4E7B">
            <w:pPr>
              <w:pStyle w:val="ConsPlusNormal"/>
              <w:jc w:val="center"/>
            </w:pPr>
            <w:r>
              <w:t>23000,00</w:t>
            </w:r>
          </w:p>
        </w:tc>
        <w:tc>
          <w:tcPr>
            <w:tcW w:w="1264" w:type="dxa"/>
          </w:tcPr>
          <w:p w:rsidR="003E4E7B" w:rsidRDefault="003E4E7B">
            <w:pPr>
              <w:pStyle w:val="ConsPlusNormal"/>
              <w:jc w:val="center"/>
            </w:pPr>
            <w:r>
              <w:t>69000,00</w:t>
            </w:r>
          </w:p>
        </w:tc>
        <w:tc>
          <w:tcPr>
            <w:tcW w:w="2438" w:type="dxa"/>
            <w:vMerge/>
            <w:tcBorders>
              <w:top w:val="nil"/>
            </w:tcBorders>
          </w:tcPr>
          <w:p w:rsidR="003E4E7B" w:rsidRDefault="003E4E7B"/>
        </w:tc>
      </w:tr>
      <w:tr w:rsidR="003E4E7B">
        <w:tc>
          <w:tcPr>
            <w:tcW w:w="2154" w:type="dxa"/>
            <w:vMerge/>
          </w:tcPr>
          <w:p w:rsidR="003E4E7B" w:rsidRDefault="003E4E7B"/>
        </w:tc>
        <w:tc>
          <w:tcPr>
            <w:tcW w:w="1804" w:type="dxa"/>
          </w:tcPr>
          <w:p w:rsidR="003E4E7B" w:rsidRDefault="003E4E7B">
            <w:pPr>
              <w:pStyle w:val="ConsPlusNormal"/>
            </w:pPr>
            <w:r>
              <w:t>Администрация ЗАТО г. Железногорск</w:t>
            </w:r>
          </w:p>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1006</w:t>
            </w:r>
          </w:p>
        </w:tc>
        <w:tc>
          <w:tcPr>
            <w:tcW w:w="1324" w:type="dxa"/>
          </w:tcPr>
          <w:p w:rsidR="003E4E7B" w:rsidRDefault="003E4E7B">
            <w:pPr>
              <w:pStyle w:val="ConsPlusNormal"/>
              <w:jc w:val="center"/>
            </w:pPr>
            <w:r>
              <w:t>1510000100</w:t>
            </w:r>
          </w:p>
        </w:tc>
        <w:tc>
          <w:tcPr>
            <w:tcW w:w="484" w:type="dxa"/>
          </w:tcPr>
          <w:p w:rsidR="003E4E7B" w:rsidRDefault="003E4E7B">
            <w:pPr>
              <w:pStyle w:val="ConsPlusNormal"/>
              <w:jc w:val="center"/>
            </w:pPr>
            <w:r>
              <w:t>620</w:t>
            </w:r>
          </w:p>
        </w:tc>
        <w:tc>
          <w:tcPr>
            <w:tcW w:w="1264" w:type="dxa"/>
          </w:tcPr>
          <w:p w:rsidR="003E4E7B" w:rsidRDefault="003E4E7B">
            <w:pPr>
              <w:pStyle w:val="ConsPlusNormal"/>
              <w:jc w:val="center"/>
            </w:pPr>
            <w:r>
              <w:t>24000,00</w:t>
            </w:r>
          </w:p>
        </w:tc>
        <w:tc>
          <w:tcPr>
            <w:tcW w:w="1264" w:type="dxa"/>
          </w:tcPr>
          <w:p w:rsidR="003E4E7B" w:rsidRDefault="003E4E7B">
            <w:pPr>
              <w:pStyle w:val="ConsPlusNormal"/>
              <w:jc w:val="center"/>
            </w:pPr>
            <w:r>
              <w:t>24000,00</w:t>
            </w:r>
          </w:p>
        </w:tc>
        <w:tc>
          <w:tcPr>
            <w:tcW w:w="1264" w:type="dxa"/>
          </w:tcPr>
          <w:p w:rsidR="003E4E7B" w:rsidRDefault="003E4E7B">
            <w:pPr>
              <w:pStyle w:val="ConsPlusNormal"/>
              <w:jc w:val="center"/>
            </w:pPr>
            <w:r>
              <w:t>24000,00</w:t>
            </w:r>
          </w:p>
        </w:tc>
        <w:tc>
          <w:tcPr>
            <w:tcW w:w="1264" w:type="dxa"/>
          </w:tcPr>
          <w:p w:rsidR="003E4E7B" w:rsidRDefault="003E4E7B">
            <w:pPr>
              <w:pStyle w:val="ConsPlusNormal"/>
              <w:jc w:val="center"/>
            </w:pPr>
            <w:r>
              <w:t>72000,00</w:t>
            </w:r>
          </w:p>
        </w:tc>
        <w:tc>
          <w:tcPr>
            <w:tcW w:w="2438" w:type="dxa"/>
            <w:vMerge/>
            <w:tcBorders>
              <w:top w:val="nil"/>
            </w:tcBorders>
          </w:tcPr>
          <w:p w:rsidR="003E4E7B" w:rsidRDefault="003E4E7B"/>
        </w:tc>
      </w:tr>
      <w:tr w:rsidR="003E4E7B">
        <w:tc>
          <w:tcPr>
            <w:tcW w:w="14588" w:type="dxa"/>
            <w:gridSpan w:val="11"/>
          </w:tcPr>
          <w:p w:rsidR="003E4E7B" w:rsidRDefault="003E4E7B">
            <w:pPr>
              <w:pStyle w:val="ConsPlusNormal"/>
              <w:outlineLvl w:val="3"/>
            </w:pPr>
            <w:r>
              <w:t>Задача 4: имущественная поддержка социально-ориентированных некоммерческих организаций</w:t>
            </w:r>
          </w:p>
        </w:tc>
      </w:tr>
      <w:tr w:rsidR="003E4E7B">
        <w:tc>
          <w:tcPr>
            <w:tcW w:w="2154" w:type="dxa"/>
          </w:tcPr>
          <w:p w:rsidR="003E4E7B" w:rsidRDefault="003E4E7B">
            <w:pPr>
              <w:pStyle w:val="ConsPlusNormal"/>
            </w:pPr>
            <w:r>
              <w:t>4.1. Предоставление муниципального имущества, входящего в состав Муниципальной казны ЗАТО Железногорск, социально ориентированным некоммерческим организациям</w:t>
            </w:r>
          </w:p>
        </w:tc>
        <w:tc>
          <w:tcPr>
            <w:tcW w:w="1804" w:type="dxa"/>
          </w:tcPr>
          <w:p w:rsidR="003E4E7B" w:rsidRDefault="003E4E7B">
            <w:pPr>
              <w:pStyle w:val="ConsPlusNormal"/>
            </w:pPr>
            <w:r>
              <w:t>КУМИ Администрации ЗАТО г. Железногорск</w:t>
            </w:r>
          </w:p>
        </w:tc>
        <w:tc>
          <w:tcPr>
            <w:tcW w:w="694" w:type="dxa"/>
          </w:tcPr>
          <w:p w:rsidR="003E4E7B" w:rsidRDefault="003E4E7B">
            <w:pPr>
              <w:pStyle w:val="ConsPlusNormal"/>
              <w:jc w:val="center"/>
            </w:pPr>
            <w:r>
              <w:t>162</w:t>
            </w:r>
          </w:p>
        </w:tc>
        <w:tc>
          <w:tcPr>
            <w:tcW w:w="634" w:type="dxa"/>
          </w:tcPr>
          <w:p w:rsidR="003E4E7B" w:rsidRDefault="003E4E7B">
            <w:pPr>
              <w:pStyle w:val="ConsPlusNormal"/>
              <w:jc w:val="center"/>
            </w:pPr>
            <w:r>
              <w:t>х</w:t>
            </w:r>
          </w:p>
        </w:tc>
        <w:tc>
          <w:tcPr>
            <w:tcW w:w="1324" w:type="dxa"/>
          </w:tcPr>
          <w:p w:rsidR="003E4E7B" w:rsidRDefault="003E4E7B">
            <w:pPr>
              <w:pStyle w:val="ConsPlusNormal"/>
              <w:jc w:val="center"/>
            </w:pPr>
            <w:r>
              <w:t>х</w:t>
            </w:r>
          </w:p>
        </w:tc>
        <w:tc>
          <w:tcPr>
            <w:tcW w:w="484" w:type="dxa"/>
          </w:tcPr>
          <w:p w:rsidR="003E4E7B" w:rsidRDefault="003E4E7B">
            <w:pPr>
              <w:pStyle w:val="ConsPlusNormal"/>
              <w:jc w:val="center"/>
            </w:pPr>
            <w:r>
              <w:t>х</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1264" w:type="dxa"/>
          </w:tcPr>
          <w:p w:rsidR="003E4E7B" w:rsidRDefault="003E4E7B">
            <w:pPr>
              <w:pStyle w:val="ConsPlusNormal"/>
              <w:jc w:val="center"/>
            </w:pPr>
            <w:r>
              <w:t>0,00</w:t>
            </w:r>
          </w:p>
        </w:tc>
        <w:tc>
          <w:tcPr>
            <w:tcW w:w="2438" w:type="dxa"/>
          </w:tcPr>
          <w:p w:rsidR="003E4E7B" w:rsidRDefault="003E4E7B">
            <w:pPr>
              <w:pStyle w:val="ConsPlusNormal"/>
            </w:pPr>
            <w:r>
              <w:t>Предоставление помещений не менее чем 5 СОНКО на конкурсной основе на льготных условиях либо в безвозмездное пользование</w:t>
            </w:r>
          </w:p>
        </w:tc>
      </w:tr>
      <w:tr w:rsidR="003E4E7B">
        <w:tc>
          <w:tcPr>
            <w:tcW w:w="2154" w:type="dxa"/>
          </w:tcPr>
          <w:p w:rsidR="003E4E7B" w:rsidRDefault="003E4E7B">
            <w:pPr>
              <w:pStyle w:val="ConsPlusNormal"/>
            </w:pPr>
            <w:r>
              <w:lastRenderedPageBreak/>
              <w:t>Итого по подпрограмме</w:t>
            </w:r>
          </w:p>
        </w:tc>
        <w:tc>
          <w:tcPr>
            <w:tcW w:w="1804" w:type="dxa"/>
          </w:tcPr>
          <w:p w:rsidR="003E4E7B" w:rsidRDefault="003E4E7B">
            <w:pPr>
              <w:pStyle w:val="ConsPlusNormal"/>
              <w:jc w:val="center"/>
            </w:pPr>
            <w:r>
              <w:t>х</w:t>
            </w:r>
          </w:p>
        </w:tc>
        <w:tc>
          <w:tcPr>
            <w:tcW w:w="694" w:type="dxa"/>
          </w:tcPr>
          <w:p w:rsidR="003E4E7B" w:rsidRDefault="003E4E7B">
            <w:pPr>
              <w:pStyle w:val="ConsPlusNormal"/>
              <w:jc w:val="center"/>
            </w:pPr>
            <w:r>
              <w:t>х</w:t>
            </w:r>
          </w:p>
        </w:tc>
        <w:tc>
          <w:tcPr>
            <w:tcW w:w="634" w:type="dxa"/>
          </w:tcPr>
          <w:p w:rsidR="003E4E7B" w:rsidRDefault="003E4E7B">
            <w:pPr>
              <w:pStyle w:val="ConsPlusNormal"/>
              <w:jc w:val="center"/>
            </w:pPr>
            <w:r>
              <w:t>х</w:t>
            </w:r>
          </w:p>
        </w:tc>
        <w:tc>
          <w:tcPr>
            <w:tcW w:w="1324" w:type="dxa"/>
          </w:tcPr>
          <w:p w:rsidR="003E4E7B" w:rsidRDefault="003E4E7B">
            <w:pPr>
              <w:pStyle w:val="ConsPlusNormal"/>
              <w:jc w:val="center"/>
            </w:pPr>
            <w:r>
              <w:t>1510000000</w:t>
            </w:r>
          </w:p>
        </w:tc>
        <w:tc>
          <w:tcPr>
            <w:tcW w:w="484" w:type="dxa"/>
          </w:tcPr>
          <w:p w:rsidR="003E4E7B" w:rsidRDefault="003E4E7B">
            <w:pPr>
              <w:pStyle w:val="ConsPlusNormal"/>
              <w:jc w:val="center"/>
            </w:pPr>
            <w:r>
              <w:t>х</w:t>
            </w:r>
          </w:p>
        </w:tc>
        <w:tc>
          <w:tcPr>
            <w:tcW w:w="1264" w:type="dxa"/>
          </w:tcPr>
          <w:p w:rsidR="003E4E7B" w:rsidRDefault="003E4E7B">
            <w:pPr>
              <w:pStyle w:val="ConsPlusNormal"/>
              <w:jc w:val="center"/>
            </w:pPr>
            <w:r>
              <w:t>2935741,46</w:t>
            </w:r>
          </w:p>
        </w:tc>
        <w:tc>
          <w:tcPr>
            <w:tcW w:w="1264" w:type="dxa"/>
          </w:tcPr>
          <w:p w:rsidR="003E4E7B" w:rsidRDefault="003E4E7B">
            <w:pPr>
              <w:pStyle w:val="ConsPlusNormal"/>
              <w:jc w:val="center"/>
            </w:pPr>
            <w:r>
              <w:t>2089400,00</w:t>
            </w:r>
          </w:p>
        </w:tc>
        <w:tc>
          <w:tcPr>
            <w:tcW w:w="1264" w:type="dxa"/>
          </w:tcPr>
          <w:p w:rsidR="003E4E7B" w:rsidRDefault="003E4E7B">
            <w:pPr>
              <w:pStyle w:val="ConsPlusNormal"/>
              <w:jc w:val="center"/>
            </w:pPr>
            <w:r>
              <w:t>2089400,00</w:t>
            </w:r>
          </w:p>
        </w:tc>
        <w:tc>
          <w:tcPr>
            <w:tcW w:w="1264" w:type="dxa"/>
          </w:tcPr>
          <w:p w:rsidR="003E4E7B" w:rsidRDefault="003E4E7B">
            <w:pPr>
              <w:pStyle w:val="ConsPlusNormal"/>
              <w:jc w:val="center"/>
            </w:pPr>
            <w:r>
              <w:t>7114541,46</w:t>
            </w:r>
          </w:p>
        </w:tc>
        <w:tc>
          <w:tcPr>
            <w:tcW w:w="2438" w:type="dxa"/>
          </w:tcPr>
          <w:p w:rsidR="003E4E7B" w:rsidRDefault="003E4E7B">
            <w:pPr>
              <w:pStyle w:val="ConsPlusNormal"/>
            </w:pPr>
          </w:p>
        </w:tc>
      </w:tr>
      <w:tr w:rsidR="003E4E7B">
        <w:tc>
          <w:tcPr>
            <w:tcW w:w="2154" w:type="dxa"/>
          </w:tcPr>
          <w:p w:rsidR="003E4E7B" w:rsidRDefault="003E4E7B">
            <w:pPr>
              <w:pStyle w:val="ConsPlusNormal"/>
            </w:pPr>
            <w:r>
              <w:t>В том числе:</w:t>
            </w:r>
          </w:p>
        </w:tc>
        <w:tc>
          <w:tcPr>
            <w:tcW w:w="1804" w:type="dxa"/>
          </w:tcPr>
          <w:p w:rsidR="003E4E7B" w:rsidRDefault="003E4E7B">
            <w:pPr>
              <w:pStyle w:val="ConsPlusNormal"/>
            </w:pPr>
          </w:p>
        </w:tc>
        <w:tc>
          <w:tcPr>
            <w:tcW w:w="694" w:type="dxa"/>
          </w:tcPr>
          <w:p w:rsidR="003E4E7B" w:rsidRDefault="003E4E7B">
            <w:pPr>
              <w:pStyle w:val="ConsPlusNormal"/>
            </w:pPr>
          </w:p>
        </w:tc>
        <w:tc>
          <w:tcPr>
            <w:tcW w:w="634" w:type="dxa"/>
          </w:tcPr>
          <w:p w:rsidR="003E4E7B" w:rsidRDefault="003E4E7B">
            <w:pPr>
              <w:pStyle w:val="ConsPlusNormal"/>
            </w:pPr>
          </w:p>
        </w:tc>
        <w:tc>
          <w:tcPr>
            <w:tcW w:w="1324" w:type="dxa"/>
          </w:tcPr>
          <w:p w:rsidR="003E4E7B" w:rsidRDefault="003E4E7B">
            <w:pPr>
              <w:pStyle w:val="ConsPlusNormal"/>
            </w:pPr>
          </w:p>
        </w:tc>
        <w:tc>
          <w:tcPr>
            <w:tcW w:w="484" w:type="dxa"/>
          </w:tcPr>
          <w:p w:rsidR="003E4E7B" w:rsidRDefault="003E4E7B">
            <w:pPr>
              <w:pStyle w:val="ConsPlusNormal"/>
            </w:pPr>
          </w:p>
        </w:tc>
        <w:tc>
          <w:tcPr>
            <w:tcW w:w="1264" w:type="dxa"/>
          </w:tcPr>
          <w:p w:rsidR="003E4E7B" w:rsidRDefault="003E4E7B">
            <w:pPr>
              <w:pStyle w:val="ConsPlusNormal"/>
              <w:jc w:val="center"/>
            </w:pPr>
            <w:r>
              <w:t>,</w:t>
            </w:r>
          </w:p>
        </w:tc>
        <w:tc>
          <w:tcPr>
            <w:tcW w:w="1264" w:type="dxa"/>
          </w:tcPr>
          <w:p w:rsidR="003E4E7B" w:rsidRDefault="003E4E7B">
            <w:pPr>
              <w:pStyle w:val="ConsPlusNormal"/>
            </w:pPr>
          </w:p>
        </w:tc>
        <w:tc>
          <w:tcPr>
            <w:tcW w:w="1264" w:type="dxa"/>
          </w:tcPr>
          <w:p w:rsidR="003E4E7B" w:rsidRDefault="003E4E7B">
            <w:pPr>
              <w:pStyle w:val="ConsPlusNormal"/>
            </w:pPr>
          </w:p>
        </w:tc>
        <w:tc>
          <w:tcPr>
            <w:tcW w:w="1264" w:type="dxa"/>
          </w:tcPr>
          <w:p w:rsidR="003E4E7B" w:rsidRDefault="003E4E7B">
            <w:pPr>
              <w:pStyle w:val="ConsPlusNormal"/>
            </w:pPr>
          </w:p>
        </w:tc>
        <w:tc>
          <w:tcPr>
            <w:tcW w:w="2438" w:type="dxa"/>
          </w:tcPr>
          <w:p w:rsidR="003E4E7B" w:rsidRDefault="003E4E7B">
            <w:pPr>
              <w:pStyle w:val="ConsPlusNormal"/>
            </w:pPr>
          </w:p>
        </w:tc>
      </w:tr>
      <w:tr w:rsidR="003E4E7B">
        <w:tc>
          <w:tcPr>
            <w:tcW w:w="2154" w:type="dxa"/>
          </w:tcPr>
          <w:p w:rsidR="003E4E7B" w:rsidRDefault="003E4E7B">
            <w:pPr>
              <w:pStyle w:val="ConsPlusNormal"/>
            </w:pPr>
            <w:r>
              <w:t>ГРБС 1</w:t>
            </w:r>
          </w:p>
        </w:tc>
        <w:tc>
          <w:tcPr>
            <w:tcW w:w="1804" w:type="dxa"/>
          </w:tcPr>
          <w:p w:rsidR="003E4E7B" w:rsidRDefault="003E4E7B">
            <w:pPr>
              <w:pStyle w:val="ConsPlusNormal"/>
            </w:pPr>
            <w:r>
              <w:t>Администрация ЗАТО г. Железногорск</w:t>
            </w:r>
          </w:p>
        </w:tc>
        <w:tc>
          <w:tcPr>
            <w:tcW w:w="694" w:type="dxa"/>
          </w:tcPr>
          <w:p w:rsidR="003E4E7B" w:rsidRDefault="003E4E7B">
            <w:pPr>
              <w:pStyle w:val="ConsPlusNormal"/>
              <w:jc w:val="center"/>
            </w:pPr>
            <w:r>
              <w:t>009</w:t>
            </w:r>
          </w:p>
        </w:tc>
        <w:tc>
          <w:tcPr>
            <w:tcW w:w="634" w:type="dxa"/>
          </w:tcPr>
          <w:p w:rsidR="003E4E7B" w:rsidRDefault="003E4E7B">
            <w:pPr>
              <w:pStyle w:val="ConsPlusNormal"/>
              <w:jc w:val="center"/>
            </w:pPr>
            <w:r>
              <w:t>х</w:t>
            </w:r>
          </w:p>
        </w:tc>
        <w:tc>
          <w:tcPr>
            <w:tcW w:w="1324" w:type="dxa"/>
          </w:tcPr>
          <w:p w:rsidR="003E4E7B" w:rsidRDefault="003E4E7B">
            <w:pPr>
              <w:pStyle w:val="ConsPlusNormal"/>
              <w:jc w:val="center"/>
            </w:pPr>
            <w:r>
              <w:t>1510000000</w:t>
            </w:r>
          </w:p>
        </w:tc>
        <w:tc>
          <w:tcPr>
            <w:tcW w:w="484" w:type="dxa"/>
          </w:tcPr>
          <w:p w:rsidR="003E4E7B" w:rsidRDefault="003E4E7B">
            <w:pPr>
              <w:pStyle w:val="ConsPlusNormal"/>
              <w:jc w:val="center"/>
            </w:pPr>
            <w:r>
              <w:t>х</w:t>
            </w:r>
          </w:p>
        </w:tc>
        <w:tc>
          <w:tcPr>
            <w:tcW w:w="1264" w:type="dxa"/>
          </w:tcPr>
          <w:p w:rsidR="003E4E7B" w:rsidRDefault="003E4E7B">
            <w:pPr>
              <w:pStyle w:val="ConsPlusNormal"/>
              <w:jc w:val="center"/>
            </w:pPr>
            <w:r>
              <w:t>1132741,46</w:t>
            </w:r>
          </w:p>
        </w:tc>
        <w:tc>
          <w:tcPr>
            <w:tcW w:w="1264" w:type="dxa"/>
          </w:tcPr>
          <w:p w:rsidR="003E4E7B" w:rsidRDefault="003E4E7B">
            <w:pPr>
              <w:pStyle w:val="ConsPlusNormal"/>
              <w:jc w:val="center"/>
            </w:pPr>
            <w:r>
              <w:t>791400,00</w:t>
            </w:r>
          </w:p>
        </w:tc>
        <w:tc>
          <w:tcPr>
            <w:tcW w:w="1264" w:type="dxa"/>
          </w:tcPr>
          <w:p w:rsidR="003E4E7B" w:rsidRDefault="003E4E7B">
            <w:pPr>
              <w:pStyle w:val="ConsPlusNormal"/>
              <w:jc w:val="center"/>
            </w:pPr>
            <w:r>
              <w:t>791400,00</w:t>
            </w:r>
          </w:p>
        </w:tc>
        <w:tc>
          <w:tcPr>
            <w:tcW w:w="1264" w:type="dxa"/>
          </w:tcPr>
          <w:p w:rsidR="003E4E7B" w:rsidRDefault="003E4E7B">
            <w:pPr>
              <w:pStyle w:val="ConsPlusNormal"/>
              <w:jc w:val="center"/>
            </w:pPr>
            <w:r>
              <w:t>2715541,46</w:t>
            </w:r>
          </w:p>
        </w:tc>
        <w:tc>
          <w:tcPr>
            <w:tcW w:w="2438" w:type="dxa"/>
          </w:tcPr>
          <w:p w:rsidR="003E4E7B" w:rsidRDefault="003E4E7B">
            <w:pPr>
              <w:pStyle w:val="ConsPlusNormal"/>
            </w:pPr>
          </w:p>
        </w:tc>
      </w:tr>
      <w:tr w:rsidR="003E4E7B">
        <w:tc>
          <w:tcPr>
            <w:tcW w:w="2154" w:type="dxa"/>
          </w:tcPr>
          <w:p w:rsidR="003E4E7B" w:rsidRDefault="003E4E7B">
            <w:pPr>
              <w:pStyle w:val="ConsPlusNormal"/>
            </w:pPr>
            <w:r>
              <w:t>ГРБС 2</w:t>
            </w:r>
          </w:p>
        </w:tc>
        <w:tc>
          <w:tcPr>
            <w:tcW w:w="1804" w:type="dxa"/>
          </w:tcPr>
          <w:p w:rsidR="003E4E7B" w:rsidRDefault="003E4E7B">
            <w:pPr>
              <w:pStyle w:val="ConsPlusNormal"/>
            </w:pPr>
            <w:r>
              <w:t>УСЗН Администрации ЗАТО г. Железногорск</w:t>
            </w:r>
          </w:p>
        </w:tc>
        <w:tc>
          <w:tcPr>
            <w:tcW w:w="694" w:type="dxa"/>
          </w:tcPr>
          <w:p w:rsidR="003E4E7B" w:rsidRDefault="003E4E7B">
            <w:pPr>
              <w:pStyle w:val="ConsPlusNormal"/>
              <w:jc w:val="center"/>
            </w:pPr>
            <w:r>
              <w:t>732</w:t>
            </w:r>
          </w:p>
        </w:tc>
        <w:tc>
          <w:tcPr>
            <w:tcW w:w="634" w:type="dxa"/>
          </w:tcPr>
          <w:p w:rsidR="003E4E7B" w:rsidRDefault="003E4E7B">
            <w:pPr>
              <w:pStyle w:val="ConsPlusNormal"/>
              <w:jc w:val="center"/>
            </w:pPr>
            <w:r>
              <w:t>х</w:t>
            </w:r>
          </w:p>
        </w:tc>
        <w:tc>
          <w:tcPr>
            <w:tcW w:w="1324" w:type="dxa"/>
          </w:tcPr>
          <w:p w:rsidR="003E4E7B" w:rsidRDefault="003E4E7B">
            <w:pPr>
              <w:pStyle w:val="ConsPlusNormal"/>
              <w:jc w:val="center"/>
            </w:pPr>
            <w:r>
              <w:t>1510000000</w:t>
            </w:r>
          </w:p>
        </w:tc>
        <w:tc>
          <w:tcPr>
            <w:tcW w:w="484" w:type="dxa"/>
          </w:tcPr>
          <w:p w:rsidR="003E4E7B" w:rsidRDefault="003E4E7B">
            <w:pPr>
              <w:pStyle w:val="ConsPlusNormal"/>
              <w:jc w:val="center"/>
            </w:pPr>
            <w:r>
              <w:t>х</w:t>
            </w:r>
          </w:p>
        </w:tc>
        <w:tc>
          <w:tcPr>
            <w:tcW w:w="1264" w:type="dxa"/>
          </w:tcPr>
          <w:p w:rsidR="003E4E7B" w:rsidRDefault="003E4E7B">
            <w:pPr>
              <w:pStyle w:val="ConsPlusNormal"/>
              <w:jc w:val="center"/>
            </w:pPr>
            <w:r>
              <w:t>108000,00</w:t>
            </w:r>
          </w:p>
        </w:tc>
        <w:tc>
          <w:tcPr>
            <w:tcW w:w="1264" w:type="dxa"/>
          </w:tcPr>
          <w:p w:rsidR="003E4E7B" w:rsidRDefault="003E4E7B">
            <w:pPr>
              <w:pStyle w:val="ConsPlusNormal"/>
              <w:jc w:val="center"/>
            </w:pPr>
            <w:r>
              <w:t>108000,00</w:t>
            </w:r>
          </w:p>
        </w:tc>
        <w:tc>
          <w:tcPr>
            <w:tcW w:w="1264" w:type="dxa"/>
          </w:tcPr>
          <w:p w:rsidR="003E4E7B" w:rsidRDefault="003E4E7B">
            <w:pPr>
              <w:pStyle w:val="ConsPlusNormal"/>
              <w:jc w:val="center"/>
            </w:pPr>
            <w:r>
              <w:t>108000,00</w:t>
            </w:r>
          </w:p>
        </w:tc>
        <w:tc>
          <w:tcPr>
            <w:tcW w:w="1264" w:type="dxa"/>
          </w:tcPr>
          <w:p w:rsidR="003E4E7B" w:rsidRDefault="003E4E7B">
            <w:pPr>
              <w:pStyle w:val="ConsPlusNormal"/>
              <w:jc w:val="center"/>
            </w:pPr>
            <w:r>
              <w:t>324000,00</w:t>
            </w:r>
          </w:p>
        </w:tc>
        <w:tc>
          <w:tcPr>
            <w:tcW w:w="2438" w:type="dxa"/>
          </w:tcPr>
          <w:p w:rsidR="003E4E7B" w:rsidRDefault="003E4E7B">
            <w:pPr>
              <w:pStyle w:val="ConsPlusNormal"/>
            </w:pPr>
          </w:p>
        </w:tc>
      </w:tr>
      <w:tr w:rsidR="003E4E7B">
        <w:tc>
          <w:tcPr>
            <w:tcW w:w="2154" w:type="dxa"/>
          </w:tcPr>
          <w:p w:rsidR="003E4E7B" w:rsidRDefault="003E4E7B">
            <w:pPr>
              <w:pStyle w:val="ConsPlusNormal"/>
            </w:pPr>
            <w:r>
              <w:t>ГРБС 3</w:t>
            </w:r>
          </w:p>
        </w:tc>
        <w:tc>
          <w:tcPr>
            <w:tcW w:w="1804" w:type="dxa"/>
          </w:tcPr>
          <w:p w:rsidR="003E4E7B" w:rsidRDefault="003E4E7B">
            <w:pPr>
              <w:pStyle w:val="ConsPlusNormal"/>
            </w:pPr>
            <w:r>
              <w:t>МКУ "Управление культуры"</w:t>
            </w:r>
          </w:p>
        </w:tc>
        <w:tc>
          <w:tcPr>
            <w:tcW w:w="694" w:type="dxa"/>
          </w:tcPr>
          <w:p w:rsidR="003E4E7B" w:rsidRDefault="003E4E7B">
            <w:pPr>
              <w:pStyle w:val="ConsPlusNormal"/>
              <w:jc w:val="center"/>
            </w:pPr>
            <w:r>
              <w:t>733</w:t>
            </w:r>
          </w:p>
        </w:tc>
        <w:tc>
          <w:tcPr>
            <w:tcW w:w="634" w:type="dxa"/>
          </w:tcPr>
          <w:p w:rsidR="003E4E7B" w:rsidRDefault="003E4E7B">
            <w:pPr>
              <w:pStyle w:val="ConsPlusNormal"/>
              <w:jc w:val="center"/>
            </w:pPr>
            <w:r>
              <w:t>х</w:t>
            </w:r>
          </w:p>
        </w:tc>
        <w:tc>
          <w:tcPr>
            <w:tcW w:w="1324" w:type="dxa"/>
          </w:tcPr>
          <w:p w:rsidR="003E4E7B" w:rsidRDefault="003E4E7B">
            <w:pPr>
              <w:pStyle w:val="ConsPlusNormal"/>
              <w:jc w:val="center"/>
            </w:pPr>
            <w:r>
              <w:t>1510000000</w:t>
            </w:r>
          </w:p>
        </w:tc>
        <w:tc>
          <w:tcPr>
            <w:tcW w:w="484" w:type="dxa"/>
          </w:tcPr>
          <w:p w:rsidR="003E4E7B" w:rsidRDefault="003E4E7B">
            <w:pPr>
              <w:pStyle w:val="ConsPlusNormal"/>
              <w:jc w:val="center"/>
            </w:pPr>
            <w:r>
              <w:t>х</w:t>
            </w:r>
          </w:p>
        </w:tc>
        <w:tc>
          <w:tcPr>
            <w:tcW w:w="1264" w:type="dxa"/>
          </w:tcPr>
          <w:p w:rsidR="003E4E7B" w:rsidRDefault="003E4E7B">
            <w:pPr>
              <w:pStyle w:val="ConsPlusNormal"/>
              <w:jc w:val="center"/>
            </w:pPr>
            <w:r>
              <w:t>1695000,00</w:t>
            </w:r>
          </w:p>
        </w:tc>
        <w:tc>
          <w:tcPr>
            <w:tcW w:w="1264" w:type="dxa"/>
          </w:tcPr>
          <w:p w:rsidR="003E4E7B" w:rsidRDefault="003E4E7B">
            <w:pPr>
              <w:pStyle w:val="ConsPlusNormal"/>
              <w:jc w:val="center"/>
            </w:pPr>
            <w:r>
              <w:t>1190000,00</w:t>
            </w:r>
          </w:p>
        </w:tc>
        <w:tc>
          <w:tcPr>
            <w:tcW w:w="1264" w:type="dxa"/>
          </w:tcPr>
          <w:p w:rsidR="003E4E7B" w:rsidRDefault="003E4E7B">
            <w:pPr>
              <w:pStyle w:val="ConsPlusNormal"/>
              <w:jc w:val="center"/>
            </w:pPr>
            <w:r>
              <w:t>1190000,00</w:t>
            </w:r>
          </w:p>
        </w:tc>
        <w:tc>
          <w:tcPr>
            <w:tcW w:w="1264" w:type="dxa"/>
          </w:tcPr>
          <w:p w:rsidR="003E4E7B" w:rsidRDefault="003E4E7B">
            <w:pPr>
              <w:pStyle w:val="ConsPlusNormal"/>
              <w:jc w:val="center"/>
            </w:pPr>
            <w:r>
              <w:t>4075000,00</w:t>
            </w:r>
          </w:p>
        </w:tc>
        <w:tc>
          <w:tcPr>
            <w:tcW w:w="2438" w:type="dxa"/>
          </w:tcPr>
          <w:p w:rsidR="003E4E7B" w:rsidRDefault="003E4E7B">
            <w:pPr>
              <w:pStyle w:val="ConsPlusNormal"/>
            </w:pPr>
          </w:p>
        </w:tc>
      </w:tr>
    </w:tbl>
    <w:p w:rsidR="003E4E7B" w:rsidRDefault="003E4E7B">
      <w:pPr>
        <w:pStyle w:val="ConsPlusNormal"/>
        <w:ind w:firstLine="540"/>
        <w:jc w:val="both"/>
      </w:pPr>
    </w:p>
    <w:p w:rsidR="003E4E7B" w:rsidRDefault="003E4E7B">
      <w:pPr>
        <w:pStyle w:val="ConsPlusNormal"/>
        <w:jc w:val="right"/>
      </w:pPr>
      <w:r>
        <w:t>Начальник</w:t>
      </w:r>
    </w:p>
    <w:p w:rsidR="003E4E7B" w:rsidRDefault="003E4E7B">
      <w:pPr>
        <w:pStyle w:val="ConsPlusNormal"/>
        <w:jc w:val="right"/>
      </w:pPr>
      <w:r>
        <w:t>отдела общественных связей</w:t>
      </w:r>
    </w:p>
    <w:p w:rsidR="003E4E7B" w:rsidRDefault="003E4E7B">
      <w:pPr>
        <w:pStyle w:val="ConsPlusNormal"/>
        <w:jc w:val="right"/>
      </w:pPr>
      <w:r>
        <w:t>И.С.ПИКАЛОВА</w:t>
      </w:r>
    </w:p>
    <w:p w:rsidR="003E4E7B" w:rsidRDefault="003E4E7B">
      <w:pPr>
        <w:pStyle w:val="ConsPlusNormal"/>
        <w:jc w:val="both"/>
      </w:pPr>
    </w:p>
    <w:p w:rsidR="003E4E7B" w:rsidRDefault="003E4E7B">
      <w:pPr>
        <w:pStyle w:val="ConsPlusNormal"/>
        <w:jc w:val="both"/>
      </w:pPr>
    </w:p>
    <w:p w:rsidR="003E4E7B" w:rsidRDefault="003E4E7B">
      <w:pPr>
        <w:pStyle w:val="ConsPlusNormal"/>
        <w:pBdr>
          <w:top w:val="single" w:sz="6" w:space="0" w:color="auto"/>
        </w:pBdr>
        <w:spacing w:before="100" w:after="100"/>
        <w:jc w:val="both"/>
        <w:rPr>
          <w:sz w:val="2"/>
          <w:szCs w:val="2"/>
        </w:rPr>
      </w:pPr>
    </w:p>
    <w:p w:rsidR="00AD271A" w:rsidRDefault="00AD271A"/>
    <w:sectPr w:rsidR="00AD271A" w:rsidSect="006E6B2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3E4E7B"/>
    <w:rsid w:val="003E4E7B"/>
    <w:rsid w:val="00AD271A"/>
    <w:rsid w:val="00DB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4E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E7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E4E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B803C10AA0DBA8F9267109F91D613DE7E0D4EB130DA3212A44EFB43E7F39823206CB0DEA15BD4C70855FE96AB0C" TargetMode="External"/><Relationship Id="rId18" Type="http://schemas.openxmlformats.org/officeDocument/2006/relationships/hyperlink" Target="consultantplus://offline/ref=04B803C10AA0DBA8F9267109F91D613DE7E0D4EB1303A7272E45EFB43E7F39823206CB0DEA15BD4C70855FE96AB0C" TargetMode="External"/><Relationship Id="rId26" Type="http://schemas.openxmlformats.org/officeDocument/2006/relationships/hyperlink" Target="consultantplus://offline/ref=04B803C10AA0DBA8F9267109F91D613DE7E0D4EB1308A2232944EFB43E7F39823206CB0DEA15BD4C70855FE96ABDC" TargetMode="External"/><Relationship Id="rId39" Type="http://schemas.openxmlformats.org/officeDocument/2006/relationships/hyperlink" Target="consultantplus://offline/ref=04B803C10AA0DBA8F9267109F91D613DE7E0D4EB1303A12E2D46EFB43E7F39823206CB0DEA15BD4C70855FE86AB4C" TargetMode="External"/><Relationship Id="rId21" Type="http://schemas.openxmlformats.org/officeDocument/2006/relationships/hyperlink" Target="consultantplus://offline/ref=04B803C10AA0DBA8F9266F04EF713E32E6E388E1120AAE717716E9E3612F3FD77246CD58A952B24567B1C" TargetMode="External"/><Relationship Id="rId34" Type="http://schemas.openxmlformats.org/officeDocument/2006/relationships/hyperlink" Target="consultantplus://offline/ref=04B803C10AA0DBA8F9267109F91D613DE7E0D4EB1302A0222F4AEFB43E7F39823260B6C" TargetMode="External"/><Relationship Id="rId42" Type="http://schemas.openxmlformats.org/officeDocument/2006/relationships/hyperlink" Target="consultantplus://offline/ref=04B803C10AA0DBA8F9267109F91D613DE7E0D4EB1303AD262F4AEFB43E7F39823206CB0DEA15BD4C70855FEA6AB4C" TargetMode="External"/><Relationship Id="rId47" Type="http://schemas.openxmlformats.org/officeDocument/2006/relationships/hyperlink" Target="consultantplus://offline/ref=04B803C10AA0DBA8F9267109F91D613DE7E0D4EB1303A7272E45EFB43E7F39823206CB0DEA15BD4C70855FEB6AB1C" TargetMode="External"/><Relationship Id="rId50" Type="http://schemas.openxmlformats.org/officeDocument/2006/relationships/hyperlink" Target="consultantplus://offline/ref=04B803C10AA0DBA8F9266F04EF713E32E6E98BE51A02AE717716E9E36162BFC" TargetMode="External"/><Relationship Id="rId55" Type="http://schemas.openxmlformats.org/officeDocument/2006/relationships/hyperlink" Target="consultantplus://offline/ref=04B803C10AA0DBA8F9266F04EF713E32E6E388E01A0AAE717716E9E36162BFC" TargetMode="External"/><Relationship Id="rId7" Type="http://schemas.openxmlformats.org/officeDocument/2006/relationships/hyperlink" Target="consultantplus://offline/ref=04B803C10AA0DBA8F9267109F91D613DE7E0D4EB1308AD222C43EFB43E7F39823206CB0DEA15BD4C70855FE96AB0C" TargetMode="External"/><Relationship Id="rId12" Type="http://schemas.openxmlformats.org/officeDocument/2006/relationships/hyperlink" Target="consultantplus://offline/ref=04B803C10AA0DBA8F9267109F91D613DE7E0D4EB130DA7262F4AEFB43E7F39823206CB0DEA15BD4C70855FE96AB0C" TargetMode="External"/><Relationship Id="rId17" Type="http://schemas.openxmlformats.org/officeDocument/2006/relationships/hyperlink" Target="consultantplus://offline/ref=04B803C10AA0DBA8F9267109F91D613DE7E0D4EB1302AC2F2346EFB43E7F39823206CB0DEA15BD4C70855FE96AB0C" TargetMode="External"/><Relationship Id="rId25" Type="http://schemas.openxmlformats.org/officeDocument/2006/relationships/hyperlink" Target="consultantplus://offline/ref=04B803C10AA0DBA8F9267109F91D613DE7E0D4EB130DAC222843EFB43E7F39823206CB0DEA15BD4C70855FE86AB7C" TargetMode="External"/><Relationship Id="rId33" Type="http://schemas.openxmlformats.org/officeDocument/2006/relationships/hyperlink" Target="consultantplus://offline/ref=04B803C10AA0DBA8F9266F04EF713E32E6E38BEE120EAE717716E9E36162BFC" TargetMode="External"/><Relationship Id="rId38" Type="http://schemas.openxmlformats.org/officeDocument/2006/relationships/hyperlink" Target="consultantplus://offline/ref=04B803C10AA0DBA8F9267109F91D613DE7E0D4EB1303AD262F4AEFB43E7F39823206CB0DEA15BD4C70855FE96AB3C" TargetMode="External"/><Relationship Id="rId46" Type="http://schemas.openxmlformats.org/officeDocument/2006/relationships/hyperlink" Target="consultantplus://offline/ref=04B803C10AA0DBA8F9267109F91D613DE7E0D4EB1303AD262F4AEFB43E7F39823206CB0DEA15BD4C70855FEA6AB6C"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4B803C10AA0DBA8F9267109F91D613DE7E0D4EB1302A1202340EFB43E7F39823206CB0DEA15BD4C70855FE96AB0C" TargetMode="External"/><Relationship Id="rId20" Type="http://schemas.openxmlformats.org/officeDocument/2006/relationships/hyperlink" Target="consultantplus://offline/ref=04B803C10AA0DBA8F9267109F91D613DE7E0D4EB1303AD262F4AEFB43E7F39823206CB0DEA15BD4C70855FE96AB0C" TargetMode="External"/><Relationship Id="rId29" Type="http://schemas.openxmlformats.org/officeDocument/2006/relationships/hyperlink" Target="consultantplus://offline/ref=04B803C10AA0DBA8F9267109F91D613DE7E0D4EB1303A7272E45EFB43E7F39823206CB0DEA15BD4C70855FE96AB0C" TargetMode="External"/><Relationship Id="rId41" Type="http://schemas.openxmlformats.org/officeDocument/2006/relationships/hyperlink" Target="consultantplus://offline/ref=04B803C10AA0DBA8F9267109F91D613DE7E0D4EB1303AD262F4AEFB43E7F39823206CB0DEA15BD4C70855FE86AB4C" TargetMode="External"/><Relationship Id="rId54" Type="http://schemas.openxmlformats.org/officeDocument/2006/relationships/hyperlink" Target="consultantplus://offline/ref=04B803C10AA0DBA8F9266F04EF713E32E6EB82EF1309AE717716E9E36162BFC" TargetMode="External"/><Relationship Id="rId1" Type="http://schemas.openxmlformats.org/officeDocument/2006/relationships/styles" Target="styles.xml"/><Relationship Id="rId6" Type="http://schemas.openxmlformats.org/officeDocument/2006/relationships/hyperlink" Target="consultantplus://offline/ref=04B803C10AA0DBA8F9267109F91D613DE7E0D4EB1308A2232944EFB43E7F39823206CB0DEA15BD4C70855FE96AB0C" TargetMode="External"/><Relationship Id="rId11" Type="http://schemas.openxmlformats.org/officeDocument/2006/relationships/hyperlink" Target="consultantplus://offline/ref=04B803C10AA0DBA8F9267109F91D613DE7E0D4EB130EA3262245EFB43E7F39823206CB0DEA15BD4C70855FE96AB0C" TargetMode="External"/><Relationship Id="rId24" Type="http://schemas.openxmlformats.org/officeDocument/2006/relationships/hyperlink" Target="consultantplus://offline/ref=04B803C10AA0DBA8F9267109F91D613DE7E0D4EB1303AD2E2842EFB43E7F39823206CB0DEA15BD4C70855FE86AB1C" TargetMode="External"/><Relationship Id="rId32" Type="http://schemas.openxmlformats.org/officeDocument/2006/relationships/hyperlink" Target="consultantplus://offline/ref=04B803C10AA0DBA8F9266F04EF713E32E6E388E1120AAE717716E9E3612F3FD77246CD58A952B24567B1C" TargetMode="External"/><Relationship Id="rId37" Type="http://schemas.openxmlformats.org/officeDocument/2006/relationships/hyperlink" Target="consultantplus://offline/ref=04B803C10AA0DBA8F9267109F91D613DE7E0D4EB1303A7272E45EFB43E7F39823206CB0DEA15BD4C70855FE96AB3C" TargetMode="External"/><Relationship Id="rId40" Type="http://schemas.openxmlformats.org/officeDocument/2006/relationships/hyperlink" Target="consultantplus://offline/ref=04B803C10AA0DBA8F9266F04EF713E32E6E38BEE120EAE717716E9E36162BFC" TargetMode="External"/><Relationship Id="rId45" Type="http://schemas.openxmlformats.org/officeDocument/2006/relationships/hyperlink" Target="consultantplus://offline/ref=04B803C10AA0DBA8F9267109F91D613DE7E0D4EB1303A12E2D46EFB43E7F39823206CB0DEA15BD4C70855FEA6ABDC" TargetMode="External"/><Relationship Id="rId53" Type="http://schemas.openxmlformats.org/officeDocument/2006/relationships/hyperlink" Target="consultantplus://offline/ref=04B803C10AA0DBA8F9267109F91D613DE7E0D4EB1303A7272E45EFB43E7F39823206CB0DEA15BD4C70855FEB6AB0C" TargetMode="External"/><Relationship Id="rId58" Type="http://schemas.openxmlformats.org/officeDocument/2006/relationships/hyperlink" Target="consultantplus://offline/ref=04B803C10AA0DBA8F9267109F91D613DE7E0D4EB1303AD262F4AEFB43E7F39823206CB0DEA15BD4C70855FEF6AB5C" TargetMode="External"/><Relationship Id="rId5" Type="http://schemas.openxmlformats.org/officeDocument/2006/relationships/hyperlink" Target="consultantplus://offline/ref=04B803C10AA0DBA8F9267109F91D613DE7E0D4EB1308A3212940EFB43E7F39823206CB0DEA15BD4C70855FE96AB0C" TargetMode="External"/><Relationship Id="rId15" Type="http://schemas.openxmlformats.org/officeDocument/2006/relationships/hyperlink" Target="consultantplus://offline/ref=04B803C10AA0DBA8F9267109F91D613DE7E0D4EB1302A1242F47EFB43E7F39823206CB0DEA15BD4C70855FE96AB0C" TargetMode="External"/><Relationship Id="rId23" Type="http://schemas.openxmlformats.org/officeDocument/2006/relationships/hyperlink" Target="consultantplus://offline/ref=04B803C10AA0DBA8F9267109F91D613DE7E0D4EB1302A0222F4AEFB43E7F39823206CB0DEA15BD4C70855FED6AB4C" TargetMode="External"/><Relationship Id="rId28" Type="http://schemas.openxmlformats.org/officeDocument/2006/relationships/hyperlink" Target="consultantplus://offline/ref=04B803C10AA0DBA8F9267109F91D613DE7E0D4EB1302AC2F2346EFB43E7F39823206CB0DEA15BD4C70855FE96AB0C" TargetMode="External"/><Relationship Id="rId36" Type="http://schemas.openxmlformats.org/officeDocument/2006/relationships/hyperlink" Target="consultantplus://offline/ref=04B803C10AA0DBA8F9267109F91D613DE7E0D4EB130DAC222843EFB43E7F39823260B6C" TargetMode="External"/><Relationship Id="rId49" Type="http://schemas.openxmlformats.org/officeDocument/2006/relationships/hyperlink" Target="consultantplus://offline/ref=04B803C10AA0DBA8F9266F04EF713E32E6E388E01A0AAE717716E9E36162BFC" TargetMode="External"/><Relationship Id="rId57" Type="http://schemas.openxmlformats.org/officeDocument/2006/relationships/hyperlink" Target="consultantplus://offline/ref=04B803C10AA0DBA8F9267109F91D613DE7E0D4EB1303AD262F4AEFB43E7F39823206CB0DEA15BD4C70855FEA6ABCC" TargetMode="External"/><Relationship Id="rId10" Type="http://schemas.openxmlformats.org/officeDocument/2006/relationships/hyperlink" Target="consultantplus://offline/ref=04B803C10AA0DBA8F9267109F91D613DE7E0D4EB130EA326224AEFB43E7F39823206CB0DEA15BD4C70855FE96AB0C" TargetMode="External"/><Relationship Id="rId19" Type="http://schemas.openxmlformats.org/officeDocument/2006/relationships/hyperlink" Target="consultantplus://offline/ref=04B803C10AA0DBA8F9267109F91D613DE7E0D4EB1303A12E2D46EFB43E7F39823206CB0DEA15BD4C70855FE96AB0C" TargetMode="External"/><Relationship Id="rId31" Type="http://schemas.openxmlformats.org/officeDocument/2006/relationships/hyperlink" Target="consultantplus://offline/ref=04B803C10AA0DBA8F9267109F91D613DE7E0D4EB1303AD262F4AEFB43E7F39823206CB0DEA15BD4C70855FE96AB0C" TargetMode="External"/><Relationship Id="rId44" Type="http://schemas.openxmlformats.org/officeDocument/2006/relationships/hyperlink" Target="consultantplus://offline/ref=04B803C10AA0DBA8F9267109F91D613DE7E0D4EB1303A7272E45EFB43E7F39823206CB0DEA15BD4C70855FEB6AB6C" TargetMode="External"/><Relationship Id="rId52" Type="http://schemas.openxmlformats.org/officeDocument/2006/relationships/hyperlink" Target="consultantplus://offline/ref=04B803C10AA0DBA8F9266F04EF713E32E6E98BE51A02AE717716E9E36162BFC"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4B803C10AA0DBA8F9267109F91D613DE7E0D4EB130EA6272B44EFB43E7F39823206CB0DEA15BD4C70855FE96AB0C" TargetMode="External"/><Relationship Id="rId14" Type="http://schemas.openxmlformats.org/officeDocument/2006/relationships/hyperlink" Target="consultantplus://offline/ref=04B803C10AA0DBA8F9267109F91D613DE7E0D4EB130DAD222D43EFB43E7F39823206CB0DEA15BD4C70855FE96AB0C" TargetMode="External"/><Relationship Id="rId22" Type="http://schemas.openxmlformats.org/officeDocument/2006/relationships/hyperlink" Target="consultantplus://offline/ref=04B803C10AA0DBA8F9266F04EF713E32E6E38BEE120EAE717716E9E3612F3FD77246CD58A950B04967B8C" TargetMode="External"/><Relationship Id="rId27" Type="http://schemas.openxmlformats.org/officeDocument/2006/relationships/hyperlink" Target="consultantplus://offline/ref=04B803C10AA0DBA8F9267109F91D613DE7E0D4EB1302A1242F47EFB43E7F39823206CB0DEA15BD4C70855FE96AB3C" TargetMode="External"/><Relationship Id="rId30" Type="http://schemas.openxmlformats.org/officeDocument/2006/relationships/hyperlink" Target="consultantplus://offline/ref=04B803C10AA0DBA8F9267109F91D613DE7E0D4EB1303A12E2D46EFB43E7F39823206CB0DEA15BD4C70855FE96AB0C" TargetMode="External"/><Relationship Id="rId35" Type="http://schemas.openxmlformats.org/officeDocument/2006/relationships/hyperlink" Target="consultantplus://offline/ref=04B803C10AA0DBA8F9267109F91D613DE7E0D4EB1303AD2E2842EFB43E7F39823260B6C" TargetMode="External"/><Relationship Id="rId43" Type="http://schemas.openxmlformats.org/officeDocument/2006/relationships/hyperlink" Target="consultantplus://offline/ref=04B803C10AA0DBA8F9267109F91D613DE7E0D4EB1303AD262F4AEFB43E7F39823206CB0DEA15BD4C70855FEA6AB7C" TargetMode="External"/><Relationship Id="rId48" Type="http://schemas.openxmlformats.org/officeDocument/2006/relationships/hyperlink" Target="consultantplus://offline/ref=04B803C10AA0DBA8F9267109F91D613DE7E0D4EB1303AD262F4AEFB43E7F39823206CB0DEA15BD4C70855FEA6AB1C" TargetMode="External"/><Relationship Id="rId56" Type="http://schemas.openxmlformats.org/officeDocument/2006/relationships/hyperlink" Target="consultantplus://offline/ref=04B803C10AA0DBA8F9267109F91D613DE7E0D4EB1303A0252841EFB43E7F39823260B6C" TargetMode="External"/><Relationship Id="rId8" Type="http://schemas.openxmlformats.org/officeDocument/2006/relationships/hyperlink" Target="consultantplus://offline/ref=04B803C10AA0DBA8F9267109F91D613DE7E0D4EB1309A3272D46EFB43E7F39823206CB0DEA15BD4C70855FE96AB0C" TargetMode="External"/><Relationship Id="rId51" Type="http://schemas.openxmlformats.org/officeDocument/2006/relationships/hyperlink" Target="consultantplus://offline/ref=04B803C10AA0DBA8F9267109F91D613DE7E0D4EB1303A7272E45EFB43E7F39823206CB0DEA15BD4C70855FEB6AB0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14067</Words>
  <Characters>80182</Characters>
  <Application>Microsoft Office Word</Application>
  <DocSecurity>0</DocSecurity>
  <Lines>668</Lines>
  <Paragraphs>188</Paragraphs>
  <ScaleCrop>false</ScaleCrop>
  <Company/>
  <LinksUpToDate>false</LinksUpToDate>
  <CharactersWithSpaces>94061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Stepanenko</cp:lastModifiedBy>
  <cp:revision>1</cp:revision>
  <dcterms:created xsi:type="dcterms:W3CDTF">2017-11-29T02:01:00Z</dcterms:created>
  <dcterms:modified xsi:type="dcterms:W3CDTF">2017-11-29T02:02:00Z</dcterms:modified>
</cp:coreProperties>
</file>