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D8" w:rsidRDefault="000662B5">
      <w:pPr>
        <w:pStyle w:val="a3"/>
        <w:ind w:firstLine="0"/>
        <w:jc w:val="right"/>
      </w:pPr>
      <w:r>
        <w:rPr>
          <w:szCs w:val="24"/>
        </w:rPr>
        <w:t>Приложение №2</w:t>
      </w:r>
    </w:p>
    <w:p w:rsidR="002A51D8" w:rsidRDefault="002A51D8">
      <w:pPr>
        <w:pStyle w:val="a3"/>
        <w:jc w:val="center"/>
      </w:pPr>
    </w:p>
    <w:p w:rsidR="002A51D8" w:rsidRDefault="000662B5">
      <w:pPr>
        <w:pStyle w:val="a3"/>
        <w:jc w:val="center"/>
      </w:pPr>
      <w:r>
        <w:rPr>
          <w:b/>
          <w:szCs w:val="24"/>
        </w:rPr>
        <w:t>Паспорт практики</w:t>
      </w:r>
    </w:p>
    <w:p w:rsidR="002A51D8" w:rsidRDefault="000662B5">
      <w:pPr>
        <w:pStyle w:val="a3"/>
        <w:ind w:firstLine="0"/>
      </w:pPr>
      <w:r>
        <w:rPr>
          <w:szCs w:val="24"/>
        </w:rPr>
        <w:t>1. Наименование практики</w:t>
      </w:r>
    </w:p>
    <w:tbl>
      <w:tblPr>
        <w:tblW w:w="0" w:type="auto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9611"/>
      </w:tblGrid>
      <w:tr w:rsidR="002A51D8">
        <w:tc>
          <w:tcPr>
            <w:tcW w:w="9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>
              <w:rPr>
                <w:szCs w:val="24"/>
              </w:rPr>
              <w:t>«Тихий Дон-здоровье в каждый дом, от юности до старости!»</w:t>
            </w:r>
          </w:p>
        </w:tc>
      </w:tr>
    </w:tbl>
    <w:p w:rsidR="002A51D8" w:rsidRDefault="002A51D8">
      <w:pPr>
        <w:pStyle w:val="a3"/>
        <w:ind w:firstLine="0"/>
      </w:pPr>
    </w:p>
    <w:p w:rsidR="002A51D8" w:rsidRDefault="000662B5">
      <w:pPr>
        <w:pStyle w:val="a3"/>
        <w:ind w:firstLine="0"/>
      </w:pPr>
      <w:r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9611"/>
      </w:tblGrid>
      <w:tr w:rsidR="002A51D8">
        <w:tc>
          <w:tcPr>
            <w:tcW w:w="9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tabs>
                <w:tab w:val="left" w:pos="9080"/>
              </w:tabs>
            </w:pPr>
            <w:r>
              <w:rPr>
                <w:szCs w:val="24"/>
              </w:rPr>
              <w:t>г. Волгодонск Ростовская область</w:t>
            </w:r>
          </w:p>
        </w:tc>
      </w:tr>
    </w:tbl>
    <w:p w:rsidR="002A51D8" w:rsidRDefault="002A51D8">
      <w:pPr>
        <w:pStyle w:val="a3"/>
        <w:ind w:firstLine="0"/>
      </w:pPr>
    </w:p>
    <w:p w:rsidR="002A51D8" w:rsidRDefault="000662B5">
      <w:pPr>
        <w:pStyle w:val="a3"/>
        <w:ind w:firstLine="0"/>
      </w:pPr>
      <w:r>
        <w:rPr>
          <w:szCs w:val="24"/>
        </w:rPr>
        <w:t xml:space="preserve">3. Предпосылки реализации </w:t>
      </w:r>
    </w:p>
    <w:p w:rsidR="002A51D8" w:rsidRDefault="000662B5">
      <w:pPr>
        <w:pStyle w:val="a3"/>
        <w:ind w:firstLine="0"/>
      </w:pPr>
      <w:r>
        <w:rPr>
          <w:i/>
          <w:szCs w:val="24"/>
        </w:rPr>
        <w:t xml:space="preserve">Описание проблемной ситуации или потребности в развитии, </w:t>
      </w:r>
      <w:proofErr w:type="gramStart"/>
      <w:r>
        <w:rPr>
          <w:i/>
          <w:szCs w:val="24"/>
        </w:rPr>
        <w:t>послуживших</w:t>
      </w:r>
      <w:proofErr w:type="gramEnd"/>
      <w:r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9611"/>
      </w:tblGrid>
      <w:tr w:rsidR="002A51D8">
        <w:tc>
          <w:tcPr>
            <w:tcW w:w="9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>
              <w:rPr>
                <w:szCs w:val="24"/>
              </w:rPr>
              <w:t xml:space="preserve"> </w:t>
            </w:r>
          </w:p>
          <w:p w:rsidR="002A51D8" w:rsidRDefault="000662B5">
            <w:pPr>
              <w:pStyle w:val="a3"/>
              <w:spacing w:line="276" w:lineRule="auto"/>
              <w:ind w:firstLine="708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МУЗ «Городская поликлиника №3» является самым крупным амбулаторно-поликлиническим учреждением города Волго</w:t>
            </w:r>
            <w:r>
              <w:rPr>
                <w:rFonts w:eastAsia="Times New Roman"/>
                <w:szCs w:val="24"/>
                <w:lang w:eastAsia="ru-RU"/>
              </w:rPr>
              <w:t>донска Ростовской области.</w:t>
            </w:r>
          </w:p>
          <w:p w:rsidR="002A51D8" w:rsidRDefault="000662B5">
            <w:pPr>
              <w:pStyle w:val="a3"/>
              <w:spacing w:line="276" w:lineRule="auto"/>
              <w:ind w:firstLine="708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 xml:space="preserve">Одним из приоритетных направлений деятельности учреждения является профилактическая медицина. </w:t>
            </w:r>
          </w:p>
          <w:p w:rsidR="002A51D8" w:rsidRDefault="000662B5">
            <w:pPr>
              <w:pStyle w:val="a3"/>
              <w:spacing w:line="276" w:lineRule="auto"/>
              <w:ind w:firstLine="708"/>
              <w:jc w:val="both"/>
            </w:pPr>
            <w:r>
              <w:rPr>
                <w:szCs w:val="24"/>
              </w:rPr>
              <w:t>Формирование здорового образа жизни населения, профилактика и контроль неинфекционных заболеваний являются одной из важнейших межотрас</w:t>
            </w:r>
            <w:r>
              <w:rPr>
                <w:szCs w:val="24"/>
              </w:rPr>
              <w:t xml:space="preserve">левых проблем развития Российской Федерации. Основные неинфекционные заболевания являются ведущей причиной временной нетрудоспособности, инвалидности и смертности населения и оказывают выраженное негативное воздействие на социально-экономическое положение </w:t>
            </w:r>
            <w:r>
              <w:rPr>
                <w:szCs w:val="24"/>
              </w:rPr>
              <w:t>страны. Главной причиной высокой частоты развития неинфекционных заболеваний является большая распространенность предотвратимых факторов риска, связанных с нездоровым образом жизни (употребление табака, нерациональный характер питания, недостаточная физиче</w:t>
            </w:r>
            <w:r>
              <w:rPr>
                <w:szCs w:val="24"/>
              </w:rPr>
              <w:t xml:space="preserve">ская активность, пагубное употребление алкоголя и др.). </w:t>
            </w:r>
          </w:p>
          <w:p w:rsidR="002A51D8" w:rsidRDefault="000662B5">
            <w:pPr>
              <w:pStyle w:val="a3"/>
              <w:spacing w:line="276" w:lineRule="auto"/>
              <w:ind w:firstLine="708"/>
              <w:jc w:val="both"/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«Тихий Дон – здоровье в каждый дом, от юности до старости!» – комплексный медико-социальный проект, направленный на реализацию курса на здоровый образ жизни и профилактику основных социально-значимых</w:t>
            </w:r>
            <w:r>
              <w:rPr>
                <w:rFonts w:eastAsia="Times New Roman"/>
                <w:szCs w:val="24"/>
                <w:lang w:eastAsia="ru-RU"/>
              </w:rPr>
              <w:t xml:space="preserve"> заболеваний, посредством выезда сотрудников МУЗ «ГП №3» (Центр здоровья) на предприятия и учреждения города, в центры социального обслуживания населения, учебные заведения и ориентирован на формирование солидарной ответственности медицинских работников, с</w:t>
            </w:r>
            <w:r>
              <w:rPr>
                <w:rFonts w:eastAsia="Times New Roman"/>
                <w:szCs w:val="24"/>
                <w:lang w:eastAsia="ru-RU"/>
              </w:rPr>
              <w:t xml:space="preserve">оциума и каждого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индивида на охрану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здоровья.</w:t>
            </w:r>
            <w:r>
              <w:rPr>
                <w:szCs w:val="24"/>
                <w:shd w:val="clear" w:color="auto" w:fill="F0F0F2"/>
              </w:rPr>
              <w:t xml:space="preserve"> Значительное число мероприятий проекта  направлено на улучшение качества жизни лиц старше трудоспособного возраста.</w:t>
            </w:r>
          </w:p>
          <w:p w:rsidR="002A51D8" w:rsidRDefault="000662B5">
            <w:pPr>
              <w:pStyle w:val="a3"/>
              <w:spacing w:line="276" w:lineRule="auto"/>
              <w:ind w:firstLine="708"/>
              <w:jc w:val="both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 xml:space="preserve">Вклад профилактических мероприятий, направленных на уменьшение распространенности факторов </w:t>
            </w:r>
            <w:r>
              <w:rPr>
                <w:szCs w:val="24"/>
              </w:rPr>
              <w:t xml:space="preserve">риска, обуславливает не менее 50% успеха значимого снижения </w:t>
            </w:r>
            <w:proofErr w:type="spellStart"/>
            <w:r>
              <w:rPr>
                <w:szCs w:val="24"/>
              </w:rPr>
              <w:t>инвалидизации</w:t>
            </w:r>
            <w:proofErr w:type="spellEnd"/>
            <w:r>
              <w:rPr>
                <w:szCs w:val="24"/>
              </w:rPr>
              <w:t xml:space="preserve"> и смертности населения от хронических неинфекционных заболеваний. В связи с этим обязательным условием обеспечения национальной безопасности в сфере охраны здоровья на долгосрочную п</w:t>
            </w:r>
            <w:r>
              <w:rPr>
                <w:szCs w:val="24"/>
              </w:rPr>
              <w:t>ерспективу является усиление профилактической направленности с ориентацией на сохранение здоровья человека на протяжении всей его жизни во всех сферах его деятельности.</w:t>
            </w:r>
          </w:p>
          <w:p w:rsidR="002A51D8" w:rsidRDefault="000662B5">
            <w:pPr>
              <w:pStyle w:val="ac"/>
              <w:spacing w:line="276" w:lineRule="auto"/>
              <w:ind w:firstLine="708"/>
              <w:jc w:val="both"/>
            </w:pPr>
            <w:r>
              <w:t>Осуществление практики «Тихий До</w:t>
            </w:r>
            <w:proofErr w:type="gramStart"/>
            <w:r>
              <w:t>н-</w:t>
            </w:r>
            <w:proofErr w:type="gramEnd"/>
            <w:r>
              <w:t xml:space="preserve"> здоровье в каждый дом, от юности до старости» позвол</w:t>
            </w:r>
            <w:r>
              <w:t>яет выработать у жителей  ответственное отношение к своему здоровью и нацелить на ведение здорового образа жизни.</w:t>
            </w:r>
          </w:p>
          <w:p w:rsidR="002A51D8" w:rsidRDefault="002A51D8">
            <w:pPr>
              <w:pStyle w:val="a3"/>
            </w:pPr>
          </w:p>
        </w:tc>
      </w:tr>
    </w:tbl>
    <w:p w:rsidR="002A51D8" w:rsidRDefault="002A51D8">
      <w:pPr>
        <w:pStyle w:val="a3"/>
      </w:pPr>
    </w:p>
    <w:p w:rsidR="002A51D8" w:rsidRDefault="000662B5">
      <w:pPr>
        <w:pStyle w:val="a3"/>
        <w:ind w:firstLine="0"/>
      </w:pPr>
      <w:r>
        <w:rPr>
          <w:szCs w:val="24"/>
        </w:rPr>
        <w:t>4. Сроки реализации практики</w:t>
      </w:r>
    </w:p>
    <w:tbl>
      <w:tblPr>
        <w:tblW w:w="0" w:type="auto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9611"/>
      </w:tblGrid>
      <w:tr w:rsidR="002A51D8">
        <w:tc>
          <w:tcPr>
            <w:tcW w:w="9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>
              <w:rPr>
                <w:szCs w:val="24"/>
              </w:rPr>
              <w:t>С  2012г.  по настоящее время</w:t>
            </w:r>
          </w:p>
        </w:tc>
      </w:tr>
    </w:tbl>
    <w:p w:rsidR="002A51D8" w:rsidRDefault="002A51D8">
      <w:pPr>
        <w:pStyle w:val="a3"/>
      </w:pPr>
    </w:p>
    <w:p w:rsidR="002A51D8" w:rsidRDefault="000662B5">
      <w:pPr>
        <w:pStyle w:val="a3"/>
        <w:ind w:firstLine="0"/>
      </w:pPr>
      <w:r>
        <w:rPr>
          <w:szCs w:val="24"/>
        </w:rPr>
        <w:t>5. Показатели социально-экономического развития города, характеризующие положе</w:t>
      </w:r>
      <w:r>
        <w:rPr>
          <w:szCs w:val="24"/>
        </w:rPr>
        <w:t xml:space="preserve">ние до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0" w:type="auto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9611"/>
      </w:tblGrid>
      <w:tr w:rsidR="002A51D8">
        <w:tc>
          <w:tcPr>
            <w:tcW w:w="9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2A51D8">
            <w:pPr>
              <w:pStyle w:val="1"/>
              <w:ind w:firstLine="851"/>
            </w:pPr>
          </w:p>
          <w:p w:rsidR="002A51D8" w:rsidRDefault="000662B5">
            <w:pPr>
              <w:pStyle w:val="1"/>
              <w:ind w:firstLine="851"/>
            </w:pPr>
            <w:r>
              <w:rPr>
                <w:sz w:val="24"/>
                <w:szCs w:val="24"/>
              </w:rPr>
              <w:t xml:space="preserve">Численность населения на 1 января 2017 года по городу Волгодонску составила 171471 человек. </w:t>
            </w:r>
          </w:p>
          <w:p w:rsidR="002A51D8" w:rsidRDefault="000662B5">
            <w:pPr>
              <w:pStyle w:val="a3"/>
              <w:spacing w:line="100" w:lineRule="atLeast"/>
              <w:ind w:firstLine="567"/>
              <w:jc w:val="both"/>
            </w:pPr>
            <w:r>
              <w:rPr>
                <w:szCs w:val="24"/>
              </w:rPr>
              <w:t>По итогам 2017 года показатель общей смертности населения составил 10,21 на 1000 населения (1746 человек). Число</w:t>
            </w:r>
            <w:r>
              <w:rPr>
                <w:szCs w:val="24"/>
              </w:rPr>
              <w:t xml:space="preserve"> сохраненных жизней в сравнении с 2016 годом – 179 человек.</w:t>
            </w:r>
          </w:p>
          <w:p w:rsidR="002A51D8" w:rsidRDefault="000662B5">
            <w:pPr>
              <w:pStyle w:val="1"/>
              <w:ind w:firstLine="851"/>
            </w:pPr>
            <w:r>
              <w:rPr>
                <w:sz w:val="24"/>
                <w:szCs w:val="24"/>
              </w:rPr>
              <w:t>В течение последних 5 лет основными причинами смертности  взрослого населения являются болезни системы кровообращения, новообразования, внешние причины (травмы, отравления).</w:t>
            </w:r>
          </w:p>
          <w:p w:rsidR="002A51D8" w:rsidRDefault="000662B5">
            <w:pPr>
              <w:pStyle w:val="ad"/>
              <w:ind w:right="43" w:firstLine="708"/>
              <w:jc w:val="both"/>
            </w:pPr>
            <w:r>
              <w:rPr>
                <w:rFonts w:ascii="Times New Roman" w:hAnsi="Times New Roman"/>
                <w:szCs w:val="24"/>
              </w:rPr>
              <w:t>В структуре заболеваем</w:t>
            </w:r>
            <w:r>
              <w:rPr>
                <w:rFonts w:ascii="Times New Roman" w:hAnsi="Times New Roman"/>
                <w:szCs w:val="24"/>
              </w:rPr>
              <w:t xml:space="preserve">ости взрослого </w:t>
            </w:r>
            <w:proofErr w:type="gramStart"/>
            <w:r>
              <w:rPr>
                <w:rFonts w:ascii="Times New Roman" w:hAnsi="Times New Roman"/>
                <w:szCs w:val="24"/>
              </w:rPr>
              <w:t>населения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лидирующие позиции занимают: 41,9% - заболевания органов дыхания, 8,4% - болезни глаза и его придаточного аппарата, 11,8% - травмы, 4,7% - заболевания костно-мышечной системы. </w:t>
            </w:r>
          </w:p>
          <w:p w:rsidR="002A51D8" w:rsidRDefault="000662B5">
            <w:pPr>
              <w:pStyle w:val="a3"/>
              <w:spacing w:line="100" w:lineRule="atLeast"/>
              <w:ind w:firstLine="567"/>
              <w:jc w:val="both"/>
            </w:pPr>
            <w:r>
              <w:rPr>
                <w:szCs w:val="24"/>
              </w:rPr>
              <w:t>Показатель ожидаемой продолжительности жизни при рожде</w:t>
            </w:r>
            <w:r>
              <w:rPr>
                <w:szCs w:val="24"/>
              </w:rPr>
              <w:t>нии составил 70,6 лет, целевое значение (73,4) не достигнуто, вместе с тем, имеется четкая положительная тенденция: ро</w:t>
            </w:r>
            <w:proofErr w:type="gramStart"/>
            <w:r>
              <w:rPr>
                <w:szCs w:val="24"/>
              </w:rPr>
              <w:t>ст в ср</w:t>
            </w:r>
            <w:proofErr w:type="gramEnd"/>
            <w:r>
              <w:rPr>
                <w:szCs w:val="24"/>
              </w:rPr>
              <w:t>авнении с 2011 годом на 5,6лет, в сравнении с 2016 годом – на 2,27 лет.</w:t>
            </w:r>
          </w:p>
          <w:p w:rsidR="002A51D8" w:rsidRDefault="002A51D8">
            <w:pPr>
              <w:pStyle w:val="a3"/>
              <w:spacing w:line="100" w:lineRule="atLeast"/>
              <w:ind w:firstLine="567"/>
              <w:jc w:val="both"/>
            </w:pPr>
          </w:p>
          <w:p w:rsidR="002A51D8" w:rsidRDefault="000662B5">
            <w:pPr>
              <w:pStyle w:val="ad"/>
              <w:ind w:right="43" w:firstLine="720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В 2017году в рамках диспансеризации осмотрены </w:t>
            </w:r>
            <w:r>
              <w:rPr>
                <w:rFonts w:ascii="Times New Roman" w:hAnsi="Times New Roman"/>
                <w:bCs/>
                <w:szCs w:val="24"/>
              </w:rPr>
              <w:t xml:space="preserve">21840 </w:t>
            </w:r>
            <w:r>
              <w:rPr>
                <w:rFonts w:ascii="Times New Roman" w:hAnsi="Times New Roman"/>
                <w:szCs w:val="24"/>
              </w:rPr>
              <w:t>гражда</w:t>
            </w:r>
            <w:r>
              <w:rPr>
                <w:rFonts w:ascii="Times New Roman" w:hAnsi="Times New Roman"/>
                <w:szCs w:val="24"/>
              </w:rPr>
              <w:t xml:space="preserve">н города (100 % от плана). </w:t>
            </w:r>
          </w:p>
          <w:p w:rsidR="002A51D8" w:rsidRDefault="000662B5">
            <w:pPr>
              <w:pStyle w:val="ad"/>
              <w:ind w:right="43" w:firstLine="720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Впервые выявлены  по результатам диспансеризации 743 заболевания. Из факторов риска, выявленных во время диспансеризации наиболее значимые – это нерациональное питание (5096 чел- 22,5%), высокий абсолютный суммарный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сердечно-сос</w:t>
            </w:r>
            <w:r>
              <w:rPr>
                <w:rFonts w:ascii="Times New Roman" w:hAnsi="Times New Roman"/>
                <w:szCs w:val="24"/>
              </w:rPr>
              <w:t>удистый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риск (4672 чел. – 20,7%), низкая физическая активность (4371 чел. – 19,3%), избыточная масса тела (3367 чел. – 14,9%) и др. </w:t>
            </w:r>
          </w:p>
        </w:tc>
      </w:tr>
    </w:tbl>
    <w:p w:rsidR="002A51D8" w:rsidRDefault="002A51D8">
      <w:pPr>
        <w:pStyle w:val="a3"/>
      </w:pPr>
    </w:p>
    <w:p w:rsidR="002A51D8" w:rsidRDefault="000662B5">
      <w:pPr>
        <w:pStyle w:val="a3"/>
        <w:ind w:firstLine="0"/>
      </w:pPr>
      <w:r>
        <w:rPr>
          <w:szCs w:val="24"/>
        </w:rPr>
        <w:t>6. Цель (цели) и задачи практики</w:t>
      </w:r>
    </w:p>
    <w:tbl>
      <w:tblPr>
        <w:tblW w:w="0" w:type="auto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9611"/>
      </w:tblGrid>
      <w:tr w:rsidR="002A51D8">
        <w:tc>
          <w:tcPr>
            <w:tcW w:w="9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>
              <w:rPr>
                <w:color w:val="000000"/>
                <w:szCs w:val="24"/>
                <w:shd w:val="clear" w:color="auto" w:fill="FFFFFF"/>
              </w:rPr>
              <w:t xml:space="preserve">  Цели проекта</w:t>
            </w:r>
          </w:p>
          <w:p w:rsidR="002A51D8" w:rsidRDefault="000662B5">
            <w:pPr>
              <w:pStyle w:val="a3"/>
            </w:pPr>
            <w:r>
              <w:rPr>
                <w:color w:val="000000"/>
                <w:szCs w:val="24"/>
                <w:shd w:val="clear" w:color="auto" w:fill="FFFFFF"/>
              </w:rPr>
              <w:t>-продвижение идей здорового образа жизни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color w:val="000000"/>
                <w:szCs w:val="24"/>
                <w:shd w:val="clear" w:color="auto" w:fill="FFFFFF"/>
              </w:rPr>
              <w:t xml:space="preserve">            - </w:t>
            </w:r>
            <w:r>
              <w:rPr>
                <w:color w:val="000000"/>
                <w:szCs w:val="24"/>
              </w:rPr>
              <w:t>выявление факторов</w:t>
            </w:r>
            <w:r>
              <w:rPr>
                <w:color w:val="000000"/>
                <w:szCs w:val="24"/>
              </w:rPr>
              <w:t xml:space="preserve"> риска развития социально-значимых заболеваний у населения и их устранение</w:t>
            </w:r>
          </w:p>
          <w:p w:rsidR="002A51D8" w:rsidRDefault="000662B5">
            <w:pPr>
              <w:pStyle w:val="a3"/>
              <w:shd w:val="clear" w:color="auto" w:fill="FFFFFF"/>
              <w:suppressAutoHyphens w:val="0"/>
              <w:spacing w:line="192" w:lineRule="atLeas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-увеличение средней продолжительности жизни населения Ростовской области;</w:t>
            </w:r>
          </w:p>
          <w:p w:rsidR="002A51D8" w:rsidRDefault="000662B5">
            <w:pPr>
              <w:pStyle w:val="a3"/>
              <w:shd w:val="clear" w:color="auto" w:fill="FFFFFF"/>
              <w:suppressAutoHyphens w:val="0"/>
              <w:spacing w:line="192" w:lineRule="atLeas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-снижение уровня заболеваемости социально-значимыми заболеваниями –   </w:t>
            </w:r>
            <w:proofErr w:type="spellStart"/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сердечно-сосудистыми</w:t>
            </w:r>
            <w:proofErr w:type="spellEnd"/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, сахарным диабет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ом, глаукомой, туберкулезом и др.;</w:t>
            </w:r>
          </w:p>
          <w:p w:rsidR="002A51D8" w:rsidRDefault="000662B5">
            <w:pPr>
              <w:pStyle w:val="a3"/>
              <w:shd w:val="clear" w:color="auto" w:fill="FFFFFF"/>
              <w:suppressAutoHyphens w:val="0"/>
              <w:spacing w:line="192" w:lineRule="atLeas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-повышение знаний по профилактике социально-значимых заболеваний;</w:t>
            </w:r>
          </w:p>
          <w:p w:rsidR="002A51D8" w:rsidRDefault="000662B5">
            <w:pPr>
              <w:pStyle w:val="a3"/>
              <w:shd w:val="clear" w:color="auto" w:fill="FFFFFF"/>
              <w:spacing w:line="192" w:lineRule="atLeas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-популяризация оздоровительных методик  для различных возрастных и профессиональных групп населения.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2A51D8" w:rsidRDefault="002A51D8">
            <w:pPr>
              <w:pStyle w:val="a3"/>
              <w:shd w:val="clear" w:color="auto" w:fill="FFFFFF"/>
              <w:spacing w:line="192" w:lineRule="atLeast"/>
            </w:pPr>
          </w:p>
          <w:p w:rsidR="002A51D8" w:rsidRDefault="000662B5">
            <w:pPr>
              <w:pStyle w:val="a3"/>
              <w:shd w:val="clear" w:color="auto" w:fill="FFFFFF"/>
              <w:spacing w:line="192" w:lineRule="atLeast"/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Задачи проекта:</w:t>
            </w:r>
          </w:p>
          <w:p w:rsidR="002A51D8" w:rsidRDefault="000662B5">
            <w:pPr>
              <w:pStyle w:val="a3"/>
              <w:shd w:val="clear" w:color="auto" w:fill="FFFFFF"/>
              <w:suppressAutoHyphens w:val="0"/>
              <w:spacing w:line="192" w:lineRule="atLeas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-формирование ответственности за со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бственное здоровье у каждого жителя - активное продвижение навыков по ведению здорового образа жизни в каждую семью;</w:t>
            </w:r>
          </w:p>
          <w:p w:rsidR="002A51D8" w:rsidRDefault="000662B5">
            <w:pPr>
              <w:pStyle w:val="a3"/>
              <w:shd w:val="clear" w:color="auto" w:fill="FFFFFF"/>
              <w:suppressAutoHyphens w:val="0"/>
              <w:spacing w:line="192" w:lineRule="atLeas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раннее выявление социально-значимых заболеваний;</w:t>
            </w:r>
          </w:p>
          <w:p w:rsidR="002A51D8" w:rsidRDefault="000662B5">
            <w:pPr>
              <w:pStyle w:val="a3"/>
              <w:shd w:val="clear" w:color="auto" w:fill="FFFFFF"/>
              <w:suppressAutoHyphens w:val="0"/>
              <w:spacing w:line="192" w:lineRule="atLeas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стимулирование населения  к отказу от пагубных привычек через наглядные, современные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убедительные медицинские методики</w:t>
            </w:r>
          </w:p>
          <w:p w:rsidR="002A51D8" w:rsidRDefault="000662B5">
            <w:pPr>
              <w:pStyle w:val="a3"/>
              <w:shd w:val="clear" w:color="auto" w:fill="FFFFFF"/>
              <w:suppressAutoHyphens w:val="0"/>
              <w:spacing w:line="192" w:lineRule="atLeas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популяризация диспансеризации, вакцинации, обследования на ВИЧ </w:t>
            </w:r>
          </w:p>
        </w:tc>
      </w:tr>
    </w:tbl>
    <w:p w:rsidR="002A51D8" w:rsidRDefault="002A51D8">
      <w:pPr>
        <w:pStyle w:val="a3"/>
      </w:pPr>
    </w:p>
    <w:p w:rsidR="002A51D8" w:rsidRDefault="002A51D8">
      <w:pPr>
        <w:pStyle w:val="a3"/>
      </w:pPr>
    </w:p>
    <w:p w:rsidR="002A51D8" w:rsidRDefault="002A51D8">
      <w:pPr>
        <w:pStyle w:val="a3"/>
      </w:pPr>
    </w:p>
    <w:p w:rsidR="002A51D8" w:rsidRDefault="002A51D8">
      <w:pPr>
        <w:pStyle w:val="a3"/>
      </w:pPr>
    </w:p>
    <w:p w:rsidR="002A51D8" w:rsidRDefault="002A51D8">
      <w:pPr>
        <w:pStyle w:val="a3"/>
      </w:pPr>
    </w:p>
    <w:p w:rsidR="002A51D8" w:rsidRDefault="000662B5">
      <w:pPr>
        <w:pStyle w:val="a3"/>
        <w:ind w:firstLine="0"/>
      </w:pPr>
      <w:r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989"/>
        <w:gridCol w:w="8621"/>
      </w:tblGrid>
      <w:tr w:rsidR="002A51D8"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34"/>
            </w:pPr>
            <w:r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8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Описание возможности</w:t>
            </w:r>
          </w:p>
        </w:tc>
      </w:tr>
      <w:tr w:rsidR="002A51D8"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>
              <w:rPr>
                <w:szCs w:val="24"/>
              </w:rPr>
              <w:t>1</w:t>
            </w:r>
          </w:p>
          <w:p w:rsidR="002A51D8" w:rsidRDefault="000662B5">
            <w:pPr>
              <w:pStyle w:val="a3"/>
            </w:pPr>
            <w:r>
              <w:rPr>
                <w:szCs w:val="24"/>
              </w:rPr>
              <w:t>2</w:t>
            </w:r>
          </w:p>
          <w:p w:rsidR="002A51D8" w:rsidRDefault="002A51D8">
            <w:pPr>
              <w:pStyle w:val="a3"/>
            </w:pPr>
          </w:p>
          <w:p w:rsidR="002A51D8" w:rsidRDefault="000662B5">
            <w:pPr>
              <w:pStyle w:val="a3"/>
            </w:pPr>
            <w:r>
              <w:rPr>
                <w:szCs w:val="24"/>
              </w:rPr>
              <w:t>3</w:t>
            </w:r>
          </w:p>
        </w:tc>
        <w:tc>
          <w:tcPr>
            <w:tcW w:w="8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>
              <w:rPr>
                <w:szCs w:val="24"/>
              </w:rPr>
              <w:t>Медицинские кадры</w:t>
            </w:r>
          </w:p>
          <w:p w:rsidR="002A51D8" w:rsidRDefault="000662B5">
            <w:pPr>
              <w:pStyle w:val="a3"/>
            </w:pPr>
            <w:r>
              <w:rPr>
                <w:szCs w:val="24"/>
              </w:rPr>
              <w:t xml:space="preserve">Наличие наглядной агитации, методической </w:t>
            </w:r>
            <w:r>
              <w:rPr>
                <w:szCs w:val="24"/>
              </w:rPr>
              <w:t>литературы и раздаточного материала (буклеты, брошюры, листовки)</w:t>
            </w:r>
          </w:p>
          <w:p w:rsidR="002A51D8" w:rsidRDefault="000662B5">
            <w:pPr>
              <w:pStyle w:val="a3"/>
            </w:pPr>
            <w:r>
              <w:rPr>
                <w:szCs w:val="24"/>
              </w:rPr>
              <w:t>Наличие материально-технической базы</w:t>
            </w:r>
          </w:p>
        </w:tc>
      </w:tr>
    </w:tbl>
    <w:p w:rsidR="002A51D8" w:rsidRDefault="002A51D8">
      <w:pPr>
        <w:pStyle w:val="a3"/>
      </w:pPr>
    </w:p>
    <w:p w:rsidR="002A51D8" w:rsidRDefault="000662B5">
      <w:pPr>
        <w:pStyle w:val="a3"/>
        <w:ind w:firstLine="0"/>
      </w:pPr>
      <w:r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989"/>
        <w:gridCol w:w="8621"/>
      </w:tblGrid>
      <w:tr w:rsidR="002A51D8"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8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Описание подхода</w:t>
            </w:r>
          </w:p>
        </w:tc>
      </w:tr>
      <w:tr w:rsidR="002A51D8"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>
              <w:rPr>
                <w:szCs w:val="24"/>
              </w:rPr>
              <w:t>1</w:t>
            </w:r>
          </w:p>
          <w:p w:rsidR="002A51D8" w:rsidRDefault="000662B5">
            <w:pPr>
              <w:pStyle w:val="a3"/>
            </w:pPr>
            <w:r>
              <w:rPr>
                <w:szCs w:val="24"/>
              </w:rPr>
              <w:t>2</w:t>
            </w:r>
          </w:p>
          <w:p w:rsidR="002A51D8" w:rsidRDefault="000662B5">
            <w:pPr>
              <w:pStyle w:val="a3"/>
            </w:pPr>
            <w:r>
              <w:rPr>
                <w:szCs w:val="24"/>
              </w:rPr>
              <w:t>3.</w:t>
            </w:r>
          </w:p>
        </w:tc>
        <w:tc>
          <w:tcPr>
            <w:tcW w:w="8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>
              <w:rPr>
                <w:szCs w:val="24"/>
              </w:rPr>
              <w:t>Системность проведения практики</w:t>
            </w:r>
          </w:p>
          <w:p w:rsidR="002A51D8" w:rsidRDefault="000662B5">
            <w:pPr>
              <w:pStyle w:val="a3"/>
            </w:pPr>
            <w:r>
              <w:rPr>
                <w:szCs w:val="24"/>
              </w:rPr>
              <w:t xml:space="preserve">Комплексное </w:t>
            </w:r>
            <w:r>
              <w:rPr>
                <w:szCs w:val="24"/>
              </w:rPr>
              <w:t>обследование</w:t>
            </w:r>
          </w:p>
          <w:p w:rsidR="002A51D8" w:rsidRDefault="000662B5">
            <w:pPr>
              <w:pStyle w:val="a3"/>
            </w:pPr>
            <w:r>
              <w:rPr>
                <w:szCs w:val="24"/>
              </w:rPr>
              <w:t>Основной принцип – привить основные навыки по ведению здорового образа жизни</w:t>
            </w:r>
          </w:p>
        </w:tc>
      </w:tr>
    </w:tbl>
    <w:p w:rsidR="002A51D8" w:rsidRDefault="002A51D8">
      <w:pPr>
        <w:pStyle w:val="a3"/>
        <w:ind w:firstLine="0"/>
      </w:pPr>
    </w:p>
    <w:p w:rsidR="002A51D8" w:rsidRDefault="000662B5">
      <w:pPr>
        <w:pStyle w:val="a3"/>
        <w:ind w:firstLine="0"/>
      </w:pPr>
      <w:r>
        <w:rPr>
          <w:szCs w:val="24"/>
        </w:rPr>
        <w:t xml:space="preserve">9. Результаты практики </w:t>
      </w:r>
      <w:r>
        <w:rPr>
          <w:i/>
          <w:szCs w:val="24"/>
        </w:rPr>
        <w:t>(что было достигнуто)</w:t>
      </w:r>
      <w:r>
        <w:rPr>
          <w:szCs w:val="24"/>
        </w:rPr>
        <w:t xml:space="preserve"> 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956"/>
        <w:gridCol w:w="4527"/>
        <w:gridCol w:w="4093"/>
      </w:tblGrid>
      <w:tr w:rsidR="002A51D8"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rFonts w:eastAsia="Times New Roman"/>
                <w:szCs w:val="24"/>
              </w:rPr>
              <w:t xml:space="preserve"> №</w:t>
            </w: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Показатель, единица измерения</w:t>
            </w: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Значение показателя</w:t>
            </w:r>
          </w:p>
        </w:tc>
      </w:tr>
      <w:tr w:rsidR="002A51D8"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1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2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3.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4.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5.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6.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 xml:space="preserve">7. 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8.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9.</w:t>
            </w: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lastRenderedPageBreak/>
              <w:t xml:space="preserve">Количество обследованных </w:t>
            </w:r>
            <w:r>
              <w:rPr>
                <w:szCs w:val="24"/>
              </w:rPr>
              <w:t>участников акции (человек) ежегодно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Количество выездов в учреждения, организации, на городские площадки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Изготовлено и распространено информационно-раздаточного материала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lastRenderedPageBreak/>
              <w:t xml:space="preserve">Направлено на </w:t>
            </w:r>
            <w:proofErr w:type="spellStart"/>
            <w:r>
              <w:rPr>
                <w:szCs w:val="24"/>
              </w:rPr>
              <w:t>дообследование</w:t>
            </w:r>
            <w:proofErr w:type="spellEnd"/>
            <w:r>
              <w:rPr>
                <w:szCs w:val="24"/>
              </w:rPr>
              <w:t xml:space="preserve"> в ЛПУ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Направлено на диспансеризацию, профилактические осм</w:t>
            </w:r>
            <w:r>
              <w:rPr>
                <w:szCs w:val="24"/>
              </w:rPr>
              <w:t>отры, на обследование в Центр здоровья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Проконсультировано по основам здорового образа жизни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Обучено ЛФК для профилактики  заболеваний опорно-двигательной  системы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Вакцинировано против гриппа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Обследовано на ВИЧ</w:t>
            </w: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lastRenderedPageBreak/>
              <w:t xml:space="preserve">Не менее  800 чел. 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Не менее 15 в год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2A51D8">
            <w:pPr>
              <w:pStyle w:val="a3"/>
              <w:ind w:firstLine="0"/>
            </w:pP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200-</w:t>
            </w:r>
            <w:r>
              <w:rPr>
                <w:szCs w:val="24"/>
              </w:rPr>
              <w:t>300 чел  ежегодно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100% от подлежащих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Не менее 800 чел. ежегодно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300-400 чел. ежегодно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100% обратившихся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100% обратившихся</w:t>
            </w:r>
          </w:p>
        </w:tc>
      </w:tr>
    </w:tbl>
    <w:p w:rsidR="002A51D8" w:rsidRDefault="002A51D8">
      <w:pPr>
        <w:pStyle w:val="a3"/>
        <w:ind w:firstLine="0"/>
      </w:pPr>
    </w:p>
    <w:p w:rsidR="002A51D8" w:rsidRDefault="000662B5">
      <w:pPr>
        <w:pStyle w:val="a3"/>
        <w:ind w:firstLine="0"/>
      </w:pPr>
      <w:r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956"/>
        <w:gridCol w:w="3397"/>
        <w:gridCol w:w="5223"/>
      </w:tblGrid>
      <w:tr w:rsidR="002A51D8"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Участник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Описание его роли в реализации практики</w:t>
            </w:r>
          </w:p>
        </w:tc>
      </w:tr>
      <w:tr w:rsidR="002A51D8"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.1</w:t>
            </w:r>
          </w:p>
          <w:p w:rsidR="002A51D8" w:rsidRDefault="002A51D8">
            <w:pPr>
              <w:pStyle w:val="a3"/>
            </w:pPr>
          </w:p>
          <w:p w:rsidR="002A51D8" w:rsidRDefault="002A51D8">
            <w:pPr>
              <w:pStyle w:val="a3"/>
            </w:pPr>
          </w:p>
          <w:p w:rsidR="002A51D8" w:rsidRDefault="002A51D8">
            <w:pPr>
              <w:pStyle w:val="a3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2.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2A51D8">
            <w:pPr>
              <w:pStyle w:val="a3"/>
              <w:ind w:firstLine="0"/>
            </w:pP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lastRenderedPageBreak/>
              <w:t>3.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2A51D8">
            <w:pPr>
              <w:pStyle w:val="a3"/>
              <w:ind w:firstLine="0"/>
            </w:pP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4.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lastRenderedPageBreak/>
              <w:t>Дорохов В.И – координатор  практики</w:t>
            </w:r>
          </w:p>
          <w:p w:rsidR="002A51D8" w:rsidRDefault="002A51D8">
            <w:pPr>
              <w:pStyle w:val="a3"/>
            </w:pPr>
          </w:p>
          <w:p w:rsidR="002A51D8" w:rsidRDefault="002A51D8">
            <w:pPr>
              <w:pStyle w:val="a3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Корнева С.А.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Зав. Центром здоровья, терапевт</w:t>
            </w:r>
          </w:p>
          <w:p w:rsidR="002A51D8" w:rsidRDefault="002A51D8">
            <w:pPr>
              <w:pStyle w:val="a3"/>
            </w:pPr>
          </w:p>
          <w:p w:rsidR="002A51D8" w:rsidRDefault="002A51D8">
            <w:pPr>
              <w:pStyle w:val="a3"/>
            </w:pPr>
          </w:p>
          <w:p w:rsidR="002A51D8" w:rsidRDefault="000662B5">
            <w:pPr>
              <w:pStyle w:val="a3"/>
              <w:ind w:firstLine="0"/>
            </w:pPr>
            <w:proofErr w:type="spellStart"/>
            <w:r>
              <w:rPr>
                <w:szCs w:val="24"/>
              </w:rPr>
              <w:lastRenderedPageBreak/>
              <w:t>Удеревский</w:t>
            </w:r>
            <w:proofErr w:type="spellEnd"/>
            <w:r>
              <w:rPr>
                <w:szCs w:val="24"/>
              </w:rPr>
              <w:t xml:space="preserve"> А.М. Инструктор  ЛФК</w:t>
            </w:r>
          </w:p>
          <w:p w:rsidR="002A51D8" w:rsidRDefault="002A51D8">
            <w:pPr>
              <w:pStyle w:val="a3"/>
              <w:jc w:val="both"/>
            </w:pPr>
          </w:p>
          <w:p w:rsidR="002A51D8" w:rsidRDefault="002A51D8">
            <w:pPr>
              <w:pStyle w:val="a3"/>
              <w:jc w:val="both"/>
            </w:pPr>
          </w:p>
          <w:p w:rsidR="002A51D8" w:rsidRDefault="000662B5">
            <w:pPr>
              <w:pStyle w:val="a3"/>
              <w:ind w:firstLine="0"/>
              <w:jc w:val="both"/>
            </w:pPr>
            <w:r>
              <w:rPr>
                <w:szCs w:val="24"/>
              </w:rPr>
              <w:t>Сотрудники Центра здоровья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lastRenderedPageBreak/>
              <w:t>Организация и подготовка к акции.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2A51D8">
            <w:pPr>
              <w:pStyle w:val="a3"/>
              <w:ind w:firstLine="0"/>
            </w:pP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 xml:space="preserve">Проведение бесед, измерение артериального давления, анализ и </w:t>
            </w:r>
            <w:r>
              <w:rPr>
                <w:szCs w:val="24"/>
              </w:rPr>
              <w:t>разъяснение результатов обследования. Освещение в СМИ  о ходе акции.</w:t>
            </w:r>
          </w:p>
          <w:p w:rsidR="002A51D8" w:rsidRDefault="002A51D8">
            <w:pPr>
              <w:pStyle w:val="a3"/>
              <w:ind w:firstLine="0"/>
            </w:pPr>
          </w:p>
          <w:p w:rsidR="002A51D8" w:rsidRDefault="002A51D8">
            <w:pPr>
              <w:pStyle w:val="a3"/>
              <w:ind w:firstLine="0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lastRenderedPageBreak/>
              <w:t>Проведение  обучающих занятий ЛФК при заболеваниях опорно-двигательного аппарата</w:t>
            </w:r>
          </w:p>
          <w:p w:rsidR="002A51D8" w:rsidRDefault="002A51D8">
            <w:pPr>
              <w:pStyle w:val="a3"/>
            </w:pPr>
          </w:p>
          <w:p w:rsidR="002A51D8" w:rsidRDefault="002A51D8">
            <w:pPr>
              <w:pStyle w:val="a3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Забор крови на сахар и холестерин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 xml:space="preserve">Измерение внутриглазного давления и                                 </w:t>
            </w:r>
            <w:r>
              <w:rPr>
                <w:szCs w:val="24"/>
              </w:rPr>
              <w:t>остроты зрения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Измерение антропометрических данных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Определение  табачной зависимости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Динамометрия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 xml:space="preserve">Изготовление, тиражирование и распространение  информационных материалов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буклеты, брошюры, листовки)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Изготовление наглядной агитации (стенды, плакаты, банне</w:t>
            </w:r>
            <w:r>
              <w:rPr>
                <w:szCs w:val="24"/>
              </w:rPr>
              <w:t>ры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сан.бюллетени</w:t>
            </w:r>
            <w:proofErr w:type="spellEnd"/>
            <w:r>
              <w:rPr>
                <w:szCs w:val="24"/>
              </w:rPr>
              <w:t>)</w:t>
            </w:r>
          </w:p>
        </w:tc>
      </w:tr>
    </w:tbl>
    <w:p w:rsidR="002A51D8" w:rsidRDefault="002A51D8">
      <w:pPr>
        <w:pStyle w:val="a3"/>
      </w:pPr>
    </w:p>
    <w:p w:rsidR="002A51D8" w:rsidRDefault="000662B5">
      <w:pPr>
        <w:pStyle w:val="a3"/>
        <w:ind w:firstLine="0"/>
      </w:pPr>
      <w:r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4354"/>
        <w:gridCol w:w="5221"/>
      </w:tblGrid>
      <w:tr w:rsidR="002A51D8"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2A51D8"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>
              <w:rPr>
                <w:szCs w:val="24"/>
              </w:rPr>
              <w:t>800 ежегодно</w:t>
            </w:r>
          </w:p>
        </w:tc>
        <w:tc>
          <w:tcPr>
            <w:tcW w:w="5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>
              <w:rPr>
                <w:szCs w:val="24"/>
              </w:rPr>
              <w:t>90 227 человек</w:t>
            </w:r>
          </w:p>
        </w:tc>
      </w:tr>
    </w:tbl>
    <w:p w:rsidR="002A51D8" w:rsidRDefault="002A51D8">
      <w:pPr>
        <w:pStyle w:val="a3"/>
      </w:pPr>
    </w:p>
    <w:p w:rsidR="002A51D8" w:rsidRDefault="000662B5">
      <w:pPr>
        <w:pStyle w:val="a3"/>
        <w:ind w:firstLine="0"/>
      </w:pPr>
      <w:r>
        <w:rPr>
          <w:szCs w:val="24"/>
        </w:rPr>
        <w:t>12. Краткое описание</w:t>
      </w:r>
      <w:r>
        <w:rPr>
          <w:szCs w:val="24"/>
        </w:rPr>
        <w:t xml:space="preserve"> практики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9576"/>
      </w:tblGrid>
      <w:tr w:rsidR="002A51D8"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c"/>
              <w:shd w:val="clear" w:color="auto" w:fill="FFFFFF"/>
              <w:spacing w:before="0" w:after="0" w:line="276" w:lineRule="auto"/>
              <w:jc w:val="both"/>
            </w:pPr>
            <w:r>
              <w:t xml:space="preserve">           В ходе реализации проекта «Тихий Дон – здоровье в каждый дом, от юности до старости»" удалось апробировать новый комплексный подход к сбережению здоровья жителей – создать цепочку партнерства от медиков к жителям разных возрастных и со</w:t>
            </w:r>
            <w:r>
              <w:t>циальных групп путем выезда  медицинских работников непосредственно к жителям города.</w:t>
            </w:r>
          </w:p>
          <w:p w:rsidR="002A51D8" w:rsidRDefault="000662B5">
            <w:pPr>
              <w:pStyle w:val="a3"/>
              <w:shd w:val="clear" w:color="auto" w:fill="FFFFFF"/>
              <w:spacing w:line="276" w:lineRule="auto"/>
              <w:ind w:firstLine="708"/>
              <w:jc w:val="both"/>
            </w:pPr>
            <w:proofErr w:type="gramStart"/>
            <w:r>
              <w:rPr>
                <w:szCs w:val="24"/>
              </w:rPr>
              <w:t xml:space="preserve">Данный вид работы - «приближение» поликлиники  к населению - способствует </w:t>
            </w:r>
            <w:r>
              <w:rPr>
                <w:szCs w:val="24"/>
              </w:rPr>
              <w:lastRenderedPageBreak/>
              <w:t>повышению доступности получения медицинской помощи, знаний по профилактике социально-значимых заболеваний; формированию ответственности за собственное здоровье у каждого жителя; акти</w:t>
            </w:r>
            <w:r>
              <w:rPr>
                <w:szCs w:val="24"/>
              </w:rPr>
              <w:t xml:space="preserve">вному продвижению навыков здорового образа жизни в каждой семье; раннему выявлению социально-значимых заболеваний или факторов риска их развития; стимулированию  жителей к отказу от пагубных привычек через наглядные, современные и убедительные медицинские </w:t>
            </w:r>
            <w:r>
              <w:rPr>
                <w:szCs w:val="24"/>
              </w:rPr>
              <w:t xml:space="preserve">методики. </w:t>
            </w:r>
            <w:proofErr w:type="gramEnd"/>
          </w:p>
          <w:p w:rsidR="002A51D8" w:rsidRDefault="000662B5">
            <w:pPr>
              <w:pStyle w:val="a3"/>
              <w:shd w:val="clear" w:color="auto" w:fill="FFFFFF"/>
              <w:spacing w:line="276" w:lineRule="auto"/>
              <w:ind w:firstLine="708"/>
              <w:jc w:val="both"/>
            </w:pPr>
            <w:r>
              <w:rPr>
                <w:szCs w:val="24"/>
              </w:rPr>
              <w:t xml:space="preserve">За </w:t>
            </w:r>
            <w:proofErr w:type="gramStart"/>
            <w:r>
              <w:rPr>
                <w:szCs w:val="24"/>
              </w:rPr>
              <w:t>последние несколько лет отмечается</w:t>
            </w:r>
            <w:proofErr w:type="gramEnd"/>
            <w:r>
              <w:rPr>
                <w:szCs w:val="24"/>
              </w:rPr>
              <w:t xml:space="preserve"> стойкий рост обращений с целью профилактического обследования среди граждан трудоспособного возраста (34-60 лет), что позволяет оценить профилактическую направленность работы как эффективный способ пропаганд</w:t>
            </w:r>
            <w:r>
              <w:rPr>
                <w:szCs w:val="24"/>
              </w:rPr>
              <w:t>ы здорового образа жизни и формирования ответственного отношения к своему здоровью в социально-активной и трудоспособной части населения.</w:t>
            </w:r>
          </w:p>
          <w:p w:rsidR="002A51D8" w:rsidRDefault="000662B5">
            <w:pPr>
              <w:pStyle w:val="a3"/>
              <w:spacing w:line="276" w:lineRule="auto"/>
              <w:ind w:firstLine="0"/>
              <w:jc w:val="both"/>
            </w:pPr>
            <w:r>
              <w:rPr>
                <w:szCs w:val="24"/>
              </w:rPr>
              <w:t xml:space="preserve">             Выход медицинских работников  «в народ» нашел горячее одобрение у населения, особенно среди пожилых людей</w:t>
            </w:r>
            <w:r>
              <w:rPr>
                <w:szCs w:val="24"/>
              </w:rPr>
              <w:t xml:space="preserve"> -  посетителей центров социального обслуживания населения, здоровый образ жизни перестал быть скучным словосочетанием, а приобрел конкретное живое содержание </w:t>
            </w:r>
            <w:proofErr w:type="gramStart"/>
            <w:r>
              <w:rPr>
                <w:szCs w:val="24"/>
              </w:rPr>
              <w:t>–т</w:t>
            </w:r>
            <w:proofErr w:type="gramEnd"/>
            <w:r>
              <w:rPr>
                <w:szCs w:val="24"/>
              </w:rPr>
              <w:t xml:space="preserve">рудно остаться равнодушным к своему здоровью, когда, посетив  Площадку здоровья  узнаешь о тех </w:t>
            </w:r>
            <w:r>
              <w:rPr>
                <w:szCs w:val="24"/>
              </w:rPr>
              <w:t xml:space="preserve">или иных проблемах своего здоровья и возможности их исправить .Работа медиков на площадках здоровья в парках, </w:t>
            </w:r>
            <w:proofErr w:type="gramStart"/>
            <w:r>
              <w:rPr>
                <w:szCs w:val="24"/>
              </w:rPr>
              <w:t>домах культуры, школах, детских садах,  библиотеках,  учебных заведениях, ЦСО, домах престарелых  сделала максимально доступными для разных возрас</w:t>
            </w:r>
            <w:r>
              <w:rPr>
                <w:szCs w:val="24"/>
              </w:rPr>
              <w:t>тных и социальных групп населения консультации по оздоровлению, значительно подняла  уровень просвещенности населения и заинтересованности в конкретных действиях по сбережению своего здоровья и своих близких.</w:t>
            </w:r>
            <w:proofErr w:type="gramEnd"/>
          </w:p>
          <w:p w:rsidR="002A51D8" w:rsidRDefault="000662B5">
            <w:pPr>
              <w:pStyle w:val="a3"/>
              <w:spacing w:line="276" w:lineRule="auto"/>
              <w:ind w:firstLine="0"/>
              <w:jc w:val="both"/>
            </w:pPr>
            <w:r>
              <w:rPr>
                <w:szCs w:val="24"/>
              </w:rPr>
              <w:t xml:space="preserve">                 Таким образом, в короткой перс</w:t>
            </w:r>
            <w:r>
              <w:rPr>
                <w:szCs w:val="24"/>
              </w:rPr>
              <w:t xml:space="preserve">пективе с минимальными </w:t>
            </w:r>
            <w:proofErr w:type="gramStart"/>
            <w:r>
              <w:rPr>
                <w:szCs w:val="24"/>
              </w:rPr>
              <w:t>вложениями</w:t>
            </w:r>
            <w:proofErr w:type="gramEnd"/>
            <w:r>
              <w:rPr>
                <w:szCs w:val="24"/>
              </w:rPr>
              <w:t xml:space="preserve"> возможно принципиально изменить подход к сохранению здоровья наших граждан.</w:t>
            </w:r>
          </w:p>
        </w:tc>
      </w:tr>
    </w:tbl>
    <w:p w:rsidR="002A51D8" w:rsidRDefault="002A51D8">
      <w:pPr>
        <w:pStyle w:val="a3"/>
      </w:pPr>
    </w:p>
    <w:p w:rsidR="002A51D8" w:rsidRDefault="000662B5">
      <w:pPr>
        <w:pStyle w:val="a3"/>
        <w:ind w:firstLine="0"/>
      </w:pPr>
      <w:r>
        <w:rPr>
          <w:szCs w:val="24"/>
        </w:rPr>
        <w:t>14. Действия по развертыванию практики</w:t>
      </w:r>
    </w:p>
    <w:p w:rsidR="002A51D8" w:rsidRDefault="000662B5">
      <w:pPr>
        <w:pStyle w:val="a3"/>
        <w:ind w:firstLine="0"/>
      </w:pPr>
      <w:r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958"/>
        <w:gridCol w:w="4109"/>
        <w:gridCol w:w="4509"/>
      </w:tblGrid>
      <w:tr w:rsidR="002A51D8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Описание мероприятия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Исп</w:t>
            </w:r>
            <w:r>
              <w:rPr>
                <w:szCs w:val="24"/>
              </w:rPr>
              <w:t>олнитель</w:t>
            </w:r>
          </w:p>
        </w:tc>
      </w:tr>
      <w:tr w:rsidR="002A51D8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spacing w:line="276" w:lineRule="auto"/>
              <w:ind w:firstLine="0"/>
            </w:pPr>
            <w:r>
              <w:rPr>
                <w:szCs w:val="24"/>
              </w:rPr>
              <w:t xml:space="preserve"> Во время выездной работы  выполняются следующие обследования: </w:t>
            </w:r>
          </w:p>
          <w:p w:rsidR="002A51D8" w:rsidRDefault="000662B5">
            <w:pPr>
              <w:pStyle w:val="a3"/>
              <w:spacing w:line="276" w:lineRule="auto"/>
              <w:ind w:firstLine="0"/>
            </w:pPr>
            <w:r>
              <w:rPr>
                <w:szCs w:val="24"/>
              </w:rPr>
              <w:t xml:space="preserve"> ан. крови на холестерин и сахар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</w:p>
          <w:p w:rsidR="002A51D8" w:rsidRDefault="000662B5">
            <w:pPr>
              <w:pStyle w:val="a3"/>
              <w:spacing w:line="276" w:lineRule="auto"/>
              <w:ind w:firstLine="0"/>
            </w:pPr>
            <w:r>
              <w:rPr>
                <w:szCs w:val="24"/>
              </w:rPr>
              <w:t xml:space="preserve"> рост, вес, индекс массы тела, анализ окиси углерода в выдыхаемом воздухе, динамометрия, </w:t>
            </w:r>
          </w:p>
          <w:p w:rsidR="002A51D8" w:rsidRDefault="000662B5">
            <w:pPr>
              <w:pStyle w:val="a3"/>
              <w:spacing w:line="276" w:lineRule="auto"/>
              <w:ind w:firstLine="0"/>
            </w:pPr>
            <w:r>
              <w:rPr>
                <w:szCs w:val="24"/>
              </w:rPr>
              <w:t xml:space="preserve">измерение  артериального давления; </w:t>
            </w:r>
          </w:p>
          <w:p w:rsidR="002A51D8" w:rsidRDefault="000662B5">
            <w:pPr>
              <w:pStyle w:val="a3"/>
              <w:spacing w:line="276" w:lineRule="auto"/>
              <w:ind w:firstLine="0"/>
            </w:pPr>
            <w:r>
              <w:rPr>
                <w:szCs w:val="24"/>
              </w:rPr>
              <w:lastRenderedPageBreak/>
              <w:t xml:space="preserve">измерение </w:t>
            </w:r>
            <w:r>
              <w:rPr>
                <w:szCs w:val="24"/>
              </w:rPr>
              <w:t>внутриглазного давления и определение остроты зрения,</w:t>
            </w:r>
          </w:p>
          <w:p w:rsidR="002A51D8" w:rsidRDefault="000662B5">
            <w:pPr>
              <w:pStyle w:val="a3"/>
              <w:spacing w:line="276" w:lineRule="auto"/>
              <w:ind w:firstLine="0"/>
            </w:pPr>
            <w:r>
              <w:rPr>
                <w:szCs w:val="24"/>
              </w:rPr>
              <w:t xml:space="preserve">инструктором по лечебной физкультуре проводится мастер-класс (обучающие занятия  лечебной физкультурой) в рамках профилактики гиподинамии и пропаганды активного долголетия. </w:t>
            </w:r>
          </w:p>
          <w:p w:rsidR="002A51D8" w:rsidRDefault="000662B5">
            <w:pPr>
              <w:pStyle w:val="a3"/>
              <w:spacing w:line="276" w:lineRule="auto"/>
              <w:ind w:firstLine="0"/>
            </w:pPr>
            <w:r>
              <w:rPr>
                <w:szCs w:val="24"/>
              </w:rPr>
              <w:t>Врачом-терапевтом проводятся</w:t>
            </w:r>
            <w:r>
              <w:rPr>
                <w:szCs w:val="24"/>
              </w:rPr>
              <w:t xml:space="preserve"> беседы  на темы здорового образа жизни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профилактики заболеваний, необходимости проведения диспансеризации, посещения Центра здоровья </w:t>
            </w:r>
            <w:proofErr w:type="spellStart"/>
            <w:r>
              <w:rPr>
                <w:szCs w:val="24"/>
              </w:rPr>
              <w:t>вакцинопрофилактики</w:t>
            </w:r>
            <w:proofErr w:type="spellEnd"/>
            <w:r>
              <w:rPr>
                <w:szCs w:val="24"/>
              </w:rPr>
              <w:t>, обследования на ВИЧ, разъясняются результаты проведенных обследований, при необходимости пациенты н</w:t>
            </w:r>
            <w:r>
              <w:rPr>
                <w:szCs w:val="24"/>
              </w:rPr>
              <w:t xml:space="preserve">аправляются на </w:t>
            </w:r>
            <w:proofErr w:type="spellStart"/>
            <w:r>
              <w:rPr>
                <w:szCs w:val="24"/>
              </w:rPr>
              <w:t>дообследование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>
              <w:rPr>
                <w:szCs w:val="24"/>
              </w:rPr>
              <w:lastRenderedPageBreak/>
              <w:t>Сотрудники Центра здоровья</w:t>
            </w:r>
          </w:p>
        </w:tc>
      </w:tr>
    </w:tbl>
    <w:p w:rsidR="002A51D8" w:rsidRDefault="002A51D8">
      <w:pPr>
        <w:pStyle w:val="a3"/>
      </w:pPr>
    </w:p>
    <w:p w:rsidR="002A51D8" w:rsidRDefault="000662B5">
      <w:pPr>
        <w:pStyle w:val="a3"/>
        <w:ind w:firstLine="0"/>
      </w:pPr>
      <w:r>
        <w:rPr>
          <w:szCs w:val="24"/>
        </w:rPr>
        <w:t>15. Ресурсы, необходимые для внедрения практики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539"/>
        <w:gridCol w:w="3820"/>
        <w:gridCol w:w="5217"/>
      </w:tblGrid>
      <w:tr w:rsidR="002A51D8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Описание ресурса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Для каких целей данный ресурс необходим</w:t>
            </w:r>
          </w:p>
        </w:tc>
      </w:tr>
      <w:tr w:rsidR="002A51D8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>
              <w:rPr>
                <w:szCs w:val="24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spacing w:line="276" w:lineRule="auto"/>
              <w:ind w:firstLine="0"/>
            </w:pPr>
            <w:r>
              <w:rPr>
                <w:szCs w:val="24"/>
              </w:rPr>
              <w:t>Трудовые ресурсы</w:t>
            </w:r>
          </w:p>
          <w:p w:rsidR="002A51D8" w:rsidRDefault="002A51D8">
            <w:pPr>
              <w:pStyle w:val="a3"/>
              <w:spacing w:line="276" w:lineRule="auto"/>
            </w:pPr>
          </w:p>
          <w:p w:rsidR="002A51D8" w:rsidRDefault="000662B5">
            <w:pPr>
              <w:pStyle w:val="a3"/>
              <w:spacing w:line="276" w:lineRule="auto"/>
              <w:ind w:firstLine="0"/>
            </w:pPr>
            <w:r>
              <w:rPr>
                <w:szCs w:val="24"/>
              </w:rPr>
              <w:t>Информационные</w:t>
            </w:r>
          </w:p>
          <w:p w:rsidR="002A51D8" w:rsidRDefault="002A51D8">
            <w:pPr>
              <w:pStyle w:val="a3"/>
              <w:spacing w:line="276" w:lineRule="auto"/>
              <w:ind w:firstLine="0"/>
            </w:pPr>
          </w:p>
          <w:p w:rsidR="002A51D8" w:rsidRDefault="002A51D8">
            <w:pPr>
              <w:pStyle w:val="a3"/>
              <w:spacing w:line="276" w:lineRule="auto"/>
            </w:pP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spacing w:line="276" w:lineRule="auto"/>
              <w:ind w:firstLine="0"/>
            </w:pPr>
            <w:r>
              <w:rPr>
                <w:szCs w:val="24"/>
              </w:rPr>
              <w:t xml:space="preserve">Сотрудники Центра здоровья для проведения </w:t>
            </w:r>
            <w:r>
              <w:rPr>
                <w:szCs w:val="24"/>
              </w:rPr>
              <w:t>обследований</w:t>
            </w:r>
          </w:p>
          <w:p w:rsidR="002A51D8" w:rsidRDefault="000662B5">
            <w:pPr>
              <w:pStyle w:val="a3"/>
              <w:spacing w:line="276" w:lineRule="auto"/>
              <w:ind w:firstLine="0"/>
            </w:pPr>
            <w:r>
              <w:rPr>
                <w:szCs w:val="24"/>
              </w:rPr>
              <w:t>Для информирования населения о профилактике заболеваний, правилах здорового образа жизни</w:t>
            </w:r>
          </w:p>
        </w:tc>
      </w:tr>
    </w:tbl>
    <w:p w:rsidR="002A51D8" w:rsidRDefault="002A51D8">
      <w:pPr>
        <w:pStyle w:val="a3"/>
        <w:ind w:firstLine="0"/>
      </w:pPr>
    </w:p>
    <w:p w:rsidR="002A51D8" w:rsidRDefault="000662B5">
      <w:pPr>
        <w:pStyle w:val="a3"/>
        <w:ind w:firstLine="0"/>
      </w:pPr>
      <w:r>
        <w:rPr>
          <w:szCs w:val="24"/>
        </w:rPr>
        <w:t xml:space="preserve">17. </w:t>
      </w:r>
      <w:proofErr w:type="spellStart"/>
      <w:r>
        <w:rPr>
          <w:szCs w:val="24"/>
        </w:rPr>
        <w:t>Выгодополучатели</w:t>
      </w:r>
      <w:proofErr w:type="spellEnd"/>
      <w:r>
        <w:rPr>
          <w:szCs w:val="24"/>
        </w:rPr>
        <w:t xml:space="preserve"> </w:t>
      </w:r>
    </w:p>
    <w:p w:rsidR="002A51D8" w:rsidRDefault="000662B5">
      <w:pPr>
        <w:pStyle w:val="a3"/>
        <w:ind w:firstLine="0"/>
      </w:pPr>
      <w:r>
        <w:rPr>
          <w:szCs w:val="24"/>
        </w:rPr>
        <w:t>(</w:t>
      </w:r>
      <w:r>
        <w:rPr>
          <w:i/>
          <w:szCs w:val="24"/>
        </w:rPr>
        <w:t>регион, предприниматели, жители т.п.)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673"/>
        <w:gridCol w:w="4103"/>
        <w:gridCol w:w="4800"/>
      </w:tblGrid>
      <w:tr w:rsidR="002A51D8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proofErr w:type="spellStart"/>
            <w:r>
              <w:rPr>
                <w:szCs w:val="24"/>
              </w:rPr>
              <w:t>Выгодополучатель</w:t>
            </w:r>
            <w:proofErr w:type="spellEnd"/>
            <w:r>
              <w:rPr>
                <w:szCs w:val="24"/>
              </w:rPr>
              <w:t xml:space="preserve">/ группа </w:t>
            </w:r>
            <w:proofErr w:type="spellStart"/>
            <w:r>
              <w:rPr>
                <w:szCs w:val="24"/>
              </w:rPr>
              <w:t>выгодополучателей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 xml:space="preserve">Описание выгод, полученных в результате </w:t>
            </w:r>
            <w:r>
              <w:rPr>
                <w:szCs w:val="24"/>
              </w:rPr>
              <w:t>внедрения практики</w:t>
            </w:r>
          </w:p>
        </w:tc>
      </w:tr>
      <w:tr w:rsidR="002A51D8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2A51D8">
            <w:pPr>
              <w:pStyle w:val="a3"/>
            </w:pP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 xml:space="preserve">Жители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Волгодонска: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Сотрудники организаций города,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 xml:space="preserve"> пациенты центров социального обслуживания населения, дома престарелых, студенты учебных заведений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Внедрение практики позволило жителям</w:t>
            </w:r>
            <w:proofErr w:type="gramStart"/>
            <w:r>
              <w:rPr>
                <w:szCs w:val="24"/>
              </w:rPr>
              <w:t xml:space="preserve"> :</w:t>
            </w:r>
            <w:proofErr w:type="gramEnd"/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 xml:space="preserve">-получить объективную информацию о мерах </w:t>
            </w:r>
            <w:r>
              <w:rPr>
                <w:szCs w:val="24"/>
              </w:rPr>
              <w:t>профилактики основных заболеваний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- сформировать приверженность к здоровому образу жизни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- увеличить количество  жителей,</w:t>
            </w:r>
          </w:p>
          <w:p w:rsidR="002A51D8" w:rsidRDefault="000662B5">
            <w:pPr>
              <w:pStyle w:val="a3"/>
              <w:ind w:firstLine="0"/>
            </w:pPr>
            <w:proofErr w:type="gramStart"/>
            <w:r>
              <w:rPr>
                <w:szCs w:val="24"/>
              </w:rPr>
              <w:t>прошедших диспансеризацию,                  обследование на ВИЧ, вакцинацию</w:t>
            </w:r>
            <w:proofErr w:type="gramEnd"/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 xml:space="preserve">- увеличить количество пациентов, посетивших Центр </w:t>
            </w:r>
            <w:r>
              <w:rPr>
                <w:szCs w:val="24"/>
              </w:rPr>
              <w:t>здоровья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 xml:space="preserve">- выявить изменения в </w:t>
            </w:r>
            <w:proofErr w:type="spellStart"/>
            <w:r>
              <w:rPr>
                <w:szCs w:val="24"/>
              </w:rPr>
              <w:t>ан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рови</w:t>
            </w:r>
            <w:proofErr w:type="spellEnd"/>
            <w:r>
              <w:rPr>
                <w:szCs w:val="24"/>
              </w:rPr>
              <w:t xml:space="preserve"> (холестерин и сахар) и получить рекомендации по их нормализации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- изучить комплекс упражнений ЛФК для дальнейшего самостоятельного выполнения</w:t>
            </w:r>
          </w:p>
        </w:tc>
      </w:tr>
    </w:tbl>
    <w:p w:rsidR="002A51D8" w:rsidRDefault="002A51D8">
      <w:pPr>
        <w:pStyle w:val="a3"/>
      </w:pPr>
    </w:p>
    <w:p w:rsidR="002A51D8" w:rsidRDefault="000662B5">
      <w:pPr>
        <w:pStyle w:val="a3"/>
        <w:ind w:firstLine="0"/>
      </w:pPr>
      <w:r>
        <w:rPr>
          <w:szCs w:val="24"/>
        </w:rPr>
        <w:t>19. Показатели социально-экономического развития города, характеризующие</w:t>
      </w:r>
      <w:r>
        <w:rPr>
          <w:szCs w:val="24"/>
        </w:rPr>
        <w:t xml:space="preserve"> положение после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571"/>
      </w:tblGrid>
      <w:tr w:rsidR="002A51D8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51D8" w:rsidRDefault="000662B5">
            <w:pPr>
              <w:pStyle w:val="af"/>
              <w:spacing w:after="0" w:line="100" w:lineRule="atLeast"/>
              <w:ind w:firstLine="180"/>
            </w:pPr>
            <w:r>
              <w:t xml:space="preserve">Численность населения на 1 января 2018 года по городу Волгодонску составила 171729 человек. </w:t>
            </w:r>
          </w:p>
          <w:p w:rsidR="002A51D8" w:rsidRDefault="000662B5">
            <w:pPr>
              <w:pStyle w:val="af"/>
              <w:spacing w:after="0" w:line="100" w:lineRule="atLeast"/>
              <w:ind w:firstLine="180"/>
            </w:pPr>
            <w:r>
              <w:t xml:space="preserve">                      В 2018 году в Волгодонске достигнуты десять важных целевых значений «дорожной кар</w:t>
            </w:r>
            <w:r>
              <w:t>ты», отражающих здоровье населения:</w:t>
            </w:r>
          </w:p>
          <w:p w:rsidR="002A51D8" w:rsidRDefault="000662B5">
            <w:pPr>
              <w:pStyle w:val="af"/>
              <w:spacing w:after="0" w:line="100" w:lineRule="atLeast"/>
              <w:ind w:firstLine="180"/>
            </w:pPr>
            <w:r>
              <w:t>- смертность от всех причин населения трудоспособного возраста на 100 тыс. населения -330,85, при целевом значении 437;</w:t>
            </w:r>
          </w:p>
          <w:p w:rsidR="002A51D8" w:rsidRDefault="000662B5">
            <w:pPr>
              <w:pStyle w:val="af"/>
              <w:spacing w:after="0" w:line="100" w:lineRule="atLeast"/>
              <w:ind w:firstLine="180"/>
            </w:pPr>
            <w:r>
              <w:t xml:space="preserve">- смертность от болезней системы кровообращения в трудоспособном возрасте на 100 тыс. – 120,99, при </w:t>
            </w:r>
            <w:r>
              <w:t>целевом значении – 142,0;</w:t>
            </w:r>
          </w:p>
          <w:p w:rsidR="002A51D8" w:rsidRDefault="000662B5">
            <w:pPr>
              <w:pStyle w:val="af"/>
              <w:spacing w:after="0" w:line="100" w:lineRule="atLeast"/>
              <w:ind w:firstLine="180"/>
            </w:pPr>
            <w:r>
              <w:t>- смертность от дорожно-транспортных происшествий на 100 тыс. – 1,17, при целевом значении -5,24;</w:t>
            </w:r>
          </w:p>
          <w:p w:rsidR="002A51D8" w:rsidRDefault="000662B5">
            <w:pPr>
              <w:pStyle w:val="af"/>
              <w:spacing w:after="0" w:line="100" w:lineRule="atLeast"/>
              <w:ind w:firstLine="180"/>
            </w:pPr>
            <w:r>
              <w:t xml:space="preserve">- смертность от новообразований (в том числе </w:t>
            </w:r>
            <w:proofErr w:type="gramStart"/>
            <w:r>
              <w:t>от</w:t>
            </w:r>
            <w:proofErr w:type="gramEnd"/>
            <w:r>
              <w:t xml:space="preserve"> злокачественных) на 100 тыс. – 90,33, при целевом значении – 178,9;</w:t>
            </w:r>
          </w:p>
          <w:p w:rsidR="002A51D8" w:rsidRDefault="000662B5">
            <w:pPr>
              <w:pStyle w:val="af"/>
              <w:spacing w:after="0" w:line="100" w:lineRule="atLeast"/>
              <w:ind w:firstLine="180"/>
            </w:pPr>
            <w:r>
              <w:t xml:space="preserve">- смертность от </w:t>
            </w:r>
            <w:r>
              <w:t>туберкулеза на 100 тыс. – 19,81, при целевом значении 42,2.</w:t>
            </w:r>
          </w:p>
          <w:p w:rsidR="002A51D8" w:rsidRDefault="000662B5">
            <w:pPr>
              <w:pStyle w:val="af"/>
              <w:spacing w:after="0" w:line="100" w:lineRule="atLeast"/>
              <w:ind w:firstLine="180"/>
            </w:pPr>
            <w:r>
              <w:t>В 2018 году  диспансеризацию прошли 23618 человек (годовой план - 23200 человек).</w:t>
            </w:r>
          </w:p>
          <w:p w:rsidR="002A51D8" w:rsidRDefault="000662B5">
            <w:pPr>
              <w:pStyle w:val="af"/>
              <w:spacing w:after="0" w:line="100" w:lineRule="atLeast"/>
              <w:ind w:firstLine="180"/>
            </w:pPr>
            <w:r>
              <w:t>В ходе диспансеризации выявлены факторы риска развития заболеваний:</w:t>
            </w:r>
          </w:p>
          <w:p w:rsidR="002A51D8" w:rsidRDefault="000662B5">
            <w:pPr>
              <w:pStyle w:val="af"/>
              <w:spacing w:after="0" w:line="100" w:lineRule="atLeast"/>
              <w:ind w:firstLine="180"/>
            </w:pPr>
            <w:r>
              <w:t xml:space="preserve">- нерациональное питание - у 32,1% </w:t>
            </w:r>
            <w:proofErr w:type="gramStart"/>
            <w:r>
              <w:t>обследованн</w:t>
            </w:r>
            <w:r>
              <w:t>ых</w:t>
            </w:r>
            <w:proofErr w:type="gramEnd"/>
            <w:r>
              <w:t>;</w:t>
            </w:r>
          </w:p>
          <w:p w:rsidR="002A51D8" w:rsidRDefault="000662B5">
            <w:pPr>
              <w:pStyle w:val="af"/>
              <w:spacing w:after="0" w:line="100" w:lineRule="atLeast"/>
              <w:ind w:firstLine="180"/>
            </w:pPr>
            <w:r>
              <w:t xml:space="preserve">- низкая физическая активность - у 23,05% </w:t>
            </w:r>
            <w:proofErr w:type="gramStart"/>
            <w:r>
              <w:t>обследованных</w:t>
            </w:r>
            <w:proofErr w:type="gramEnd"/>
            <w:r>
              <w:t>;</w:t>
            </w:r>
          </w:p>
          <w:p w:rsidR="002A51D8" w:rsidRDefault="000662B5">
            <w:pPr>
              <w:pStyle w:val="af"/>
              <w:spacing w:after="0" w:line="100" w:lineRule="atLeast"/>
              <w:ind w:firstLine="180"/>
            </w:pPr>
            <w:r>
              <w:t xml:space="preserve">- избыточная масса тела - у 16,3% </w:t>
            </w:r>
            <w:proofErr w:type="gramStart"/>
            <w:r>
              <w:t>обследованных</w:t>
            </w:r>
            <w:proofErr w:type="gramEnd"/>
            <w:r>
              <w:t>;</w:t>
            </w:r>
          </w:p>
          <w:p w:rsidR="002A51D8" w:rsidRDefault="000662B5">
            <w:pPr>
              <w:pStyle w:val="af"/>
              <w:spacing w:after="0" w:line="100" w:lineRule="atLeast"/>
              <w:ind w:firstLine="180"/>
            </w:pPr>
            <w:r>
              <w:lastRenderedPageBreak/>
              <w:t xml:space="preserve">- повышенный уровень артериального давления - у 7,3% </w:t>
            </w:r>
            <w:proofErr w:type="gramStart"/>
            <w:r>
              <w:t>обследованных</w:t>
            </w:r>
            <w:proofErr w:type="gramEnd"/>
            <w:r>
              <w:t>;</w:t>
            </w:r>
          </w:p>
          <w:p w:rsidR="002A51D8" w:rsidRDefault="000662B5">
            <w:pPr>
              <w:pStyle w:val="a3"/>
              <w:spacing w:after="0" w:line="100" w:lineRule="atLeast"/>
              <w:ind w:firstLine="0"/>
            </w:pPr>
            <w:r>
              <w:t xml:space="preserve">- высокий суммарный </w:t>
            </w:r>
            <w:proofErr w:type="spellStart"/>
            <w:r>
              <w:t>сердечно-сосудистый</w:t>
            </w:r>
            <w:proofErr w:type="spellEnd"/>
            <w:r>
              <w:t xml:space="preserve"> риск - у 20% </w:t>
            </w:r>
            <w:proofErr w:type="gramStart"/>
            <w:r>
              <w:t>обследованных</w:t>
            </w:r>
            <w:proofErr w:type="gramEnd"/>
            <w:r>
              <w:t>.</w:t>
            </w:r>
          </w:p>
        </w:tc>
      </w:tr>
    </w:tbl>
    <w:p w:rsidR="002A51D8" w:rsidRDefault="002A51D8">
      <w:pPr>
        <w:pStyle w:val="a3"/>
        <w:ind w:firstLine="0"/>
      </w:pPr>
    </w:p>
    <w:p w:rsidR="002A51D8" w:rsidRDefault="000662B5">
      <w:pPr>
        <w:pStyle w:val="af"/>
        <w:ind w:firstLine="180"/>
      </w:pPr>
      <w:r>
        <w:t xml:space="preserve">       </w:t>
      </w:r>
      <w:r>
        <w:rPr>
          <w:szCs w:val="24"/>
        </w:rPr>
        <w:t xml:space="preserve">20. Краткая информация о лидере практики/команде проекта </w:t>
      </w:r>
      <w:r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571"/>
      </w:tblGrid>
      <w:tr w:rsidR="002A51D8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51D8" w:rsidRDefault="000662B5">
            <w:pPr>
              <w:pStyle w:val="a3"/>
              <w:spacing w:after="0" w:line="100" w:lineRule="atLeast"/>
              <w:ind w:firstLine="567"/>
            </w:pPr>
            <w:r>
              <w:t xml:space="preserve">Виктор Иванович работает в отрасли здравоохранения свыше 40 лет. Свою трудовую деятельность начал в 1978 году в должности врача – терапевта в </w:t>
            </w:r>
            <w:proofErr w:type="spellStart"/>
            <w:r>
              <w:t>Волгодонской</w:t>
            </w:r>
            <w:proofErr w:type="spellEnd"/>
            <w:r>
              <w:t xml:space="preserve"> городской больнице №</w:t>
            </w:r>
            <w:r>
              <w:t>1 после прохождения интернатуры по терапии. Начало его трудовой деятельности пришлось на период строительства «</w:t>
            </w:r>
            <w:proofErr w:type="spellStart"/>
            <w:r>
              <w:t>Атоммаша</w:t>
            </w:r>
            <w:proofErr w:type="spellEnd"/>
            <w:r>
              <w:t>» и города Волгодонска. Несмотря на молодость и небольшой опыт работы с августа 1979 г. он уже работает  в должности заместителя главного</w:t>
            </w:r>
            <w:r>
              <w:t xml:space="preserve"> врача по поликлинике. Виктор Иванович является одним из организаторов цеховой службы, которая обеспечивала медицинское обслуживание всех строительных организаций города, строящих город и завод «</w:t>
            </w:r>
            <w:proofErr w:type="spellStart"/>
            <w:r>
              <w:t>Атоммаш</w:t>
            </w:r>
            <w:proofErr w:type="spellEnd"/>
            <w:r>
              <w:t>», Ростовскую атомную станцию. Под его непосредственны</w:t>
            </w:r>
            <w:r>
              <w:t>м руководством создавались цеховые участки, открывались здравпункты. За плодотворный труд в медицинском обеспечении строителей Виктору Ивановичу, единственному из медицинских работников, присвоено звание «Ударник строительства «</w:t>
            </w:r>
            <w:proofErr w:type="spellStart"/>
            <w:r>
              <w:t>Атоммаша</w:t>
            </w:r>
            <w:proofErr w:type="spellEnd"/>
            <w:r>
              <w:t>». С созданием в гор</w:t>
            </w:r>
            <w:r>
              <w:t>оде Агропромышленного комплекса, Дороховым В.И., было организовано медицинское обслуживание четырех совхозов, вошедших в состав Агропромышленного комплекса. В 1992 г. назначен главным врачом городской поликлиники №1 и  течение 15 лет возглавлял  ее. Благод</w:t>
            </w:r>
            <w:r>
              <w:t xml:space="preserve">аря организаторским способностям, его инициативе и настойчивости в достижении поставленных целей,  в поликлинике №1 были созданы такие подразделения, как отделение по профилактике и борьбе со </w:t>
            </w:r>
            <w:proofErr w:type="spellStart"/>
            <w:r>
              <w:t>СПИДом</w:t>
            </w:r>
            <w:proofErr w:type="spellEnd"/>
            <w:r>
              <w:t>, централизованная иммунологическая лаборатория, организов</w:t>
            </w:r>
            <w:r>
              <w:t xml:space="preserve">ано медицинское обслуживание жителей города, пострадавших от террористического акта в </w:t>
            </w:r>
            <w:proofErr w:type="gramStart"/>
            <w:r>
              <w:t>г</w:t>
            </w:r>
            <w:proofErr w:type="gramEnd"/>
            <w:r>
              <w:t>. Волгодонске.  С февраля 2007 года Дорохов Виктор Иванович главный врач муниципального учреждения здравоохранения «Городская поликлиника № 3» г</w:t>
            </w:r>
            <w:proofErr w:type="gramStart"/>
            <w:r>
              <w:t>.В</w:t>
            </w:r>
            <w:proofErr w:type="gramEnd"/>
            <w:r>
              <w:t>олгодонска Ростовской о</w:t>
            </w:r>
            <w:r>
              <w:t xml:space="preserve">бласти..Обладает большим  опытом работы на руководящих должностях и профессиональными знаниями, ориентируется в различных проблемах здравоохранения, умеет взвешенно оценить возможные последствия тех или иных нормативных актов и управленческих решений.  </w:t>
            </w:r>
            <w:proofErr w:type="gramStart"/>
            <w:r>
              <w:t>Тре</w:t>
            </w:r>
            <w:r>
              <w:t>бователен</w:t>
            </w:r>
            <w:proofErr w:type="gramEnd"/>
            <w:r>
              <w:t xml:space="preserve"> по отношению к себе и к  сотрудникам. Имеет высшую квалификационную категория по специальности «Организация здравоохранения и общественное здоровье». Большое внимание уделяется профилактической работе. С января 2010 года в поликлинике начал свою </w:t>
            </w:r>
            <w:r>
              <w:t>работу «Центр здоровья», где каждый желающий житель города и близлежащих районов может пройти обследование.</w:t>
            </w:r>
          </w:p>
          <w:p w:rsidR="002A51D8" w:rsidRDefault="000662B5">
            <w:pPr>
              <w:pStyle w:val="a7"/>
              <w:spacing w:after="0" w:line="100" w:lineRule="atLeast"/>
              <w:ind w:firstLine="567"/>
            </w:pPr>
            <w:r>
              <w:t>В 2003 году Виктору Ивановичу объявлена благодарность Министерства Здравоохранения Российской Федерации. В 2005 году присвоено звание «Заслуженный в</w:t>
            </w:r>
            <w:r>
              <w:t xml:space="preserve">рач Российской Федерации». Дорохов В.И. принимает активное участие в жизни города, в настоящее время является   депутатом </w:t>
            </w:r>
            <w:proofErr w:type="spellStart"/>
            <w:r>
              <w:t>Волгодонской</w:t>
            </w:r>
            <w:proofErr w:type="spellEnd"/>
            <w:r>
              <w:t xml:space="preserve"> городской Думы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2A51D8" w:rsidRDefault="002A51D8">
      <w:pPr>
        <w:pStyle w:val="af"/>
        <w:ind w:firstLine="180"/>
      </w:pPr>
    </w:p>
    <w:p w:rsidR="002A51D8" w:rsidRDefault="000662B5">
      <w:pPr>
        <w:pStyle w:val="a3"/>
        <w:ind w:firstLine="0"/>
      </w:pPr>
      <w:r>
        <w:rPr>
          <w:szCs w:val="24"/>
        </w:rPr>
        <w:t xml:space="preserve">21. Ссылки на интернет-ресурсы практики </w:t>
      </w:r>
    </w:p>
    <w:p w:rsidR="002A51D8" w:rsidRDefault="000662B5">
      <w:pPr>
        <w:pStyle w:val="a3"/>
        <w:ind w:firstLine="0"/>
      </w:pPr>
      <w:r>
        <w:rPr>
          <w:i/>
          <w:szCs w:val="24"/>
        </w:rPr>
        <w:t>Ссылки на официальный сайт практики, группы в социальных сетя</w:t>
      </w:r>
      <w:r>
        <w:rPr>
          <w:i/>
          <w:szCs w:val="24"/>
        </w:rPr>
        <w:t>х и т.п.</w:t>
      </w:r>
    </w:p>
    <w:tbl>
      <w:tblPr>
        <w:tblW w:w="0" w:type="auto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05"/>
        <w:gridCol w:w="5965"/>
        <w:gridCol w:w="2941"/>
      </w:tblGrid>
      <w:tr w:rsidR="002A51D8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  <w:jc w:val="center"/>
            </w:pPr>
            <w:r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5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  <w:jc w:val="center"/>
            </w:pPr>
            <w:r>
              <w:rPr>
                <w:szCs w:val="24"/>
              </w:rPr>
              <w:t>Наименование ресурса</w:t>
            </w: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  <w:jc w:val="center"/>
            </w:pPr>
            <w:r>
              <w:rPr>
                <w:szCs w:val="24"/>
              </w:rPr>
              <w:t>Ссылка на ресурс</w:t>
            </w:r>
          </w:p>
        </w:tc>
      </w:tr>
      <w:tr w:rsidR="002A51D8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2A51D8">
            <w:pPr>
              <w:pStyle w:val="a3"/>
            </w:pPr>
          </w:p>
        </w:tc>
        <w:tc>
          <w:tcPr>
            <w:tcW w:w="5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>
              <w:rPr>
                <w:szCs w:val="24"/>
              </w:rPr>
              <w:t>Сайт  МУЗ</w:t>
            </w:r>
            <w:proofErr w:type="gramStart"/>
            <w:r>
              <w:rPr>
                <w:szCs w:val="24"/>
              </w:rPr>
              <w:t>»Г</w:t>
            </w:r>
            <w:proofErr w:type="gramEnd"/>
            <w:r>
              <w:rPr>
                <w:szCs w:val="24"/>
              </w:rPr>
              <w:t>П№3</w:t>
            </w: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>
              <w:rPr>
                <w:szCs w:val="24"/>
                <w:lang w:val="en-US"/>
              </w:rPr>
              <w:t>gp3-vgd.ru</w:t>
            </w:r>
          </w:p>
        </w:tc>
      </w:tr>
    </w:tbl>
    <w:p w:rsidR="002A51D8" w:rsidRDefault="002A51D8">
      <w:pPr>
        <w:pStyle w:val="a3"/>
        <w:ind w:firstLine="0"/>
      </w:pPr>
    </w:p>
    <w:p w:rsidR="002A51D8" w:rsidRDefault="000662B5">
      <w:pPr>
        <w:pStyle w:val="a3"/>
        <w:ind w:firstLine="0"/>
      </w:pPr>
      <w:r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05"/>
        <w:gridCol w:w="5956"/>
        <w:gridCol w:w="2950"/>
      </w:tblGrid>
      <w:tr w:rsidR="002A51D8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proofErr w:type="gramStart"/>
            <w:r>
              <w:rPr>
                <w:szCs w:val="24"/>
              </w:rPr>
              <w:t>Ответственный</w:t>
            </w:r>
            <w:proofErr w:type="gramEnd"/>
            <w:r>
              <w:rPr>
                <w:szCs w:val="24"/>
              </w:rPr>
              <w:t xml:space="preserve"> (ФИО, должность)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Телефон, электронная почта</w:t>
            </w:r>
          </w:p>
        </w:tc>
      </w:tr>
      <w:tr w:rsidR="002A51D8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2A51D8">
            <w:pPr>
              <w:pStyle w:val="a3"/>
              <w:ind w:firstLine="176"/>
            </w:pP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Главный врач МУЗ  «ГП №3» В.И.Дорохов</w:t>
            </w:r>
          </w:p>
          <w:p w:rsidR="002A51D8" w:rsidRDefault="002A51D8">
            <w:pPr>
              <w:pStyle w:val="a3"/>
            </w:pPr>
          </w:p>
          <w:p w:rsidR="002A51D8" w:rsidRDefault="000662B5">
            <w:pPr>
              <w:pStyle w:val="a3"/>
              <w:ind w:firstLine="0"/>
            </w:pPr>
            <w:r>
              <w:rPr>
                <w:szCs w:val="24"/>
              </w:rPr>
              <w:t>Зав</w:t>
            </w:r>
            <w:proofErr w:type="gramStart"/>
            <w:r>
              <w:rPr>
                <w:szCs w:val="24"/>
              </w:rPr>
              <w:t>.Ц</w:t>
            </w:r>
            <w:proofErr w:type="gramEnd"/>
            <w:r>
              <w:rPr>
                <w:szCs w:val="24"/>
              </w:rPr>
              <w:t xml:space="preserve">ентром </w:t>
            </w:r>
            <w:r>
              <w:rPr>
                <w:szCs w:val="24"/>
              </w:rPr>
              <w:t>здоровья  С.А.Корнева</w:t>
            </w:r>
          </w:p>
          <w:p w:rsidR="002A51D8" w:rsidRDefault="002A51D8">
            <w:pPr>
              <w:pStyle w:val="a3"/>
            </w:pPr>
          </w:p>
          <w:p w:rsidR="002A51D8" w:rsidRDefault="002A51D8">
            <w:pPr>
              <w:pStyle w:val="a3"/>
            </w:pP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A51D8" w:rsidRDefault="000662B5">
            <w:pPr>
              <w:pStyle w:val="a3"/>
            </w:pPr>
            <w:r w:rsidRPr="000662B5">
              <w:rPr>
                <w:szCs w:val="24"/>
              </w:rPr>
              <w:t>8-8639-</w:t>
            </w:r>
            <w:r>
              <w:rPr>
                <w:szCs w:val="24"/>
              </w:rPr>
              <w:t>25-51-97</w:t>
            </w:r>
          </w:p>
          <w:p w:rsidR="002A51D8" w:rsidRDefault="000662B5">
            <w:pPr>
              <w:pStyle w:val="a3"/>
              <w:ind w:firstLine="0"/>
            </w:pPr>
            <w:r>
              <w:rPr>
                <w:rStyle w:val="dropdown-user-namefirst-letter"/>
                <w:color w:val="FF0000"/>
                <w:sz w:val="22"/>
                <w:shd w:val="clear" w:color="auto" w:fill="FFFFFF"/>
              </w:rPr>
              <w:t>s</w:t>
            </w:r>
            <w:r>
              <w:rPr>
                <w:color w:val="000000"/>
                <w:sz w:val="22"/>
                <w:shd w:val="clear" w:color="auto" w:fill="FFFFFF"/>
              </w:rPr>
              <w:t>ekretar@gp3-vgd.ru</w:t>
            </w:r>
          </w:p>
          <w:p w:rsidR="002A51D8" w:rsidRDefault="000662B5">
            <w:pPr>
              <w:pStyle w:val="a3"/>
            </w:pPr>
            <w:r w:rsidRPr="000662B5">
              <w:rPr>
                <w:szCs w:val="24"/>
              </w:rPr>
              <w:t>8-8639-</w:t>
            </w:r>
            <w:r>
              <w:rPr>
                <w:szCs w:val="24"/>
              </w:rPr>
              <w:t>24-82-53</w:t>
            </w:r>
          </w:p>
          <w:p w:rsidR="002A51D8" w:rsidRDefault="000662B5">
            <w:pPr>
              <w:pStyle w:val="a3"/>
            </w:pPr>
            <w:proofErr w:type="spellStart"/>
            <w:r>
              <w:rPr>
                <w:szCs w:val="24"/>
                <w:lang w:val="en-US"/>
              </w:rPr>
              <w:t>Diag</w:t>
            </w:r>
            <w:proofErr w:type="spellEnd"/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gp</w:t>
            </w:r>
            <w:proofErr w:type="spellEnd"/>
            <w:r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mail</w:t>
            </w:r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</w:tbl>
    <w:p w:rsidR="002A51D8" w:rsidRDefault="002A51D8">
      <w:pPr>
        <w:pStyle w:val="a3"/>
        <w:ind w:firstLine="0"/>
        <w:jc w:val="right"/>
      </w:pPr>
    </w:p>
    <w:sectPr w:rsidR="002A51D8" w:rsidSect="002A51D8">
      <w:pgSz w:w="11906" w:h="16838"/>
      <w:pgMar w:top="1134" w:right="850" w:bottom="1134" w:left="1701" w:header="0" w:footer="0" w:gutter="0"/>
      <w:cols w:space="708"/>
      <w:formProt w:val="0"/>
      <w:docGrid w:linePitch="360" w:charSpace="-675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1D8"/>
    <w:rsid w:val="000662B5"/>
    <w:rsid w:val="002A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51D8"/>
    <w:pPr>
      <w:suppressAutoHyphens/>
      <w:spacing w:line="360" w:lineRule="auto"/>
      <w:ind w:firstLine="709"/>
    </w:pPr>
    <w:rPr>
      <w:rFonts w:ascii="Times New Roman" w:eastAsia="SimSun" w:hAnsi="Times New Roman" w:cs="Times New Roman"/>
      <w:color w:val="00000A"/>
      <w:sz w:val="24"/>
      <w:lang w:eastAsia="zh-CN"/>
    </w:rPr>
  </w:style>
  <w:style w:type="character" w:customStyle="1" w:styleId="a4">
    <w:name w:val="Без интервала Знак"/>
    <w:basedOn w:val="a0"/>
    <w:rsid w:val="002A51D8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rsid w:val="002A51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try-content">
    <w:name w:val="entry-content"/>
    <w:basedOn w:val="a0"/>
    <w:rsid w:val="002A51D8"/>
    <w:rPr>
      <w:rFonts w:cs="Times New Roman"/>
    </w:rPr>
  </w:style>
  <w:style w:type="character" w:customStyle="1" w:styleId="mail-user-avatar">
    <w:name w:val="mail-user-avatar"/>
    <w:basedOn w:val="a0"/>
    <w:rsid w:val="002A51D8"/>
  </w:style>
  <w:style w:type="character" w:customStyle="1" w:styleId="dropdown-user-namefirst-letter">
    <w:name w:val="dropdown-user-name__first-letter"/>
    <w:basedOn w:val="a0"/>
    <w:rsid w:val="002A51D8"/>
  </w:style>
  <w:style w:type="paragraph" w:customStyle="1" w:styleId="a6">
    <w:name w:val="Заголовок"/>
    <w:basedOn w:val="a3"/>
    <w:next w:val="a7"/>
    <w:rsid w:val="002A51D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3"/>
    <w:rsid w:val="002A51D8"/>
    <w:pPr>
      <w:spacing w:after="140" w:line="288" w:lineRule="auto"/>
    </w:pPr>
  </w:style>
  <w:style w:type="paragraph" w:styleId="a8">
    <w:name w:val="List"/>
    <w:basedOn w:val="a7"/>
    <w:rsid w:val="002A51D8"/>
    <w:rPr>
      <w:rFonts w:cs="Mangal"/>
    </w:rPr>
  </w:style>
  <w:style w:type="paragraph" w:styleId="a9">
    <w:name w:val="Title"/>
    <w:basedOn w:val="a3"/>
    <w:rsid w:val="002A51D8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3"/>
    <w:rsid w:val="002A51D8"/>
    <w:pPr>
      <w:suppressLineNumbers/>
    </w:pPr>
    <w:rPr>
      <w:rFonts w:cs="Mangal"/>
    </w:rPr>
  </w:style>
  <w:style w:type="paragraph" w:customStyle="1" w:styleId="ab">
    <w:name w:val="Заглавие"/>
    <w:basedOn w:val="a3"/>
    <w:rsid w:val="002A51D8"/>
    <w:pPr>
      <w:suppressLineNumbers/>
      <w:spacing w:before="120" w:after="120"/>
    </w:pPr>
    <w:rPr>
      <w:rFonts w:cs="Mangal"/>
      <w:i/>
      <w:iCs/>
      <w:szCs w:val="24"/>
    </w:rPr>
  </w:style>
  <w:style w:type="paragraph" w:styleId="ac">
    <w:name w:val="Normal (Web)"/>
    <w:basedOn w:val="a3"/>
    <w:rsid w:val="002A51D8"/>
    <w:pPr>
      <w:spacing w:before="280" w:after="280" w:line="100" w:lineRule="atLeast"/>
      <w:ind w:firstLine="0"/>
    </w:pPr>
    <w:rPr>
      <w:rFonts w:eastAsia="Times New Roman"/>
      <w:szCs w:val="24"/>
    </w:rPr>
  </w:style>
  <w:style w:type="paragraph" w:styleId="ad">
    <w:name w:val="No Spacing"/>
    <w:rsid w:val="002A51D8"/>
    <w:pPr>
      <w:suppressAutoHyphens/>
    </w:pPr>
    <w:rPr>
      <w:rFonts w:ascii="Calibri" w:eastAsia="SimSun" w:hAnsi="Calibri" w:cs="Times New Roman"/>
      <w:color w:val="00000A"/>
      <w:sz w:val="24"/>
      <w:lang w:eastAsia="en-US"/>
    </w:rPr>
  </w:style>
  <w:style w:type="paragraph" w:customStyle="1" w:styleId="1">
    <w:name w:val="Основной текст1"/>
    <w:basedOn w:val="a3"/>
    <w:rsid w:val="002A51D8"/>
    <w:pPr>
      <w:suppressAutoHyphens w:val="0"/>
      <w:spacing w:line="100" w:lineRule="atLeast"/>
      <w:ind w:firstLine="0"/>
      <w:jc w:val="both"/>
    </w:pPr>
    <w:rPr>
      <w:rFonts w:eastAsia="Times New Roman"/>
      <w:sz w:val="20"/>
      <w:szCs w:val="20"/>
      <w:lang w:eastAsia="ru-RU"/>
    </w:rPr>
  </w:style>
  <w:style w:type="paragraph" w:styleId="ae">
    <w:name w:val="Balloon Text"/>
    <w:basedOn w:val="a3"/>
    <w:rsid w:val="002A51D8"/>
    <w:pPr>
      <w:spacing w:line="100" w:lineRule="atLeast"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3"/>
    <w:rsid w:val="002A51D8"/>
  </w:style>
  <w:style w:type="paragraph" w:styleId="af0">
    <w:name w:val="Body Text Indent"/>
    <w:basedOn w:val="a7"/>
    <w:rsid w:val="002A51D8"/>
    <w:pPr>
      <w:widowControl w:val="0"/>
      <w:spacing w:after="120"/>
      <w:ind w:left="283" w:firstLine="720"/>
      <w:jc w:val="both"/>
    </w:pPr>
    <w:rPr>
      <w:rFonts w:ascii="Arial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11</Pages>
  <Words>2458</Words>
  <Characters>14017</Characters>
  <Application>Microsoft Office Word</Application>
  <DocSecurity>0</DocSecurity>
  <Lines>116</Lines>
  <Paragraphs>32</Paragraphs>
  <ScaleCrop>false</ScaleCrop>
  <Company>Microsoft</Company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kab120</dc:creator>
  <cp:lastModifiedBy>admin</cp:lastModifiedBy>
  <cp:revision>19</cp:revision>
  <cp:lastPrinted>2019-07-11T15:49:00Z</cp:lastPrinted>
  <dcterms:created xsi:type="dcterms:W3CDTF">2019-07-10T07:57:00Z</dcterms:created>
  <dcterms:modified xsi:type="dcterms:W3CDTF">2019-09-17T19:07:00Z</dcterms:modified>
  <dc:language>ru</dc:language>
</cp:coreProperties>
</file>