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0" w:rsidRPr="002C1F27" w:rsidRDefault="00970A40" w:rsidP="00970A40">
      <w:pPr>
        <w:ind w:firstLine="0"/>
        <w:jc w:val="right"/>
        <w:rPr>
          <w:szCs w:val="24"/>
        </w:rPr>
      </w:pPr>
      <w:bookmarkStart w:id="0" w:name="_GoBack"/>
      <w:bookmarkEnd w:id="0"/>
      <w:r w:rsidRPr="002C1F27">
        <w:rPr>
          <w:szCs w:val="24"/>
        </w:rPr>
        <w:t>Приложение №2</w:t>
      </w:r>
    </w:p>
    <w:p w:rsidR="00970A40" w:rsidRPr="002C1F27" w:rsidRDefault="00970A40" w:rsidP="00970A40">
      <w:pPr>
        <w:jc w:val="center"/>
        <w:rPr>
          <w:b/>
          <w:szCs w:val="24"/>
        </w:rPr>
      </w:pPr>
    </w:p>
    <w:p w:rsidR="00970A40" w:rsidRPr="002C1F27" w:rsidRDefault="00970A40" w:rsidP="00970A40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970A40" w:rsidRPr="002C1F27" w:rsidRDefault="00970A40" w:rsidP="00970A40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70A40" w:rsidRPr="00886465" w:rsidTr="00FB7398">
        <w:tc>
          <w:tcPr>
            <w:tcW w:w="9605" w:type="dxa"/>
          </w:tcPr>
          <w:p w:rsidR="00970A40" w:rsidRPr="002C1F27" w:rsidRDefault="001470D9" w:rsidP="009069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Социальный проект </w:t>
            </w:r>
            <w:r w:rsidR="00235000">
              <w:rPr>
                <w:szCs w:val="24"/>
              </w:rPr>
              <w:t xml:space="preserve"> </w:t>
            </w:r>
            <w:r w:rsidR="00235000" w:rsidRPr="00235000">
              <w:rPr>
                <w:b/>
                <w:szCs w:val="24"/>
              </w:rPr>
              <w:t>«Школьная конструкторская лаборатория «Проекция»»</w:t>
            </w:r>
            <w:r w:rsidR="00235000">
              <w:rPr>
                <w:szCs w:val="24"/>
              </w:rPr>
              <w:t xml:space="preserve"> </w:t>
            </w:r>
          </w:p>
        </w:tc>
      </w:tr>
    </w:tbl>
    <w:p w:rsidR="00970A40" w:rsidRPr="002C1F27" w:rsidRDefault="00970A40" w:rsidP="00970A40">
      <w:pPr>
        <w:ind w:firstLine="0"/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70A40" w:rsidRPr="00886465" w:rsidTr="00FB7398">
        <w:tc>
          <w:tcPr>
            <w:tcW w:w="9605" w:type="dxa"/>
          </w:tcPr>
          <w:p w:rsidR="00970A40" w:rsidRPr="002C1F27" w:rsidRDefault="00235000" w:rsidP="00235000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Россия, Курская область, город Курчатов</w:t>
            </w:r>
          </w:p>
        </w:tc>
      </w:tr>
    </w:tbl>
    <w:p w:rsidR="00970A40" w:rsidRPr="002C1F27" w:rsidRDefault="00970A40" w:rsidP="00970A40">
      <w:pPr>
        <w:ind w:firstLine="0"/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970A40" w:rsidRPr="002C1F27" w:rsidRDefault="00970A40" w:rsidP="00970A40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70A40" w:rsidRPr="00886465" w:rsidTr="00FB7398">
        <w:tc>
          <w:tcPr>
            <w:tcW w:w="9605" w:type="dxa"/>
          </w:tcPr>
          <w:p w:rsidR="00970A40" w:rsidRPr="00FE119F" w:rsidRDefault="00235000" w:rsidP="00065F99">
            <w:pPr>
              <w:pStyle w:val="Plain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0C9D">
              <w:rPr>
                <w:rFonts w:ascii="Times New Roman" w:hAnsi="Times New Roman"/>
                <w:sz w:val="24"/>
                <w:szCs w:val="24"/>
              </w:rPr>
              <w:t>Одна из ключевых проблем развити</w:t>
            </w:r>
            <w:r w:rsidR="00F730CC">
              <w:rPr>
                <w:rFonts w:ascii="Times New Roman" w:hAnsi="Times New Roman"/>
                <w:sz w:val="24"/>
                <w:szCs w:val="24"/>
              </w:rPr>
              <w:t>я  муниципального  образования «</w:t>
            </w:r>
            <w:r w:rsidRPr="00260C9D">
              <w:rPr>
                <w:rFonts w:ascii="Times New Roman" w:hAnsi="Times New Roman"/>
                <w:sz w:val="24"/>
                <w:szCs w:val="24"/>
              </w:rPr>
              <w:t>город  Ку</w:t>
            </w:r>
            <w:r w:rsidR="000D4F0C" w:rsidRPr="00260C9D">
              <w:rPr>
                <w:rFonts w:ascii="Times New Roman" w:hAnsi="Times New Roman"/>
                <w:sz w:val="24"/>
                <w:szCs w:val="24"/>
              </w:rPr>
              <w:t>рчатов</w:t>
            </w:r>
            <w:r w:rsidR="00F730CC">
              <w:rPr>
                <w:rFonts w:ascii="Times New Roman" w:hAnsi="Times New Roman"/>
                <w:sz w:val="24"/>
                <w:szCs w:val="24"/>
              </w:rPr>
              <w:t>» и прилегающих территорий</w:t>
            </w:r>
            <w:r w:rsidRPr="00260C9D">
              <w:rPr>
                <w:rFonts w:ascii="Times New Roman" w:hAnsi="Times New Roman"/>
                <w:sz w:val="24"/>
                <w:szCs w:val="24"/>
              </w:rPr>
              <w:t xml:space="preserve"> - это недостаточная обеспеченность инженерными кадрами, а также низкий статус инженерного образования при выборе будущей профессии выпускниками школ города. </w:t>
            </w:r>
            <w:r w:rsidR="000D4F0C" w:rsidRPr="00260C9D">
              <w:rPr>
                <w:rFonts w:ascii="Times New Roman" w:hAnsi="Times New Roman"/>
                <w:sz w:val="24"/>
                <w:szCs w:val="24"/>
              </w:rPr>
              <w:t>В этом не малую роль сыграл и тот факт, что предмет «Черчение» утратил свою самостоятельность и с недавнего времени</w:t>
            </w:r>
            <w:r w:rsidR="00906945">
              <w:rPr>
                <w:rFonts w:ascii="Times New Roman" w:hAnsi="Times New Roman"/>
                <w:sz w:val="24"/>
                <w:szCs w:val="24"/>
              </w:rPr>
              <w:t xml:space="preserve"> исключен из учебных планов образовательных учреждений</w:t>
            </w:r>
            <w:r w:rsidR="000D4F0C" w:rsidRPr="00260C9D">
              <w:rPr>
                <w:rFonts w:ascii="Times New Roman" w:hAnsi="Times New Roman"/>
                <w:sz w:val="24"/>
                <w:szCs w:val="24"/>
              </w:rPr>
              <w:t>, что не могло не сказаться на качестве графической подготовки будущих студентов технических вузов.</w:t>
            </w:r>
            <w:r w:rsidR="000D4F0C" w:rsidRPr="00260C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D4F0C" w:rsidRPr="00260C9D">
              <w:rPr>
                <w:rFonts w:ascii="Times New Roman" w:hAnsi="Times New Roman"/>
                <w:sz w:val="24"/>
                <w:szCs w:val="24"/>
              </w:rPr>
              <w:t>В связи с этим в 2000 году под руководством КГУ учителем черчения Головиной Е.Б. в соавторстве с доктором педагогических наук, профессором О.П. Шабановой разработана и апробирована программа спецкурса «Техническая графика» по углубленному изучению черчения. Практиче</w:t>
            </w:r>
            <w:r w:rsidR="00260C9D">
              <w:rPr>
                <w:rFonts w:ascii="Times New Roman" w:hAnsi="Times New Roman"/>
                <w:sz w:val="24"/>
                <w:szCs w:val="24"/>
              </w:rPr>
              <w:t>ская реализация данного курса</w:t>
            </w:r>
            <w:r w:rsidR="000D4F0C" w:rsidRPr="00260C9D"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 w:rsidR="00F730CC">
              <w:rPr>
                <w:rFonts w:ascii="Times New Roman" w:hAnsi="Times New Roman"/>
                <w:sz w:val="24"/>
                <w:szCs w:val="24"/>
              </w:rPr>
              <w:t>ечение 15</w:t>
            </w:r>
            <w:r w:rsidR="000D4F0C" w:rsidRPr="00260C9D">
              <w:rPr>
                <w:rFonts w:ascii="Times New Roman" w:hAnsi="Times New Roman"/>
                <w:sz w:val="24"/>
                <w:szCs w:val="24"/>
              </w:rPr>
              <w:t xml:space="preserve"> лет подтвердила повышение качества графической подготовки обучающихся 9-11 классов</w:t>
            </w:r>
            <w:r w:rsidR="00260C9D" w:rsidRPr="00260C9D">
              <w:rPr>
                <w:rFonts w:ascii="Times New Roman" w:hAnsi="Times New Roman"/>
                <w:sz w:val="24"/>
                <w:szCs w:val="24"/>
              </w:rPr>
              <w:t>.</w:t>
            </w:r>
            <w:r w:rsidR="00260C9D" w:rsidRPr="00260C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730CC" w:rsidRPr="00F730CC">
              <w:rPr>
                <w:rFonts w:ascii="Times New Roman" w:hAnsi="Times New Roman"/>
                <w:sz w:val="24"/>
                <w:szCs w:val="24"/>
              </w:rPr>
              <w:t xml:space="preserve">Однако </w:t>
            </w:r>
            <w:r w:rsidR="00F730CC" w:rsidRPr="00906945">
              <w:rPr>
                <w:rFonts w:ascii="Times New Roman" w:hAnsi="Times New Roman"/>
                <w:sz w:val="24"/>
                <w:szCs w:val="24"/>
              </w:rPr>
              <w:t>проблема</w:t>
            </w:r>
            <w:r w:rsidR="00F730CC">
              <w:rPr>
                <w:rFonts w:ascii="Times New Roman" w:hAnsi="Times New Roman"/>
                <w:sz w:val="24"/>
                <w:szCs w:val="24"/>
              </w:rPr>
              <w:t xml:space="preserve"> заключалась в том, что данный курс являл</w:t>
            </w:r>
            <w:r w:rsidR="00F730CC" w:rsidRPr="00F730CC">
              <w:rPr>
                <w:rFonts w:ascii="Times New Roman" w:hAnsi="Times New Roman"/>
                <w:sz w:val="24"/>
                <w:szCs w:val="24"/>
              </w:rPr>
              <w:t>ся интегрированным, одним из его блоков выступает курс «Компьютерной графики», на котором обучающиеся должны работать с применением современной компьютерной техники, графопостроителей и использованием таких компьютерных программ как Компас 3</w:t>
            </w:r>
            <w:r w:rsidR="00F730CC" w:rsidRPr="00F730C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0694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730CC" w:rsidRPr="00F73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30CC" w:rsidRPr="00F730CC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="00F730CC" w:rsidRPr="00F730CC">
              <w:rPr>
                <w:rFonts w:ascii="Times New Roman" w:hAnsi="Times New Roman"/>
                <w:sz w:val="24"/>
                <w:szCs w:val="24"/>
              </w:rPr>
              <w:t>.</w:t>
            </w:r>
            <w:r w:rsidR="00F730C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60C9D" w:rsidRPr="00260C9D">
              <w:rPr>
                <w:rFonts w:ascii="Times New Roman" w:hAnsi="Times New Roman"/>
                <w:sz w:val="24"/>
                <w:szCs w:val="24"/>
              </w:rPr>
              <w:t xml:space="preserve"> 2016 году, в результате победы в открытом конкурсе среди некоммерческих организаций по разработке и реализации социально-значимых проектов фонда «АТР АЭС», была открыта школьная конструкторская лабора</w:t>
            </w:r>
            <w:r w:rsidR="00FE119F">
              <w:rPr>
                <w:rFonts w:ascii="Times New Roman" w:hAnsi="Times New Roman"/>
                <w:sz w:val="24"/>
                <w:szCs w:val="24"/>
              </w:rPr>
              <w:t>тория «Проекция» и</w:t>
            </w:r>
            <w:r w:rsidR="00260C9D" w:rsidRPr="00260C9D">
              <w:rPr>
                <w:rFonts w:ascii="Times New Roman" w:hAnsi="Times New Roman"/>
                <w:sz w:val="24"/>
                <w:szCs w:val="24"/>
              </w:rPr>
              <w:t xml:space="preserve"> закуплен</w:t>
            </w:r>
            <w:r w:rsidR="00FE119F">
              <w:rPr>
                <w:rFonts w:ascii="Times New Roman" w:hAnsi="Times New Roman"/>
                <w:sz w:val="24"/>
                <w:szCs w:val="24"/>
              </w:rPr>
              <w:t>о соответствующее оборудование</w:t>
            </w:r>
            <w:r w:rsidR="001470D9">
              <w:rPr>
                <w:rFonts w:ascii="Times New Roman" w:hAnsi="Times New Roman"/>
                <w:sz w:val="24"/>
                <w:szCs w:val="24"/>
              </w:rPr>
              <w:t xml:space="preserve"> на 700тыс.</w:t>
            </w:r>
            <w:r w:rsidR="006A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0D9">
              <w:rPr>
                <w:rFonts w:ascii="Times New Roman" w:hAnsi="Times New Roman"/>
                <w:sz w:val="24"/>
                <w:szCs w:val="24"/>
              </w:rPr>
              <w:t>руб</w:t>
            </w:r>
            <w:r w:rsidR="00FE119F">
              <w:rPr>
                <w:rFonts w:ascii="Times New Roman" w:hAnsi="Times New Roman"/>
                <w:sz w:val="24"/>
                <w:szCs w:val="24"/>
              </w:rPr>
              <w:t>.  Т</w:t>
            </w:r>
            <w:r w:rsidR="00260C9D" w:rsidRPr="00260C9D">
              <w:rPr>
                <w:rFonts w:ascii="Times New Roman" w:hAnsi="Times New Roman"/>
                <w:sz w:val="24"/>
                <w:szCs w:val="24"/>
              </w:rPr>
              <w:t>еперь обучающиеся изучают не только техническую, но и компьютер</w:t>
            </w:r>
            <w:r w:rsidR="00260C9D">
              <w:rPr>
                <w:rFonts w:ascii="Times New Roman" w:hAnsi="Times New Roman"/>
                <w:sz w:val="24"/>
                <w:szCs w:val="24"/>
              </w:rPr>
              <w:t>ную графику и 3D-моделирование</w:t>
            </w:r>
            <w:r w:rsidR="00FE11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E119F"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  <w:r w:rsidR="00F730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70A40" w:rsidRPr="00886465" w:rsidTr="00FB7398">
        <w:tc>
          <w:tcPr>
            <w:tcW w:w="9605" w:type="dxa"/>
          </w:tcPr>
          <w:p w:rsidR="00970A40" w:rsidRPr="002C1F27" w:rsidRDefault="00FE119F" w:rsidP="0023500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Проект реализуется в период с 1 сентября по 31 мая (ежегодно с 2016 года)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70A40" w:rsidRPr="00886465" w:rsidTr="00FB7398">
        <w:tc>
          <w:tcPr>
            <w:tcW w:w="9605" w:type="dxa"/>
          </w:tcPr>
          <w:p w:rsidR="00906945" w:rsidRPr="00906945" w:rsidRDefault="00906945" w:rsidP="00906945">
            <w:pPr>
              <w:pStyle w:val="a3"/>
              <w:numPr>
                <w:ilvl w:val="0"/>
                <w:numId w:val="2"/>
              </w:numPr>
              <w:ind w:left="34" w:firstLine="307"/>
              <w:jc w:val="both"/>
              <w:rPr>
                <w:szCs w:val="24"/>
              </w:rPr>
            </w:pPr>
            <w:r w:rsidRPr="00906945">
              <w:rPr>
                <w:szCs w:val="24"/>
              </w:rPr>
              <w:t>Уменьшение количества инженерно-технических кадров, соответствующих современным требованиям развития высокотехнологичного производства</w:t>
            </w:r>
            <w:r>
              <w:rPr>
                <w:szCs w:val="24"/>
              </w:rPr>
              <w:t>, в том числе и на АЭС</w:t>
            </w:r>
            <w:r w:rsidRPr="00906945">
              <w:rPr>
                <w:szCs w:val="24"/>
              </w:rPr>
              <w:t>;</w:t>
            </w:r>
          </w:p>
          <w:p w:rsidR="00906945" w:rsidRPr="00906945" w:rsidRDefault="00906945" w:rsidP="00906945">
            <w:pPr>
              <w:pStyle w:val="a3"/>
              <w:numPr>
                <w:ilvl w:val="0"/>
                <w:numId w:val="2"/>
              </w:numPr>
              <w:ind w:left="34" w:firstLine="307"/>
              <w:jc w:val="both"/>
              <w:rPr>
                <w:szCs w:val="24"/>
              </w:rPr>
            </w:pPr>
            <w:r w:rsidRPr="00906945">
              <w:rPr>
                <w:szCs w:val="24"/>
              </w:rPr>
              <w:t>Пр</w:t>
            </w:r>
            <w:r>
              <w:rPr>
                <w:szCs w:val="24"/>
              </w:rPr>
              <w:t xml:space="preserve">изнание руководителями </w:t>
            </w:r>
            <w:r w:rsidRPr="00906945">
              <w:rPr>
                <w:szCs w:val="24"/>
              </w:rPr>
              <w:t>отрасли и города в целом необходимости повышения качества образования обучающихся и ориентации их на поступление в ВУЗы  на технические специальности;</w:t>
            </w:r>
          </w:p>
          <w:p w:rsidR="00970A40" w:rsidRPr="00906945" w:rsidRDefault="00906945" w:rsidP="00906945">
            <w:pPr>
              <w:pStyle w:val="a3"/>
              <w:numPr>
                <w:ilvl w:val="0"/>
                <w:numId w:val="2"/>
              </w:numPr>
              <w:ind w:left="34" w:firstLine="307"/>
              <w:jc w:val="both"/>
              <w:rPr>
                <w:szCs w:val="24"/>
              </w:rPr>
            </w:pPr>
            <w:r>
              <w:rPr>
                <w:szCs w:val="24"/>
              </w:rPr>
              <w:t>Открытие в 2005 году на базе нашей школы</w:t>
            </w:r>
            <w:r w:rsidRPr="00906945">
              <w:rPr>
                <w:szCs w:val="24"/>
              </w:rPr>
              <w:t xml:space="preserve"> </w:t>
            </w:r>
            <w:r>
              <w:rPr>
                <w:szCs w:val="24"/>
              </w:rPr>
              <w:t>под руководством КГУ научно-исследовательской</w:t>
            </w:r>
            <w:r w:rsidRPr="00906945">
              <w:rPr>
                <w:szCs w:val="24"/>
              </w:rPr>
              <w:t xml:space="preserve"> лаборатория по разработке и внедрению методик и программ </w:t>
            </w:r>
            <w:proofErr w:type="spellStart"/>
            <w:r w:rsidRPr="00906945">
              <w:rPr>
                <w:szCs w:val="24"/>
              </w:rPr>
              <w:t>предпрофильного</w:t>
            </w:r>
            <w:proofErr w:type="spellEnd"/>
            <w:r w:rsidRPr="00906945">
              <w:rPr>
                <w:szCs w:val="24"/>
              </w:rPr>
              <w:t xml:space="preserve"> и профильного обучения старшеклассников</w:t>
            </w:r>
            <w:r>
              <w:rPr>
                <w:szCs w:val="24"/>
              </w:rPr>
              <w:t xml:space="preserve"> и п</w:t>
            </w:r>
            <w:r w:rsidRPr="00906945">
              <w:rPr>
                <w:szCs w:val="24"/>
              </w:rPr>
              <w:t xml:space="preserve">ризнание эффективности деятельности </w:t>
            </w:r>
            <w:r>
              <w:rPr>
                <w:szCs w:val="24"/>
              </w:rPr>
              <w:t xml:space="preserve">данной лаборатории </w:t>
            </w:r>
            <w:r w:rsidRPr="00906945">
              <w:rPr>
                <w:szCs w:val="24"/>
              </w:rPr>
              <w:t>в сфере профессиональной ориентации обучающихся на высокотехнологичные отрасли промышленности и развития технического творчества</w:t>
            </w:r>
            <w:r>
              <w:rPr>
                <w:szCs w:val="24"/>
              </w:rPr>
              <w:t>.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70A40" w:rsidRPr="00886465" w:rsidTr="00FB7398">
        <w:tc>
          <w:tcPr>
            <w:tcW w:w="9605" w:type="dxa"/>
          </w:tcPr>
          <w:p w:rsidR="00FE119F" w:rsidRPr="00FE119F" w:rsidRDefault="00FE119F" w:rsidP="00EB13C0">
            <w:pPr>
              <w:pStyle w:val="3"/>
              <w:spacing w:line="360" w:lineRule="auto"/>
              <w:ind w:firstLine="709"/>
            </w:pPr>
            <w:r w:rsidRPr="00FE119F">
              <w:t xml:space="preserve">Цель проекта: совершенствование образовательной среды как фактора  мотивации обучающихся к получению образования по инженерным специальностям и формирование инженерной культуры, научного и технического подхода к изучению мира на основе освоения </w:t>
            </w:r>
            <w:proofErr w:type="gramStart"/>
            <w:r w:rsidRPr="00FE119F">
              <w:t>естественно-научных</w:t>
            </w:r>
            <w:proofErr w:type="gramEnd"/>
            <w:r w:rsidRPr="00FE119F">
              <w:t xml:space="preserve"> и технологических дисциплин. </w:t>
            </w:r>
          </w:p>
          <w:p w:rsidR="00FE119F" w:rsidRPr="00FE119F" w:rsidRDefault="00FE119F" w:rsidP="00EB13C0">
            <w:pPr>
              <w:pStyle w:val="3"/>
              <w:spacing w:line="360" w:lineRule="auto"/>
              <w:ind w:firstLine="709"/>
            </w:pPr>
            <w:r w:rsidRPr="00FE119F">
              <w:t>Задачи проекта:</w:t>
            </w:r>
          </w:p>
          <w:p w:rsidR="00FE119F" w:rsidRPr="00FE119F" w:rsidRDefault="00FE119F" w:rsidP="00EB13C0">
            <w:pPr>
              <w:pStyle w:val="3"/>
              <w:numPr>
                <w:ilvl w:val="0"/>
                <w:numId w:val="1"/>
              </w:numPr>
              <w:spacing w:line="360" w:lineRule="auto"/>
              <w:ind w:left="0" w:firstLine="709"/>
            </w:pPr>
            <w:r w:rsidRPr="00FE119F">
              <w:t>Создание условий для выявления и развития детей, проявляющих интерес к дисциплинам инженерного профиля.</w:t>
            </w:r>
          </w:p>
          <w:p w:rsidR="00FE119F" w:rsidRPr="00FE119F" w:rsidRDefault="00FE119F" w:rsidP="00EB13C0">
            <w:pPr>
              <w:pStyle w:val="3"/>
              <w:numPr>
                <w:ilvl w:val="0"/>
                <w:numId w:val="1"/>
              </w:numPr>
              <w:spacing w:line="360" w:lineRule="auto"/>
              <w:ind w:left="0" w:firstLine="709"/>
            </w:pPr>
            <w:r w:rsidRPr="00FE119F">
              <w:t>Стимулирование интереса школьников к практико-ориентированным курсам, к исследовательским и творческим видам работ, к сфере инноваций и высоких технологий, поддержка талантливых подростков.</w:t>
            </w:r>
          </w:p>
          <w:p w:rsidR="00FE119F" w:rsidRPr="00FE119F" w:rsidRDefault="00FE119F" w:rsidP="00EB13C0">
            <w:pPr>
              <w:pStyle w:val="3"/>
              <w:numPr>
                <w:ilvl w:val="0"/>
                <w:numId w:val="1"/>
              </w:numPr>
              <w:spacing w:line="360" w:lineRule="auto"/>
              <w:ind w:left="0" w:firstLine="709"/>
            </w:pPr>
            <w:r w:rsidRPr="00FE119F">
              <w:t>Развитие у обучающихся навыков практического решения актуальных инженерно-технических задач и работы с техникой в условиях высокотехнологичного производства.</w:t>
            </w:r>
          </w:p>
          <w:p w:rsidR="00FE119F" w:rsidRPr="00FE119F" w:rsidRDefault="00FE119F" w:rsidP="00EB13C0">
            <w:pPr>
              <w:pStyle w:val="3"/>
              <w:numPr>
                <w:ilvl w:val="0"/>
                <w:numId w:val="1"/>
              </w:numPr>
              <w:spacing w:line="360" w:lineRule="auto"/>
              <w:ind w:left="0" w:firstLine="709"/>
            </w:pPr>
            <w:r w:rsidRPr="00FE119F">
              <w:t xml:space="preserve">Популяризация предметов </w:t>
            </w:r>
            <w:proofErr w:type="gramStart"/>
            <w:r w:rsidRPr="00FE119F">
              <w:t>естественно-научного</w:t>
            </w:r>
            <w:proofErr w:type="gramEnd"/>
            <w:r w:rsidRPr="00FE119F">
              <w:t xml:space="preserve"> цикла, повышение качества естественно-научного образования.</w:t>
            </w:r>
          </w:p>
          <w:p w:rsidR="00FE119F" w:rsidRPr="00FE119F" w:rsidRDefault="00FE119F" w:rsidP="00EB13C0">
            <w:pPr>
              <w:pStyle w:val="3"/>
              <w:numPr>
                <w:ilvl w:val="0"/>
                <w:numId w:val="1"/>
              </w:numPr>
              <w:spacing w:line="360" w:lineRule="auto"/>
              <w:ind w:left="0" w:firstLine="709"/>
            </w:pPr>
            <w:r w:rsidRPr="00FE119F">
              <w:t xml:space="preserve">Создание условий для профессиональных проб в старшей школе. </w:t>
            </w:r>
          </w:p>
          <w:p w:rsidR="00970A40" w:rsidRPr="002C1F27" w:rsidRDefault="00FE119F" w:rsidP="00EB13C0">
            <w:pPr>
              <w:pStyle w:val="3"/>
              <w:numPr>
                <w:ilvl w:val="0"/>
                <w:numId w:val="1"/>
              </w:numPr>
              <w:spacing w:line="360" w:lineRule="auto"/>
              <w:ind w:left="0" w:firstLine="709"/>
            </w:pPr>
            <w:r w:rsidRPr="00FE119F">
              <w:t>Повышение квалификации и педагогического мастерства педагогов, развитие их инновационного потенциала.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970A40" w:rsidRPr="00886465" w:rsidTr="00125E05">
        <w:tc>
          <w:tcPr>
            <w:tcW w:w="568" w:type="dxa"/>
          </w:tcPr>
          <w:p w:rsidR="00970A40" w:rsidRPr="002C1F27" w:rsidRDefault="00970A40" w:rsidP="00FB7398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970A40" w:rsidRPr="00886465" w:rsidTr="00125E05">
        <w:tc>
          <w:tcPr>
            <w:tcW w:w="568" w:type="dxa"/>
          </w:tcPr>
          <w:p w:rsidR="00970A40" w:rsidRPr="002C1F27" w:rsidRDefault="00AF6422" w:rsidP="00AF642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970A40" w:rsidRPr="002C1F27" w:rsidRDefault="00125E05" w:rsidP="00EB13C0">
            <w:pPr>
              <w:rPr>
                <w:szCs w:val="24"/>
              </w:rPr>
            </w:pPr>
            <w:r w:rsidRPr="008A0029">
              <w:rPr>
                <w:szCs w:val="24"/>
              </w:rPr>
              <w:t>З</w:t>
            </w:r>
            <w:r>
              <w:rPr>
                <w:szCs w:val="24"/>
              </w:rPr>
              <w:t xml:space="preserve">аинтересованность </w:t>
            </w:r>
            <w:proofErr w:type="spellStart"/>
            <w:r>
              <w:rPr>
                <w:szCs w:val="24"/>
              </w:rPr>
              <w:t>КуАЭС</w:t>
            </w:r>
            <w:proofErr w:type="spellEnd"/>
            <w:r>
              <w:rPr>
                <w:szCs w:val="24"/>
              </w:rPr>
              <w:t xml:space="preserve">, Комитета образования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урчатова</w:t>
            </w:r>
            <w:proofErr w:type="spellEnd"/>
            <w:r>
              <w:rPr>
                <w:szCs w:val="24"/>
              </w:rPr>
              <w:t>, администрации МБОУ «Средняя общеобразовательная школа с углубленным изучением иностранных языков №4» г.Курчатова  в реализации проекта «Школьная конструкторская лаборатория «Проекция</w:t>
            </w:r>
            <w:r w:rsidRPr="008A0029">
              <w:rPr>
                <w:szCs w:val="24"/>
              </w:rPr>
              <w:t>»</w:t>
            </w:r>
          </w:p>
        </w:tc>
      </w:tr>
      <w:tr w:rsidR="00AF6422" w:rsidRPr="00886465" w:rsidTr="00125E05">
        <w:tc>
          <w:tcPr>
            <w:tcW w:w="568" w:type="dxa"/>
          </w:tcPr>
          <w:p w:rsidR="00AF6422" w:rsidRPr="002C1F27" w:rsidRDefault="00AF6422" w:rsidP="00AF642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AF6422" w:rsidRPr="002C1F27" w:rsidRDefault="00125E05" w:rsidP="00EB13C0">
            <w:pPr>
              <w:rPr>
                <w:szCs w:val="24"/>
              </w:rPr>
            </w:pPr>
            <w:r w:rsidRPr="008A0029">
              <w:rPr>
                <w:szCs w:val="24"/>
              </w:rPr>
              <w:t>Наличие подготовленных педагогических кадров в компе</w:t>
            </w:r>
            <w:r>
              <w:rPr>
                <w:szCs w:val="24"/>
              </w:rPr>
              <w:t xml:space="preserve">тенциях: техническая </w:t>
            </w:r>
            <w:r w:rsidRPr="008A0029">
              <w:rPr>
                <w:szCs w:val="24"/>
              </w:rPr>
              <w:t xml:space="preserve">графика, </w:t>
            </w:r>
            <w:r>
              <w:rPr>
                <w:szCs w:val="24"/>
              </w:rPr>
              <w:t xml:space="preserve">компьютерная графика, 3D-моделирование и </w:t>
            </w:r>
            <w:proofErr w:type="spellStart"/>
            <w:r>
              <w:rPr>
                <w:szCs w:val="24"/>
              </w:rPr>
              <w:t>прототипирование</w:t>
            </w:r>
            <w:proofErr w:type="spellEnd"/>
            <w:r>
              <w:rPr>
                <w:szCs w:val="24"/>
              </w:rPr>
              <w:t>, программирование</w:t>
            </w:r>
          </w:p>
        </w:tc>
      </w:tr>
      <w:tr w:rsidR="008F0E9D" w:rsidRPr="00886465" w:rsidTr="00125E05">
        <w:trPr>
          <w:trHeight w:val="605"/>
        </w:trPr>
        <w:tc>
          <w:tcPr>
            <w:tcW w:w="568" w:type="dxa"/>
          </w:tcPr>
          <w:p w:rsidR="008F0E9D" w:rsidRDefault="008F0E9D" w:rsidP="00AF642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8F0E9D" w:rsidRDefault="00125E05" w:rsidP="00EB13C0">
            <w:pPr>
              <w:rPr>
                <w:szCs w:val="24"/>
              </w:rPr>
            </w:pPr>
            <w:r w:rsidRPr="008A0029">
              <w:rPr>
                <w:szCs w:val="24"/>
              </w:rPr>
              <w:t>Использование возможностей материально-технической базы</w:t>
            </w:r>
            <w:r w:rsidR="008F0E9D">
              <w:rPr>
                <w:szCs w:val="24"/>
              </w:rPr>
              <w:t xml:space="preserve"> и ее постоянное совершенствование</w:t>
            </w:r>
          </w:p>
        </w:tc>
      </w:tr>
      <w:tr w:rsidR="008F0E9D" w:rsidRPr="00886465" w:rsidTr="00125E05">
        <w:tc>
          <w:tcPr>
            <w:tcW w:w="568" w:type="dxa"/>
          </w:tcPr>
          <w:p w:rsidR="008F0E9D" w:rsidRDefault="008F0E9D" w:rsidP="00AF642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7" w:type="dxa"/>
          </w:tcPr>
          <w:p w:rsidR="008F0E9D" w:rsidRPr="008F0E9D" w:rsidRDefault="008F0E9D" w:rsidP="00EB13C0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</w:t>
            </w:r>
            <w:r w:rsidR="00125E05">
              <w:rPr>
                <w:szCs w:val="24"/>
              </w:rPr>
              <w:t>соответствующего</w:t>
            </w:r>
            <w:r>
              <w:rPr>
                <w:szCs w:val="24"/>
              </w:rPr>
              <w:t xml:space="preserve"> </w:t>
            </w:r>
            <w:r w:rsidR="00125E05">
              <w:rPr>
                <w:szCs w:val="24"/>
              </w:rPr>
              <w:t>учебно-методического комплекса</w:t>
            </w:r>
            <w:r>
              <w:rPr>
                <w:szCs w:val="24"/>
              </w:rPr>
              <w:t xml:space="preserve">: </w:t>
            </w:r>
            <w:r w:rsidRPr="008F0E9D">
              <w:rPr>
                <w:szCs w:val="24"/>
              </w:rPr>
              <w:t xml:space="preserve">авторская программа </w:t>
            </w:r>
            <w:r w:rsidR="00125E05">
              <w:rPr>
                <w:szCs w:val="24"/>
              </w:rPr>
              <w:t xml:space="preserve">интегрированного </w:t>
            </w:r>
            <w:r w:rsidRPr="008F0E9D">
              <w:rPr>
                <w:szCs w:val="24"/>
              </w:rPr>
              <w:t xml:space="preserve">спецкурса «Техническая графика» по углубленному изучению черчения для обучающихся 9-11 классов; дидактический комплекс к данной программе – «Сборники заданий для графических и практических работ», тетради на печатной основе (3 части); учебно-методическое пособие «Техническая графика» для учителей </w:t>
            </w:r>
            <w:proofErr w:type="spellStart"/>
            <w:r w:rsidRPr="008F0E9D">
              <w:rPr>
                <w:szCs w:val="24"/>
              </w:rPr>
              <w:t>предпрофильного</w:t>
            </w:r>
            <w:proofErr w:type="spellEnd"/>
            <w:r w:rsidRPr="008F0E9D">
              <w:rPr>
                <w:szCs w:val="24"/>
              </w:rPr>
              <w:t xml:space="preserve"> обучения в выпускных классах основной школы и профильного обучения на старшей ступени, которое адресовано учителям графических дисциплин, магистрантам и бакалаврам, а также аспирантам, исследующим проблемы методики обучения графическим дисциплинам.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896"/>
      </w:tblGrid>
      <w:tr w:rsidR="00970A40" w:rsidRPr="00886465" w:rsidTr="00ED011E">
        <w:tc>
          <w:tcPr>
            <w:tcW w:w="568" w:type="dxa"/>
          </w:tcPr>
          <w:p w:rsidR="00970A40" w:rsidRPr="002C1F27" w:rsidRDefault="00970A40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96" w:type="dxa"/>
          </w:tcPr>
          <w:p w:rsidR="00970A40" w:rsidRPr="002C1F27" w:rsidRDefault="00970A40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ED011E" w:rsidRPr="00886465" w:rsidTr="00ED011E">
        <w:tc>
          <w:tcPr>
            <w:tcW w:w="568" w:type="dxa"/>
          </w:tcPr>
          <w:p w:rsidR="00ED011E" w:rsidRPr="002C1F27" w:rsidRDefault="00ED011E" w:rsidP="00287F45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96" w:type="dxa"/>
          </w:tcPr>
          <w:p w:rsidR="00ED011E" w:rsidRPr="002C1F27" w:rsidRDefault="00065F99" w:rsidP="00ED011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D011E" w:rsidRPr="00A81484">
              <w:rPr>
                <w:szCs w:val="24"/>
              </w:rPr>
              <w:t>ринцип преемственности на всех уровнях обуч</w:t>
            </w:r>
            <w:r w:rsidR="00ED011E">
              <w:rPr>
                <w:szCs w:val="24"/>
              </w:rPr>
              <w:t xml:space="preserve">ения по предметам </w:t>
            </w:r>
            <w:proofErr w:type="gramStart"/>
            <w:r w:rsidR="00ED011E">
              <w:rPr>
                <w:szCs w:val="24"/>
              </w:rPr>
              <w:t>естественно-научного</w:t>
            </w:r>
            <w:proofErr w:type="gramEnd"/>
            <w:r w:rsidR="00ED011E">
              <w:rPr>
                <w:szCs w:val="24"/>
              </w:rPr>
              <w:t xml:space="preserve"> и информационно-технологического направлений</w:t>
            </w:r>
          </w:p>
        </w:tc>
      </w:tr>
      <w:tr w:rsidR="00ED011E" w:rsidRPr="00886465" w:rsidTr="00ED011E">
        <w:tc>
          <w:tcPr>
            <w:tcW w:w="568" w:type="dxa"/>
          </w:tcPr>
          <w:p w:rsidR="00ED011E" w:rsidRDefault="00ED011E" w:rsidP="00287F45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96" w:type="dxa"/>
          </w:tcPr>
          <w:p w:rsidR="00ED011E" w:rsidRPr="00A81484" w:rsidRDefault="00065F99" w:rsidP="00ED011E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011E" w:rsidRPr="00A81484">
              <w:rPr>
                <w:szCs w:val="24"/>
              </w:rPr>
              <w:t>омплексный подход формирования качеств личности каждого обучающегося</w:t>
            </w:r>
          </w:p>
        </w:tc>
      </w:tr>
      <w:tr w:rsidR="00ED011E" w:rsidRPr="00886465" w:rsidTr="00ED011E">
        <w:tc>
          <w:tcPr>
            <w:tcW w:w="568" w:type="dxa"/>
          </w:tcPr>
          <w:p w:rsidR="00ED011E" w:rsidRDefault="00ED011E" w:rsidP="00287F45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96" w:type="dxa"/>
          </w:tcPr>
          <w:p w:rsidR="00ED011E" w:rsidRPr="002C1F27" w:rsidRDefault="00065F99" w:rsidP="00ED01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D011E">
              <w:rPr>
                <w:szCs w:val="24"/>
              </w:rPr>
              <w:t>оциально-партнерское взаимодействие образования и производства</w:t>
            </w:r>
          </w:p>
        </w:tc>
      </w:tr>
      <w:tr w:rsidR="00ED011E" w:rsidRPr="00886465" w:rsidTr="00ED011E">
        <w:tc>
          <w:tcPr>
            <w:tcW w:w="568" w:type="dxa"/>
          </w:tcPr>
          <w:p w:rsidR="00ED011E" w:rsidRDefault="00ED011E" w:rsidP="00ED011E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896" w:type="dxa"/>
          </w:tcPr>
          <w:p w:rsidR="00ED011E" w:rsidRPr="002C1F27" w:rsidRDefault="00065F99" w:rsidP="00ED01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D011E">
              <w:rPr>
                <w:szCs w:val="24"/>
              </w:rPr>
              <w:t>рактико-ориентированный подход через погружение в профессиональную среду, создание модели полного технологического цикла производства детали</w:t>
            </w:r>
          </w:p>
        </w:tc>
      </w:tr>
      <w:tr w:rsidR="00ED011E" w:rsidRPr="00886465" w:rsidTr="00826D24">
        <w:trPr>
          <w:trHeight w:val="611"/>
        </w:trPr>
        <w:tc>
          <w:tcPr>
            <w:tcW w:w="568" w:type="dxa"/>
          </w:tcPr>
          <w:p w:rsidR="00ED011E" w:rsidRDefault="00ED011E" w:rsidP="00ED011E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96" w:type="dxa"/>
          </w:tcPr>
          <w:p w:rsidR="00ED011E" w:rsidRPr="002C1F27" w:rsidRDefault="00065F99" w:rsidP="00ED01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ED011E">
              <w:rPr>
                <w:szCs w:val="24"/>
              </w:rPr>
              <w:t xml:space="preserve">ндивидуализация образовательных траекторий обучающихся в урочной и внеурочной деятельности </w:t>
            </w:r>
          </w:p>
        </w:tc>
      </w:tr>
      <w:tr w:rsidR="009426D7" w:rsidRPr="00886465" w:rsidTr="00826D24">
        <w:trPr>
          <w:trHeight w:val="611"/>
        </w:trPr>
        <w:tc>
          <w:tcPr>
            <w:tcW w:w="568" w:type="dxa"/>
          </w:tcPr>
          <w:p w:rsidR="009426D7" w:rsidRDefault="009426D7" w:rsidP="00ED011E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896" w:type="dxa"/>
          </w:tcPr>
          <w:p w:rsidR="009426D7" w:rsidRDefault="00065F99" w:rsidP="00ED01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9426D7">
              <w:rPr>
                <w:szCs w:val="24"/>
              </w:rPr>
              <w:t xml:space="preserve">оответствие материально-технической базы современным требованиям подготовки </w:t>
            </w:r>
            <w:proofErr w:type="gramStart"/>
            <w:r w:rsidR="009426D7">
              <w:rPr>
                <w:szCs w:val="24"/>
              </w:rPr>
              <w:t>обучающихся</w:t>
            </w:r>
            <w:proofErr w:type="gramEnd"/>
            <w:r w:rsidR="009426D7">
              <w:rPr>
                <w:szCs w:val="24"/>
              </w:rPr>
              <w:t xml:space="preserve"> в области технического творчества</w:t>
            </w:r>
          </w:p>
        </w:tc>
      </w:tr>
      <w:tr w:rsidR="009426D7" w:rsidRPr="00886465" w:rsidTr="00826D24">
        <w:trPr>
          <w:trHeight w:val="611"/>
        </w:trPr>
        <w:tc>
          <w:tcPr>
            <w:tcW w:w="568" w:type="dxa"/>
          </w:tcPr>
          <w:p w:rsidR="009426D7" w:rsidRDefault="009426D7" w:rsidP="00ED011E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8896" w:type="dxa"/>
          </w:tcPr>
          <w:p w:rsidR="009426D7" w:rsidRDefault="00065F99" w:rsidP="00ED01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9426D7">
              <w:rPr>
                <w:szCs w:val="24"/>
              </w:rPr>
              <w:t>оответствие уровня подготовки педагогических кадров современным требованиям подготовки обучающихся в области технического творчества</w:t>
            </w:r>
          </w:p>
        </w:tc>
      </w:tr>
      <w:tr w:rsidR="009426D7" w:rsidRPr="00886465" w:rsidTr="00826D24">
        <w:trPr>
          <w:trHeight w:val="611"/>
        </w:trPr>
        <w:tc>
          <w:tcPr>
            <w:tcW w:w="568" w:type="dxa"/>
          </w:tcPr>
          <w:p w:rsidR="009426D7" w:rsidRDefault="009426D7" w:rsidP="00ED011E">
            <w:pPr>
              <w:ind w:left="-69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896" w:type="dxa"/>
          </w:tcPr>
          <w:p w:rsidR="009426D7" w:rsidRDefault="00065F99" w:rsidP="00ED01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426D7">
              <w:rPr>
                <w:szCs w:val="24"/>
              </w:rPr>
              <w:t xml:space="preserve">частие в конкурсах профессионального мастерства и чемпионатах </w:t>
            </w:r>
            <w:proofErr w:type="spellStart"/>
            <w:r w:rsidR="009426D7">
              <w:rPr>
                <w:szCs w:val="24"/>
              </w:rPr>
              <w:t>профмастерства</w:t>
            </w:r>
            <w:proofErr w:type="spellEnd"/>
          </w:p>
        </w:tc>
      </w:tr>
    </w:tbl>
    <w:p w:rsidR="00970A40" w:rsidRPr="002C1F27" w:rsidRDefault="00970A40" w:rsidP="00970A40">
      <w:pPr>
        <w:ind w:firstLine="0"/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80213" w:rsidRDefault="00065F99" w:rsidP="00065F99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Региональный отборочный этап </w:t>
            </w:r>
            <w:r w:rsidRPr="00280BE4">
              <w:rPr>
                <w:szCs w:val="24"/>
              </w:rPr>
              <w:t>чемпионата «Юниор-Профи» в рамках Всероссийского технологического фестиваля PROFEST-2019 в номинации «Инженерный дизайн CAD»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Команда обучающихся 11-х классов заняла 4 место (2019 год)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80213" w:rsidRDefault="00065F99" w:rsidP="00065F99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80BE4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Межрегиональный конкурс</w:t>
            </w:r>
            <w:r w:rsidRPr="009F4F42">
              <w:rPr>
                <w:szCs w:val="24"/>
              </w:rPr>
              <w:t xml:space="preserve"> в рамках проекта "Инженеры будущего: 3Д-технологии в образовании" по формированию и развитию кадрового потенциала для инновационных произво</w:t>
            </w:r>
            <w:proofErr w:type="gramStart"/>
            <w:r w:rsidRPr="009F4F42">
              <w:rPr>
                <w:szCs w:val="24"/>
              </w:rPr>
              <w:t>дств в Р</w:t>
            </w:r>
            <w:proofErr w:type="gramEnd"/>
            <w:r w:rsidRPr="009F4F42">
              <w:rPr>
                <w:szCs w:val="24"/>
              </w:rPr>
              <w:t>оссийской Федерации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Команда обучающихся 10-х классов стала призером (3 место) (2019 год)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80213" w:rsidRDefault="00065F99" w:rsidP="00065F99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80BE4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Проектная инженерная</w:t>
            </w:r>
            <w:r w:rsidRPr="00280BE4">
              <w:rPr>
                <w:szCs w:val="24"/>
              </w:rPr>
              <w:t xml:space="preserve"> смены «Юниор</w:t>
            </w:r>
            <w:r>
              <w:rPr>
                <w:szCs w:val="24"/>
              </w:rPr>
              <w:t xml:space="preserve">ы </w:t>
            </w:r>
            <w:proofErr w:type="spellStart"/>
            <w:r>
              <w:rPr>
                <w:szCs w:val="24"/>
              </w:rPr>
              <w:t>AtomSkills</w:t>
            </w:r>
            <w:proofErr w:type="spellEnd"/>
            <w:r>
              <w:rPr>
                <w:szCs w:val="24"/>
              </w:rPr>
              <w:t>» в г. Новоуральске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Победитель в номинации «Мотивация»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80213" w:rsidRDefault="00065F99" w:rsidP="00065F99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80BE4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Мастер-классы для учителей и обучающихся школ города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 мастер-классов для 6 общеобразовательных учреждений города (75 участников)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80213" w:rsidRDefault="00065F99" w:rsidP="00065F99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80BE4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65F99">
              <w:rPr>
                <w:szCs w:val="24"/>
              </w:rPr>
              <w:t>рофильная смена юных техников «Юные техники Соловьиного края»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Призер в номинации </w:t>
            </w:r>
            <w:r w:rsidRPr="00065F99">
              <w:rPr>
                <w:color w:val="000000"/>
                <w:szCs w:val="24"/>
                <w:shd w:val="clear" w:color="auto" w:fill="FFFFFF"/>
              </w:rPr>
              <w:t>«Промышленные технологии» в рамках «</w:t>
            </w:r>
            <w:proofErr w:type="spellStart"/>
            <w:r w:rsidRPr="00065F99">
              <w:rPr>
                <w:color w:val="000000"/>
                <w:szCs w:val="24"/>
                <w:shd w:val="clear" w:color="auto" w:fill="FFFFFF"/>
              </w:rPr>
              <w:t>Кванториума</w:t>
            </w:r>
            <w:proofErr w:type="spellEnd"/>
            <w:r w:rsidRPr="00065F99">
              <w:rPr>
                <w:color w:val="000000"/>
                <w:szCs w:val="24"/>
                <w:shd w:val="clear" w:color="auto" w:fill="FFFFFF"/>
              </w:rPr>
              <w:t>» организованного Юго-Западным государственным университетом, Курским государственным университетом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80213" w:rsidRDefault="00065F99" w:rsidP="00065F99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Олимпиады по черчению и информатике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 призер областной олимпиады по черчению; 3 победителя и 7 призеров муниципального этапа Всероссийской олимпиады по черчению, 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80213" w:rsidRDefault="00065F99" w:rsidP="00065F99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Творческие конкурсы по информационным </w:t>
            </w:r>
            <w:r w:rsidRPr="00065F99">
              <w:rPr>
                <w:szCs w:val="24"/>
              </w:rPr>
              <w:lastRenderedPageBreak/>
              <w:t>технологиям, включая проектирование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 призера муниципальных конкурсов </w:t>
            </w:r>
            <w:r>
              <w:rPr>
                <w:szCs w:val="24"/>
              </w:rPr>
              <w:lastRenderedPageBreak/>
              <w:t>по информационным технологиям.</w:t>
            </w:r>
          </w:p>
        </w:tc>
      </w:tr>
    </w:tbl>
    <w:p w:rsidR="00970A40" w:rsidRPr="002C1F27" w:rsidRDefault="00970A40" w:rsidP="00970A40">
      <w:pPr>
        <w:ind w:firstLine="0"/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70A40" w:rsidRPr="00886465" w:rsidTr="00290C8F">
        <w:tc>
          <w:tcPr>
            <w:tcW w:w="534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290C8F" w:rsidRPr="00886465" w:rsidTr="00290C8F">
        <w:tc>
          <w:tcPr>
            <w:tcW w:w="534" w:type="dxa"/>
          </w:tcPr>
          <w:p w:rsidR="00290C8F" w:rsidRPr="002C1F27" w:rsidRDefault="00290C8F" w:rsidP="001A757C">
            <w:pPr>
              <w:ind w:left="-70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290C8F" w:rsidRPr="00AA694E" w:rsidRDefault="00290C8F" w:rsidP="00290C8F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>Администрация 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урчатова</w:t>
            </w:r>
          </w:p>
        </w:tc>
        <w:tc>
          <w:tcPr>
            <w:tcW w:w="5210" w:type="dxa"/>
          </w:tcPr>
          <w:p w:rsidR="00290C8F" w:rsidRPr="00AA694E" w:rsidRDefault="00290C8F" w:rsidP="00290C8F">
            <w:pPr>
              <w:ind w:firstLine="175"/>
              <w:rPr>
                <w:szCs w:val="24"/>
              </w:rPr>
            </w:pPr>
            <w:r w:rsidRPr="00AA694E">
              <w:rPr>
                <w:szCs w:val="24"/>
              </w:rPr>
              <w:t>Административно-управленческое сопровождение</w:t>
            </w:r>
          </w:p>
        </w:tc>
      </w:tr>
      <w:tr w:rsidR="00290C8F" w:rsidRPr="00886465" w:rsidTr="00290C8F">
        <w:tc>
          <w:tcPr>
            <w:tcW w:w="534" w:type="dxa"/>
          </w:tcPr>
          <w:p w:rsidR="00290C8F" w:rsidRDefault="007B545D" w:rsidP="001A757C">
            <w:pPr>
              <w:ind w:left="-70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290C8F" w:rsidRPr="00AA694E" w:rsidRDefault="00290C8F" w:rsidP="00290C8F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>Комитет образования 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урчатова</w:t>
            </w:r>
          </w:p>
        </w:tc>
        <w:tc>
          <w:tcPr>
            <w:tcW w:w="5210" w:type="dxa"/>
          </w:tcPr>
          <w:p w:rsidR="00290C8F" w:rsidRPr="00AA694E" w:rsidRDefault="00290C8F" w:rsidP="00290C8F">
            <w:pPr>
              <w:ind w:firstLine="175"/>
              <w:rPr>
                <w:szCs w:val="24"/>
              </w:rPr>
            </w:pPr>
            <w:r w:rsidRPr="00AA694E">
              <w:rPr>
                <w:szCs w:val="24"/>
              </w:rPr>
              <w:t>Административно-управленческое сопровождение, контроль, мониторинг пр</w:t>
            </w:r>
            <w:r w:rsidR="007B545D">
              <w:rPr>
                <w:szCs w:val="24"/>
              </w:rPr>
              <w:t>оекта</w:t>
            </w:r>
          </w:p>
        </w:tc>
      </w:tr>
      <w:tr w:rsidR="00290C8F" w:rsidRPr="00886465" w:rsidTr="00290C8F">
        <w:tc>
          <w:tcPr>
            <w:tcW w:w="534" w:type="dxa"/>
          </w:tcPr>
          <w:p w:rsidR="00290C8F" w:rsidRDefault="007B545D" w:rsidP="001A757C">
            <w:pPr>
              <w:ind w:left="-70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290C8F" w:rsidRPr="002C1F27" w:rsidRDefault="00290C8F" w:rsidP="00B936D0">
            <w:pPr>
              <w:ind w:firstLine="176"/>
              <w:rPr>
                <w:szCs w:val="24"/>
              </w:rPr>
            </w:pPr>
            <w:proofErr w:type="spellStart"/>
            <w:r>
              <w:rPr>
                <w:szCs w:val="24"/>
              </w:rPr>
              <w:t>КуАЭС</w:t>
            </w:r>
            <w:proofErr w:type="spellEnd"/>
            <w:r>
              <w:rPr>
                <w:szCs w:val="24"/>
              </w:rPr>
              <w:t xml:space="preserve"> – социальный партнер и спонсор</w:t>
            </w:r>
          </w:p>
        </w:tc>
        <w:tc>
          <w:tcPr>
            <w:tcW w:w="5210" w:type="dxa"/>
          </w:tcPr>
          <w:p w:rsidR="00290C8F" w:rsidRPr="002C1F27" w:rsidRDefault="00290C8F" w:rsidP="00B936D0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>Материально-техническая поддержка, финансовая помощь</w:t>
            </w:r>
          </w:p>
        </w:tc>
      </w:tr>
      <w:tr w:rsidR="007B545D" w:rsidRPr="00886465" w:rsidTr="00290C8F">
        <w:tc>
          <w:tcPr>
            <w:tcW w:w="534" w:type="dxa"/>
          </w:tcPr>
          <w:p w:rsidR="007B545D" w:rsidRDefault="007B545D" w:rsidP="001A757C">
            <w:pPr>
              <w:ind w:left="-709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7" w:type="dxa"/>
          </w:tcPr>
          <w:p w:rsidR="007B545D" w:rsidRPr="00AA694E" w:rsidRDefault="007B545D" w:rsidP="00A85DFA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>МБОУ «Средняя общеобразовательная школа с углубленным изучением иностранных языков №4</w:t>
            </w:r>
            <w:r w:rsidRPr="00AA694E">
              <w:rPr>
                <w:szCs w:val="24"/>
              </w:rPr>
              <w:t xml:space="preserve">» </w:t>
            </w: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урчатова</w:t>
            </w:r>
          </w:p>
        </w:tc>
        <w:tc>
          <w:tcPr>
            <w:tcW w:w="5210" w:type="dxa"/>
          </w:tcPr>
          <w:p w:rsidR="007B545D" w:rsidRPr="00AA694E" w:rsidRDefault="007B545D" w:rsidP="00A85DFA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>Организация,</w:t>
            </w:r>
            <w:r w:rsidRPr="00AA694E">
              <w:rPr>
                <w:szCs w:val="24"/>
              </w:rPr>
              <w:t xml:space="preserve"> осуществление, анализ</w:t>
            </w:r>
            <w:r>
              <w:rPr>
                <w:szCs w:val="24"/>
              </w:rPr>
              <w:t xml:space="preserve"> проекта</w:t>
            </w:r>
          </w:p>
        </w:tc>
      </w:tr>
      <w:tr w:rsidR="007B545D" w:rsidRPr="00886465" w:rsidTr="00290C8F">
        <w:tc>
          <w:tcPr>
            <w:tcW w:w="534" w:type="dxa"/>
          </w:tcPr>
          <w:p w:rsidR="007B545D" w:rsidRDefault="007B545D" w:rsidP="001A757C">
            <w:pPr>
              <w:ind w:left="-70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27" w:type="dxa"/>
          </w:tcPr>
          <w:p w:rsidR="007B545D" w:rsidRPr="007B545D" w:rsidRDefault="007B545D" w:rsidP="005C5591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7B545D">
              <w:rPr>
                <w:szCs w:val="24"/>
              </w:rPr>
              <w:t>Обучающиеся</w:t>
            </w:r>
            <w:proofErr w:type="gramEnd"/>
            <w:r w:rsidRPr="007B545D">
              <w:rPr>
                <w:szCs w:val="24"/>
              </w:rPr>
              <w:t xml:space="preserve"> 9-11 классов</w:t>
            </w:r>
          </w:p>
        </w:tc>
        <w:tc>
          <w:tcPr>
            <w:tcW w:w="5210" w:type="dxa"/>
          </w:tcPr>
          <w:p w:rsidR="007B545D" w:rsidRPr="007B545D" w:rsidRDefault="007B545D" w:rsidP="007B545D">
            <w:pPr>
              <w:ind w:firstLine="175"/>
              <w:rPr>
                <w:szCs w:val="24"/>
              </w:rPr>
            </w:pPr>
            <w:r w:rsidRPr="007B545D">
              <w:rPr>
                <w:szCs w:val="24"/>
              </w:rPr>
              <w:t xml:space="preserve">Активные субъекты деятельности </w:t>
            </w:r>
            <w:r>
              <w:rPr>
                <w:szCs w:val="24"/>
              </w:rPr>
              <w:t>школьной конструкторской лаборатории «Проекция»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70A40" w:rsidRPr="00886465" w:rsidTr="00FB7398">
        <w:tc>
          <w:tcPr>
            <w:tcW w:w="4361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970A40" w:rsidRPr="00886465" w:rsidTr="00065F99">
        <w:tc>
          <w:tcPr>
            <w:tcW w:w="4361" w:type="dxa"/>
            <w:vAlign w:val="center"/>
          </w:tcPr>
          <w:p w:rsidR="00970A40" w:rsidRPr="00065F99" w:rsidRDefault="00065F99" w:rsidP="00065F9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970A40" w:rsidRPr="002C1F27" w:rsidRDefault="00065F99" w:rsidP="00065F9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0A40" w:rsidRPr="00886465" w:rsidTr="00FB7398">
        <w:tc>
          <w:tcPr>
            <w:tcW w:w="9571" w:type="dxa"/>
          </w:tcPr>
          <w:p w:rsidR="001E67B0" w:rsidRDefault="001E67B0" w:rsidP="0057310E">
            <w:pPr>
              <w:jc w:val="both"/>
              <w:rPr>
                <w:szCs w:val="24"/>
              </w:rPr>
            </w:pPr>
            <w:bookmarkStart w:id="1" w:name="_Hlk536457642"/>
            <w:r>
              <w:rPr>
                <w:szCs w:val="24"/>
              </w:rPr>
              <w:t xml:space="preserve">«Школьная конструкторская лаборатория «Проекция» не занимается предпринимательской деятельностью, что не предполагает получение какой-либо финансовой прибыли, но, тем не менее, на ее дальнейшее развитие, приобретение расходных материалов, совершенствование технической базы требуются определенные финансовые ресурсы. </w:t>
            </w:r>
          </w:p>
          <w:p w:rsidR="00970A40" w:rsidRPr="002C1F27" w:rsidRDefault="001E67B0" w:rsidP="005731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Предполагается дальнейшее активное участие в конкурсах социально-значимых проектов, проводимых </w:t>
            </w:r>
            <w:r w:rsidR="0057310E">
              <w:rPr>
                <w:szCs w:val="24"/>
              </w:rPr>
              <w:t xml:space="preserve">на территории присутствия </w:t>
            </w:r>
            <w:proofErr w:type="spellStart"/>
            <w:r w:rsidR="0057310E">
              <w:rPr>
                <w:szCs w:val="24"/>
              </w:rPr>
              <w:t>Госкорпорации</w:t>
            </w:r>
            <w:proofErr w:type="spellEnd"/>
            <w:r w:rsidR="0057310E">
              <w:rPr>
                <w:szCs w:val="24"/>
              </w:rPr>
              <w:t xml:space="preserve"> «</w:t>
            </w:r>
            <w:proofErr w:type="spellStart"/>
            <w:r w:rsidR="0057310E">
              <w:rPr>
                <w:szCs w:val="24"/>
              </w:rPr>
              <w:t>Росатом</w:t>
            </w:r>
            <w:proofErr w:type="spellEnd"/>
            <w:r w:rsidR="0057310E">
              <w:rPr>
                <w:szCs w:val="24"/>
              </w:rPr>
              <w:t xml:space="preserve">» и </w:t>
            </w:r>
            <w:r w:rsidR="0057310E" w:rsidRPr="00FC055F">
              <w:rPr>
                <w:szCs w:val="24"/>
              </w:rPr>
              <w:t>фонда «АТР АЭС»</w:t>
            </w:r>
            <w:r w:rsidR="0057310E">
              <w:rPr>
                <w:szCs w:val="24"/>
              </w:rPr>
              <w:t>, привлечение спонсорской помощи заинтересованных организаций.</w:t>
            </w:r>
          </w:p>
        </w:tc>
      </w:tr>
      <w:bookmarkEnd w:id="1"/>
    </w:tbl>
    <w:p w:rsidR="00970A40" w:rsidRPr="00CE5DBA" w:rsidRDefault="00970A40" w:rsidP="00970A40">
      <w:pPr>
        <w:rPr>
          <w:szCs w:val="24"/>
        </w:rPr>
      </w:pPr>
    </w:p>
    <w:p w:rsidR="00970A40" w:rsidRPr="007F7722" w:rsidRDefault="00970A40" w:rsidP="00970A40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0A40" w:rsidRPr="00886465" w:rsidTr="00FB7398">
        <w:tc>
          <w:tcPr>
            <w:tcW w:w="9571" w:type="dxa"/>
          </w:tcPr>
          <w:p w:rsidR="00345F51" w:rsidRDefault="00FC055F" w:rsidP="00EB13C0">
            <w:pPr>
              <w:jc w:val="both"/>
              <w:rPr>
                <w:szCs w:val="24"/>
              </w:rPr>
            </w:pPr>
            <w:r w:rsidRPr="00FC055F">
              <w:rPr>
                <w:szCs w:val="24"/>
              </w:rPr>
              <w:lastRenderedPageBreak/>
              <w:t xml:space="preserve">Одним из главных направлений деятельности </w:t>
            </w:r>
            <w:r w:rsidR="00385C90">
              <w:rPr>
                <w:szCs w:val="24"/>
              </w:rPr>
              <w:t xml:space="preserve">нашей </w:t>
            </w:r>
            <w:r w:rsidRPr="00FC055F">
              <w:rPr>
                <w:szCs w:val="24"/>
              </w:rPr>
              <w:t xml:space="preserve">школы является поддержка талантливых и одаренных детей, формирование у обучающихся умений и навыков проектной, исследовательской и конструкторской деятельности. </w:t>
            </w:r>
            <w:r w:rsidR="00345F51">
              <w:rPr>
                <w:szCs w:val="24"/>
              </w:rPr>
              <w:t>Школьная конструкторская лаборатория</w:t>
            </w:r>
            <w:r w:rsidR="00385C90">
              <w:rPr>
                <w:szCs w:val="24"/>
              </w:rPr>
              <w:t xml:space="preserve"> «Проекция» </w:t>
            </w:r>
            <w:r w:rsidR="00345F51">
              <w:rPr>
                <w:szCs w:val="24"/>
              </w:rPr>
              <w:t xml:space="preserve"> – это тот механизм, который, на наш взгляд, </w:t>
            </w:r>
            <w:r w:rsidR="00345F51" w:rsidRPr="00FC055F">
              <w:rPr>
                <w:szCs w:val="24"/>
              </w:rPr>
              <w:t>направлен</w:t>
            </w:r>
            <w:r w:rsidR="00345F51">
              <w:rPr>
                <w:szCs w:val="24"/>
              </w:rPr>
              <w:t>,</w:t>
            </w:r>
            <w:r w:rsidR="00345F51" w:rsidRPr="00FC055F">
              <w:rPr>
                <w:szCs w:val="24"/>
              </w:rPr>
              <w:t xml:space="preserve"> </w:t>
            </w:r>
            <w:r w:rsidR="00345F51">
              <w:rPr>
                <w:szCs w:val="24"/>
              </w:rPr>
              <w:t xml:space="preserve">прежде всего, </w:t>
            </w:r>
            <w:r w:rsidR="00345F51" w:rsidRPr="00FC055F">
              <w:rPr>
                <w:szCs w:val="24"/>
              </w:rPr>
              <w:t>на активную популяризацию профессии инженера и технолога уже в средней школе, внедрение и распространение лучших практик по профориентации талантливой молодежи на инженерно-технологические  специальности</w:t>
            </w:r>
            <w:r w:rsidR="00345F51">
              <w:rPr>
                <w:szCs w:val="24"/>
              </w:rPr>
              <w:t xml:space="preserve"> вузов.</w:t>
            </w:r>
          </w:p>
          <w:p w:rsidR="00385C90" w:rsidRDefault="00385C90" w:rsidP="00EB13C0">
            <w:pPr>
              <w:jc w:val="both"/>
              <w:rPr>
                <w:szCs w:val="24"/>
              </w:rPr>
            </w:pPr>
            <w:r w:rsidRPr="00385C90">
              <w:rPr>
                <w:szCs w:val="24"/>
              </w:rPr>
              <w:t>Практическая реализация с 2000 года авторского курса «Техническая графика» среди обучающихся 9-11 классов</w:t>
            </w:r>
            <w:r>
              <w:rPr>
                <w:szCs w:val="24"/>
              </w:rPr>
              <w:t xml:space="preserve"> нашей школы</w:t>
            </w:r>
            <w:r w:rsidRPr="00385C90">
              <w:rPr>
                <w:szCs w:val="24"/>
              </w:rPr>
              <w:t xml:space="preserve"> подтвердила повышение качества графической подготовки обучающихся, развитие их пространственного, творческого и технического мышления, конструкторских и технологических знаний. Все это по</w:t>
            </w:r>
            <w:r w:rsidR="00F3213C">
              <w:rPr>
                <w:szCs w:val="24"/>
              </w:rPr>
              <w:t xml:space="preserve">зволило руководству </w:t>
            </w:r>
            <w:r w:rsidRPr="00385C90">
              <w:rPr>
                <w:szCs w:val="24"/>
              </w:rPr>
              <w:t xml:space="preserve">ФГБОУ ВПО «Курский государственный университет» рекомендовать спецкурс «Техническая графика» в качестве программы курса по выбору для </w:t>
            </w:r>
            <w:proofErr w:type="spellStart"/>
            <w:r w:rsidRPr="00385C90">
              <w:rPr>
                <w:szCs w:val="24"/>
              </w:rPr>
              <w:t>предпрофильной</w:t>
            </w:r>
            <w:proofErr w:type="spellEnd"/>
            <w:r w:rsidRPr="00385C90">
              <w:rPr>
                <w:szCs w:val="24"/>
              </w:rPr>
              <w:t xml:space="preserve"> подготовки (9 класс), а программу второго и третьего годов обучения – в качестве программы профильного предмета для информационно-технологического профиля (10-11 класс) и</w:t>
            </w:r>
            <w:r>
              <w:rPr>
                <w:szCs w:val="24"/>
              </w:rPr>
              <w:t xml:space="preserve"> элективных учебных предметов</w:t>
            </w:r>
            <w:r w:rsidRPr="00385C9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3D6B0B" w:rsidRDefault="00385C90" w:rsidP="00EB13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Однако п</w:t>
            </w:r>
            <w:r w:rsidR="003D6B0B">
              <w:rPr>
                <w:szCs w:val="24"/>
              </w:rPr>
              <w:t xml:space="preserve">рограмма </w:t>
            </w:r>
            <w:r w:rsidR="00345F51">
              <w:rPr>
                <w:szCs w:val="24"/>
              </w:rPr>
              <w:t xml:space="preserve">данного курса </w:t>
            </w:r>
            <w:r w:rsidR="003D6B0B">
              <w:rPr>
                <w:szCs w:val="24"/>
              </w:rPr>
              <w:t xml:space="preserve">представляет </w:t>
            </w:r>
            <w:r w:rsidR="004E61DD">
              <w:rPr>
                <w:szCs w:val="24"/>
              </w:rPr>
              <w:t xml:space="preserve">собой </w:t>
            </w:r>
            <w:r w:rsidR="003D6B0B">
              <w:rPr>
                <w:szCs w:val="24"/>
              </w:rPr>
              <w:t>интегрированный модуль, одним блоком которого выступает</w:t>
            </w:r>
            <w:r w:rsidR="00345F51">
              <w:rPr>
                <w:szCs w:val="24"/>
              </w:rPr>
              <w:t xml:space="preserve"> </w:t>
            </w:r>
            <w:r w:rsidR="003D6B0B">
              <w:rPr>
                <w:szCs w:val="24"/>
              </w:rPr>
              <w:t xml:space="preserve">«Компьютерная графика». </w:t>
            </w:r>
            <w:r w:rsidR="00FC055F" w:rsidRPr="00FC055F">
              <w:rPr>
                <w:szCs w:val="24"/>
              </w:rPr>
              <w:t xml:space="preserve">А </w:t>
            </w:r>
            <w:r w:rsidR="003D6B0B">
              <w:rPr>
                <w:szCs w:val="24"/>
              </w:rPr>
              <w:t>без соответс</w:t>
            </w:r>
            <w:r w:rsidR="004E61DD">
              <w:rPr>
                <w:szCs w:val="24"/>
              </w:rPr>
              <w:t>твующего оборудования проведение</w:t>
            </w:r>
            <w:r w:rsidR="003D6B0B">
              <w:rPr>
                <w:szCs w:val="24"/>
              </w:rPr>
              <w:t xml:space="preserve"> занятий по данному курсу было просто невозможно. Поэтому </w:t>
            </w:r>
            <w:r w:rsidR="00FC055F" w:rsidRPr="00FC055F">
              <w:rPr>
                <w:szCs w:val="24"/>
              </w:rPr>
              <w:t>в</w:t>
            </w:r>
            <w:r w:rsidR="003D6B0B">
              <w:rPr>
                <w:szCs w:val="24"/>
              </w:rPr>
              <w:t xml:space="preserve"> 2016 году</w:t>
            </w:r>
            <w:r w:rsidR="007B2981">
              <w:rPr>
                <w:szCs w:val="24"/>
              </w:rPr>
              <w:t xml:space="preserve"> ш</w:t>
            </w:r>
            <w:r w:rsidR="003D6B0B">
              <w:rPr>
                <w:szCs w:val="24"/>
              </w:rPr>
              <w:t xml:space="preserve">кола приняла участие </w:t>
            </w:r>
            <w:r w:rsidR="00FC055F" w:rsidRPr="00FC055F">
              <w:rPr>
                <w:szCs w:val="24"/>
              </w:rPr>
              <w:t xml:space="preserve">в открытом конкурсе среди некоммерческих организаций по разработке и реализации социально-значимых проектов фонда «АТР АЭС», </w:t>
            </w:r>
            <w:r w:rsidR="003D6B0B">
              <w:rPr>
                <w:szCs w:val="24"/>
              </w:rPr>
              <w:t>был выигран грант в размере 700 тыс</w:t>
            </w:r>
            <w:proofErr w:type="gramStart"/>
            <w:r w:rsidR="003D6B0B">
              <w:rPr>
                <w:szCs w:val="24"/>
              </w:rPr>
              <w:t>.р</w:t>
            </w:r>
            <w:proofErr w:type="gramEnd"/>
            <w:r w:rsidR="003D6B0B">
              <w:rPr>
                <w:szCs w:val="24"/>
              </w:rPr>
              <w:t xml:space="preserve">уб. и </w:t>
            </w:r>
            <w:r w:rsidR="00FC055F" w:rsidRPr="00FC055F">
              <w:rPr>
                <w:szCs w:val="24"/>
              </w:rPr>
              <w:t xml:space="preserve">открыта школьная конструкторская лаборатория «Проекция», закуплено соответствующее оборудование и теперь обучающиеся изучают не только техническую, но и компьютерную графику и 3D-моделирование. </w:t>
            </w:r>
          </w:p>
          <w:p w:rsidR="003D6B0B" w:rsidRDefault="00FC055F" w:rsidP="00EB13C0">
            <w:pPr>
              <w:jc w:val="both"/>
              <w:rPr>
                <w:szCs w:val="24"/>
              </w:rPr>
            </w:pPr>
            <w:r w:rsidRPr="00FC055F">
              <w:rPr>
                <w:szCs w:val="24"/>
              </w:rPr>
              <w:t xml:space="preserve">Открытие школьной конструкторской лаборатории «Проекция» сняло на время ряд проблем, связанных с преподаванием курсов «Технической и компьютерной графики», на которых обучающиеся работают с применением современной компьютерной техники и используют такие компьютерные программы как Компас 3d и </w:t>
            </w:r>
            <w:proofErr w:type="spellStart"/>
            <w:r w:rsidRPr="00FC055F">
              <w:rPr>
                <w:szCs w:val="24"/>
              </w:rPr>
              <w:t>AutoCAD</w:t>
            </w:r>
            <w:proofErr w:type="spellEnd"/>
            <w:r w:rsidRPr="00FC055F">
              <w:rPr>
                <w:szCs w:val="24"/>
              </w:rPr>
              <w:t xml:space="preserve">. К тому же приобретение </w:t>
            </w:r>
            <w:proofErr w:type="gramStart"/>
            <w:r w:rsidRPr="00FC055F">
              <w:rPr>
                <w:szCs w:val="24"/>
              </w:rPr>
              <w:t>профессионального</w:t>
            </w:r>
            <w:proofErr w:type="gramEnd"/>
            <w:r w:rsidRPr="00FC055F">
              <w:rPr>
                <w:szCs w:val="24"/>
              </w:rPr>
              <w:t xml:space="preserve"> 3d-принтера позволило на практике реализовывать индивидуальные проекты обучающихся в полном объеме. </w:t>
            </w:r>
          </w:p>
          <w:p w:rsidR="003D6B0B" w:rsidRPr="00FC055F" w:rsidRDefault="003D6B0B" w:rsidP="00EB13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Это немедленно сказалось и на результатах творческой и проектной деятельности</w:t>
            </w:r>
            <w:r w:rsidR="004E61DD">
              <w:rPr>
                <w:szCs w:val="24"/>
              </w:rPr>
              <w:t xml:space="preserve"> наших школьников</w:t>
            </w:r>
            <w:r>
              <w:rPr>
                <w:szCs w:val="24"/>
              </w:rPr>
              <w:t xml:space="preserve">. </w:t>
            </w:r>
            <w:r w:rsidRPr="00FC055F">
              <w:rPr>
                <w:szCs w:val="24"/>
              </w:rPr>
              <w:t xml:space="preserve">В 2018-2019  учебном году обучающиеся данной лаборатории участвовали в региональном отборочном этапе чемпионата «Юниор-Профи» в рамках Всероссийского технологического фестиваля PROFEST-2019 в номинации  «Инженерный </w:t>
            </w:r>
            <w:r w:rsidRPr="00FC055F">
              <w:rPr>
                <w:szCs w:val="24"/>
              </w:rPr>
              <w:lastRenderedPageBreak/>
              <w:t>дизайн CAD», в котором заняли 4-е место. В феврале 2019 года обучающиеся 10-го класса завоевали 3-е место на региональном отборочном этапе Межрегионального конкурса в рамках проекта «Инженеры будущего: 3D-технологии в образовании» по формированию и развитию кадрового потенциала для инновационных произво</w:t>
            </w:r>
            <w:proofErr w:type="gramStart"/>
            <w:r w:rsidRPr="00FC055F">
              <w:rPr>
                <w:szCs w:val="24"/>
              </w:rPr>
              <w:t>дств в Р</w:t>
            </w:r>
            <w:proofErr w:type="gramEnd"/>
            <w:r w:rsidRPr="00FC055F">
              <w:rPr>
                <w:szCs w:val="24"/>
              </w:rPr>
              <w:t>оссийской Федерации.</w:t>
            </w:r>
            <w:r>
              <w:rPr>
                <w:szCs w:val="24"/>
              </w:rPr>
              <w:t xml:space="preserve"> </w:t>
            </w:r>
            <w:r w:rsidR="004E61DD" w:rsidRPr="00510A33">
              <w:rPr>
                <w:color w:val="252525"/>
                <w:spacing w:val="-8"/>
                <w:szCs w:val="24"/>
                <w:shd w:val="clear" w:color="auto" w:fill="F9F9F9"/>
              </w:rPr>
              <w:t xml:space="preserve">По результатам </w:t>
            </w:r>
            <w:r w:rsidR="004E61DD">
              <w:rPr>
                <w:color w:val="252525"/>
                <w:spacing w:val="-8"/>
                <w:szCs w:val="24"/>
                <w:shd w:val="clear" w:color="auto" w:fill="F9F9F9"/>
              </w:rPr>
              <w:t xml:space="preserve">регионального этапа обучающиеся </w:t>
            </w:r>
            <w:r w:rsidR="004E61DD" w:rsidRPr="00510A33">
              <w:rPr>
                <w:color w:val="252525"/>
                <w:spacing w:val="-8"/>
                <w:szCs w:val="24"/>
                <w:shd w:val="clear" w:color="auto" w:fill="F9F9F9"/>
              </w:rPr>
              <w:t xml:space="preserve">нашей лаборатории «Проекция» </w:t>
            </w:r>
            <w:r w:rsidR="004E61DD" w:rsidRPr="00510A33">
              <w:rPr>
                <w:szCs w:val="24"/>
              </w:rPr>
              <w:t>стали участниками Всероссийского финала проекта «Инженеры будущего: 3D-технологии в образовании», проходившем во Всероссийском детском центре «Смена» г. Анапа</w:t>
            </w:r>
            <w:r w:rsidR="004E61D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Обучающиеся </w:t>
            </w:r>
            <w:r w:rsidR="004F7383">
              <w:rPr>
                <w:szCs w:val="24"/>
              </w:rPr>
              <w:t>нашей ш</w:t>
            </w:r>
            <w:r>
              <w:rPr>
                <w:szCs w:val="24"/>
              </w:rPr>
              <w:t xml:space="preserve">колы </w:t>
            </w:r>
            <w:r w:rsidR="004F7383">
              <w:rPr>
                <w:szCs w:val="24"/>
              </w:rPr>
              <w:t xml:space="preserve">также </w:t>
            </w:r>
            <w:r>
              <w:rPr>
                <w:szCs w:val="24"/>
              </w:rPr>
              <w:t xml:space="preserve">стали участниками различных профильных смен, в том числе </w:t>
            </w:r>
            <w:r w:rsidR="004E61DD">
              <w:rPr>
                <w:szCs w:val="24"/>
              </w:rPr>
              <w:t>и</w:t>
            </w:r>
            <w:r w:rsidR="004E61DD" w:rsidRPr="00280BE4">
              <w:rPr>
                <w:szCs w:val="24"/>
              </w:rPr>
              <w:t xml:space="preserve"> Проектной инженерной смены «Юниор</w:t>
            </w:r>
            <w:r w:rsidR="004E61DD">
              <w:rPr>
                <w:szCs w:val="24"/>
              </w:rPr>
              <w:t xml:space="preserve">ы </w:t>
            </w:r>
            <w:proofErr w:type="spellStart"/>
            <w:r w:rsidR="004E61DD">
              <w:rPr>
                <w:szCs w:val="24"/>
              </w:rPr>
              <w:t>AtomSkills</w:t>
            </w:r>
            <w:proofErr w:type="spellEnd"/>
            <w:r w:rsidR="004E61DD">
              <w:rPr>
                <w:szCs w:val="24"/>
              </w:rPr>
              <w:t>» в г. Новоуральске</w:t>
            </w:r>
            <w:r>
              <w:rPr>
                <w:szCs w:val="24"/>
              </w:rPr>
              <w:t>.</w:t>
            </w:r>
          </w:p>
          <w:p w:rsidR="00FC055F" w:rsidRDefault="00FC055F" w:rsidP="00EB13C0">
            <w:pPr>
              <w:pStyle w:val="Plain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C055F">
              <w:rPr>
                <w:rFonts w:ascii="Times New Roman" w:hAnsi="Times New Roman"/>
                <w:sz w:val="24"/>
                <w:szCs w:val="24"/>
              </w:rPr>
              <w:t xml:space="preserve">Применение 3d-печати повысило привлекательность предмета «Компьютерная графика» среди обучающихся, количество желающих изучать 3d-моделирование значительно возросло. Снизился и возраст юных инженеров, «лаборантами» желают стать и обучающиеся 8-9 классов, что выявило </w:t>
            </w:r>
            <w:r w:rsidR="004E61DD">
              <w:rPr>
                <w:rFonts w:ascii="Times New Roman" w:hAnsi="Times New Roman"/>
                <w:sz w:val="24"/>
                <w:szCs w:val="24"/>
              </w:rPr>
              <w:t>еще одну</w:t>
            </w:r>
            <w:r w:rsidRPr="004E61DD">
              <w:rPr>
                <w:rFonts w:ascii="Times New Roman" w:hAnsi="Times New Roman"/>
                <w:sz w:val="24"/>
                <w:szCs w:val="24"/>
              </w:rPr>
              <w:t xml:space="preserve"> проблему</w:t>
            </w:r>
            <w:r w:rsidRPr="00FC055F">
              <w:rPr>
                <w:rFonts w:ascii="Times New Roman" w:hAnsi="Times New Roman"/>
                <w:sz w:val="24"/>
                <w:szCs w:val="24"/>
              </w:rPr>
              <w:t>: имеющееся оборудование не позволяет расширить возможности школьной конструкторской лаборатории и обеспечить полный охват всех желающих изучать компьютерную графику и 3</w:t>
            </w:r>
            <w:r w:rsidRPr="00FC055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C055F">
              <w:rPr>
                <w:rFonts w:ascii="Times New Roman" w:hAnsi="Times New Roman"/>
                <w:sz w:val="24"/>
                <w:szCs w:val="24"/>
              </w:rPr>
              <w:t xml:space="preserve"> моделирование. </w:t>
            </w:r>
            <w:r w:rsidRPr="004E61DD">
              <w:rPr>
                <w:rFonts w:ascii="Times New Roman" w:hAnsi="Times New Roman"/>
                <w:sz w:val="24"/>
                <w:szCs w:val="24"/>
              </w:rPr>
              <w:t>Вторая проблема</w:t>
            </w:r>
            <w:r w:rsidRPr="00FC055F">
              <w:rPr>
                <w:rFonts w:ascii="Times New Roman" w:hAnsi="Times New Roman"/>
                <w:sz w:val="24"/>
                <w:szCs w:val="24"/>
              </w:rPr>
              <w:t xml:space="preserve"> – это качество изготавливаемых деталей, входящих в состав сборочных единиц при выполнении </w:t>
            </w:r>
            <w:proofErr w:type="gramStart"/>
            <w:r w:rsidRPr="00FC055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C055F">
              <w:rPr>
                <w:rFonts w:ascii="Times New Roman" w:hAnsi="Times New Roman"/>
                <w:sz w:val="24"/>
                <w:szCs w:val="24"/>
              </w:rPr>
              <w:t xml:space="preserve"> творческих проектов. И хотя 3-d принтер имеет достаточную точность построения, но из-за технологии послойной печати детали получаются шероховатыми и поэтому требуют дополнительной обработки на специальных станках. </w:t>
            </w:r>
          </w:p>
          <w:p w:rsidR="00F3213C" w:rsidRPr="00F3213C" w:rsidRDefault="00345F51" w:rsidP="00EB13C0">
            <w:pPr>
              <w:pStyle w:val="Plain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нам н</w:t>
            </w:r>
            <w:r w:rsidR="00FC055F" w:rsidRPr="00FC055F">
              <w:rPr>
                <w:rFonts w:ascii="Times New Roman" w:hAnsi="Times New Roman"/>
                <w:sz w:val="24"/>
                <w:szCs w:val="24"/>
              </w:rPr>
              <w:t xml:space="preserve">еобходимо оборудование, которое позволит не только снять возникшие проблемы, но и </w:t>
            </w:r>
            <w:r w:rsidR="000D5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55F" w:rsidRPr="004F7383" w:rsidRDefault="00B97FC3" w:rsidP="00EB13C0">
            <w:pPr>
              <w:pStyle w:val="Plain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Поэтому в 2019 году мы снова приняли участие в</w:t>
            </w:r>
            <w:r w:rsidRPr="00FC055F">
              <w:rPr>
                <w:rFonts w:ascii="Times New Roman" w:hAnsi="Times New Roman"/>
                <w:sz w:val="24"/>
                <w:szCs w:val="24"/>
              </w:rPr>
              <w:t xml:space="preserve"> открытом конкурсе среди некоммерческих организаций по разработке и реализации социально-значимых проектов фонда «АТР АЭС»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выиграли</w:t>
            </w:r>
            <w:r w:rsidRPr="00B97FC3">
              <w:rPr>
                <w:rFonts w:ascii="Times New Roman" w:hAnsi="Times New Roman"/>
                <w:sz w:val="24"/>
                <w:szCs w:val="24"/>
              </w:rPr>
              <w:t xml:space="preserve"> грант в раз</w:t>
            </w:r>
            <w:r>
              <w:rPr>
                <w:rFonts w:ascii="Times New Roman" w:hAnsi="Times New Roman"/>
                <w:sz w:val="24"/>
                <w:szCs w:val="24"/>
              </w:rPr>
              <w:t>мере 5</w:t>
            </w:r>
            <w:r w:rsidRPr="00B97FC3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Pr="00B97F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7FC3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 Наш проект вышел на новый виток: о</w:t>
            </w:r>
            <w:r w:rsidR="004F7383">
              <w:rPr>
                <w:rFonts w:ascii="Times New Roman" w:hAnsi="Times New Roman"/>
                <w:sz w:val="24"/>
                <w:szCs w:val="24"/>
              </w:rPr>
              <w:t>т школьной конструкторской лаборатории «Проекция» - к лаборатории инженерного резерва «Производственник»!</w:t>
            </w:r>
          </w:p>
        </w:tc>
      </w:tr>
    </w:tbl>
    <w:p w:rsidR="00970A40" w:rsidRPr="007F7722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970A40" w:rsidRPr="002C1F27" w:rsidRDefault="00970A40" w:rsidP="00970A40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Разработка проекта  «Школьная конструкторская лаборатория «Проекция»:</w:t>
            </w:r>
          </w:p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-создание  творческой группы;</w:t>
            </w:r>
          </w:p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lastRenderedPageBreak/>
              <w:t>- подготовка  пакета документов.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lastRenderedPageBreak/>
              <w:t xml:space="preserve">Администрация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  <w:r w:rsidR="000D51A3" w:rsidRPr="00065F99">
              <w:rPr>
                <w:szCs w:val="24"/>
              </w:rPr>
              <w:t xml:space="preserve"> </w:t>
            </w:r>
          </w:p>
          <w:p w:rsidR="00065F99" w:rsidRPr="00065F99" w:rsidRDefault="00065F99" w:rsidP="00065F99">
            <w:pPr>
              <w:ind w:firstLine="0"/>
              <w:rPr>
                <w:szCs w:val="24"/>
              </w:rPr>
            </w:pP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Выбор технологий, средств и методов обучения при изучении основ выполнения компьютерных чертежей. Обучение  педагогов.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Администрация  и </w:t>
            </w:r>
            <w:r>
              <w:rPr>
                <w:szCs w:val="24"/>
              </w:rPr>
              <w:t>педагоги</w:t>
            </w:r>
            <w:r w:rsidRPr="00065F99">
              <w:rPr>
                <w:szCs w:val="24"/>
              </w:rPr>
              <w:t xml:space="preserve">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</w:p>
          <w:p w:rsidR="00065F99" w:rsidRPr="00065F99" w:rsidRDefault="00065F99" w:rsidP="00065F99">
            <w:pPr>
              <w:ind w:firstLine="0"/>
              <w:rPr>
                <w:szCs w:val="24"/>
              </w:rPr>
            </w:pP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Создание материально-технических  условий для реализации проекта.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Фонд «АТР АЭС»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Апробация и внедрение  курса «Компьютерная графика».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Педагоги</w:t>
            </w:r>
            <w:r>
              <w:rPr>
                <w:szCs w:val="24"/>
              </w:rPr>
              <w:t xml:space="preserve"> </w:t>
            </w:r>
            <w:r w:rsidRPr="00065F99">
              <w:rPr>
                <w:szCs w:val="24"/>
              </w:rPr>
              <w:t xml:space="preserve">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Реализация  исследовательских работ  по направлениям.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Педагоги, обучающиеся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Участие обучающихся в конкурсах научно-исследовательских  и проектных работ.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Педагоги, обучающиеся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Обобщение и распространение  опыта исследовательской и конструкторской деятельности.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</w:t>
            </w:r>
            <w:r w:rsidRPr="00065F99">
              <w:rPr>
                <w:szCs w:val="24"/>
              </w:rPr>
              <w:t xml:space="preserve"> 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Демонстрация достижений учащихся.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Педагоги, обучающиеся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Организация элективных учебных предметов «Техническая графика» и «Компьютерная графика»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Педагоги, обучающиеся </w:t>
            </w:r>
            <w:r w:rsidR="000D51A3">
              <w:rPr>
                <w:szCs w:val="24"/>
              </w:rPr>
              <w:t>МБОУ «Средняя общеобразовательная школа с углубленным изучением иностранных языков №4» г. Курчатова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970A40" w:rsidRPr="002C1F27" w:rsidRDefault="00970A40" w:rsidP="00970A40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lastRenderedPageBreak/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970A40" w:rsidRPr="00886465" w:rsidTr="0073602E">
        <w:tc>
          <w:tcPr>
            <w:tcW w:w="534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3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494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970A40" w:rsidRPr="00886465" w:rsidTr="0073602E">
        <w:tc>
          <w:tcPr>
            <w:tcW w:w="534" w:type="dxa"/>
          </w:tcPr>
          <w:p w:rsidR="00970A40" w:rsidRPr="002C1F27" w:rsidRDefault="00707CA4" w:rsidP="00707CA4">
            <w:pPr>
              <w:ind w:left="-73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3" w:type="dxa"/>
          </w:tcPr>
          <w:p w:rsidR="00970A40" w:rsidRPr="002C1F27" w:rsidRDefault="0073602E" w:rsidP="00707CA4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>Основная образовательная программа среднего общего образования (ФК ГОС – 2004)</w:t>
            </w:r>
            <w:r w:rsidR="00107FA6">
              <w:rPr>
                <w:szCs w:val="24"/>
              </w:rPr>
              <w:t xml:space="preserve"> МБОУ «Средняя общеобразовательная школа с углубленным изучением иностранных языков №4» г</w:t>
            </w:r>
            <w:proofErr w:type="gramStart"/>
            <w:r w:rsidR="00107FA6">
              <w:rPr>
                <w:szCs w:val="24"/>
              </w:rPr>
              <w:t>.К</w:t>
            </w:r>
            <w:proofErr w:type="gramEnd"/>
            <w:r w:rsidR="00107FA6">
              <w:rPr>
                <w:szCs w:val="24"/>
              </w:rPr>
              <w:t>урчатова</w:t>
            </w:r>
            <w:r w:rsidR="007F5267">
              <w:rPr>
                <w:szCs w:val="24"/>
              </w:rPr>
              <w:t xml:space="preserve"> (приказ № 104 от 26.05.16)</w:t>
            </w:r>
          </w:p>
        </w:tc>
        <w:tc>
          <w:tcPr>
            <w:tcW w:w="5494" w:type="dxa"/>
          </w:tcPr>
          <w:p w:rsidR="00970A40" w:rsidRPr="0073602E" w:rsidRDefault="0073602E" w:rsidP="0073602E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На основании этого документа ежегодно разрабатываются  рабочие программы элективных учебных предметов «Техническая графика» и «Компьютерная графика»</w:t>
            </w:r>
            <w:r>
              <w:rPr>
                <w:bCs/>
                <w:szCs w:val="24"/>
              </w:rPr>
              <w:t>.</w:t>
            </w:r>
          </w:p>
        </w:tc>
      </w:tr>
      <w:tr w:rsidR="0073602E" w:rsidRPr="00886465" w:rsidTr="0073602E">
        <w:tc>
          <w:tcPr>
            <w:tcW w:w="534" w:type="dxa"/>
          </w:tcPr>
          <w:p w:rsidR="0073602E" w:rsidRDefault="0073602E" w:rsidP="00707CA4">
            <w:pPr>
              <w:ind w:left="-73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3" w:type="dxa"/>
          </w:tcPr>
          <w:p w:rsidR="0073602E" w:rsidRPr="00DC4FC9" w:rsidRDefault="0073602E" w:rsidP="0073602E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 xml:space="preserve">Положение об </w:t>
            </w:r>
            <w:r>
              <w:rPr>
                <w:szCs w:val="24"/>
              </w:rPr>
              <w:t>индивидуальном учебном плане</w:t>
            </w:r>
            <w:r w:rsidR="007F5267">
              <w:rPr>
                <w:szCs w:val="24"/>
              </w:rPr>
              <w:t xml:space="preserve"> (приказ № 93 от 24.05.2014)</w:t>
            </w:r>
          </w:p>
        </w:tc>
        <w:tc>
          <w:tcPr>
            <w:tcW w:w="5494" w:type="dxa"/>
          </w:tcPr>
          <w:p w:rsidR="0073602E" w:rsidRPr="00DC4FC9" w:rsidRDefault="0073602E" w:rsidP="0073602E">
            <w:pPr>
              <w:ind w:firstLine="0"/>
              <w:rPr>
                <w:szCs w:val="24"/>
              </w:rPr>
            </w:pPr>
            <w:r w:rsidRPr="00DC4FC9">
              <w:rPr>
                <w:szCs w:val="24"/>
              </w:rPr>
              <w:t xml:space="preserve">Установление правил </w:t>
            </w:r>
            <w:proofErr w:type="gramStart"/>
            <w:r w:rsidRPr="00DC4FC9">
              <w:rPr>
                <w:szCs w:val="24"/>
              </w:rPr>
              <w:t>обучения</w:t>
            </w:r>
            <w:proofErr w:type="gramEnd"/>
            <w:r w:rsidRPr="00DC4FC9">
              <w:rPr>
                <w:szCs w:val="24"/>
              </w:rPr>
              <w:t xml:space="preserve"> по индивидуальному учебному план</w:t>
            </w:r>
            <w:r>
              <w:rPr>
                <w:szCs w:val="24"/>
              </w:rPr>
              <w:t>у, регулирование взаимоотношений</w:t>
            </w:r>
            <w:r w:rsidRPr="00DC4FC9">
              <w:rPr>
                <w:szCs w:val="24"/>
              </w:rPr>
              <w:t xml:space="preserve"> с обучающимися и их родителями (законными представителями) при обучении по индивидуальному учебному пла</w:t>
            </w:r>
            <w:r>
              <w:rPr>
                <w:szCs w:val="24"/>
              </w:rPr>
              <w:t>ну</w:t>
            </w:r>
          </w:p>
        </w:tc>
      </w:tr>
      <w:tr w:rsidR="0073602E" w:rsidRPr="00886465" w:rsidTr="0073602E">
        <w:tc>
          <w:tcPr>
            <w:tcW w:w="534" w:type="dxa"/>
          </w:tcPr>
          <w:p w:rsidR="0073602E" w:rsidRDefault="00060A1C" w:rsidP="00707CA4">
            <w:pPr>
              <w:ind w:left="-73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3" w:type="dxa"/>
          </w:tcPr>
          <w:p w:rsidR="0073602E" w:rsidRPr="00DC4FC9" w:rsidRDefault="00060A1C" w:rsidP="007360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 школьной конструкторской лаборатории «Проекция»</w:t>
            </w:r>
            <w:r w:rsidR="007F5267">
              <w:rPr>
                <w:szCs w:val="24"/>
              </w:rPr>
              <w:t xml:space="preserve"> (приказ № 111 от 27.05.2016)</w:t>
            </w:r>
          </w:p>
        </w:tc>
        <w:tc>
          <w:tcPr>
            <w:tcW w:w="5494" w:type="dxa"/>
          </w:tcPr>
          <w:p w:rsidR="0073602E" w:rsidRPr="00DC4FC9" w:rsidRDefault="00060A1C" w:rsidP="007360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Регламентирует структуру и деятельность лаборатории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3367"/>
      </w:tblGrid>
      <w:tr w:rsidR="00970A40" w:rsidRPr="00886465" w:rsidTr="00707CA4">
        <w:tc>
          <w:tcPr>
            <w:tcW w:w="534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0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970A40" w:rsidRPr="00886465" w:rsidTr="00707CA4">
        <w:tc>
          <w:tcPr>
            <w:tcW w:w="534" w:type="dxa"/>
          </w:tcPr>
          <w:p w:rsidR="00970A40" w:rsidRPr="002C1F27" w:rsidRDefault="00970A40" w:rsidP="00FB7398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970A40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Изменений НПА не было</w:t>
            </w:r>
          </w:p>
        </w:tc>
        <w:tc>
          <w:tcPr>
            <w:tcW w:w="2410" w:type="dxa"/>
          </w:tcPr>
          <w:p w:rsidR="00970A40" w:rsidRPr="002C1F27" w:rsidRDefault="00970A40" w:rsidP="00FB7398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970A40" w:rsidRPr="002C1F27" w:rsidRDefault="00970A40" w:rsidP="00FB7398">
            <w:pPr>
              <w:rPr>
                <w:szCs w:val="24"/>
              </w:rPr>
            </w:pP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Документ-камера TRIUMPH (1 шт.)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захват в реальном времени изображения </w:t>
            </w:r>
            <w:r w:rsidRPr="00903728">
              <w:rPr>
                <w:szCs w:val="24"/>
              </w:rPr>
              <w:t xml:space="preserve">трехмерных объектов, книг, документов, </w:t>
            </w:r>
            <w:r>
              <w:rPr>
                <w:szCs w:val="24"/>
              </w:rPr>
              <w:t>чертежей, схем</w:t>
            </w:r>
            <w:r w:rsidRPr="00903728">
              <w:rPr>
                <w:szCs w:val="24"/>
              </w:rPr>
              <w:t xml:space="preserve"> и п</w:t>
            </w:r>
            <w:r>
              <w:rPr>
                <w:szCs w:val="24"/>
              </w:rPr>
              <w:t>редставление</w:t>
            </w:r>
            <w:r w:rsidRPr="00903728">
              <w:rPr>
                <w:szCs w:val="24"/>
              </w:rPr>
              <w:t xml:space="preserve"> его с помощью монитора или проектора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C460C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Интерактивный комплект SMART </w:t>
            </w:r>
            <w:proofErr w:type="spellStart"/>
            <w:r w:rsidRPr="00065F99">
              <w:rPr>
                <w:szCs w:val="24"/>
              </w:rPr>
              <w:t>Board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14CFC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демонстрация слайдов и видео,  рисование, черчение, нанесение на проецируемое </w:t>
            </w:r>
            <w:r w:rsidRPr="00065F99">
              <w:rPr>
                <w:szCs w:val="24"/>
              </w:rPr>
              <w:lastRenderedPageBreak/>
              <w:t>изображение пометок, внесение любых изменений, и сохранение их в виде компьютерных файлов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C460C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МФУ лазерное </w:t>
            </w:r>
            <w:proofErr w:type="spellStart"/>
            <w:r w:rsidRPr="00065F99">
              <w:rPr>
                <w:szCs w:val="24"/>
              </w:rPr>
              <w:t>Sharp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распечатка чертежей формата А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 xml:space="preserve"> и А3, копирование и перевод в электронный формат необходимого учебного материала 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C460C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Планшет </w:t>
            </w:r>
            <w:proofErr w:type="spellStart"/>
            <w:r w:rsidRPr="00065F99">
              <w:rPr>
                <w:szCs w:val="24"/>
              </w:rPr>
              <w:t>Wacom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14CFC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создание изображений на компьютере способом, максимально приближённым к тому, как создаются изображения на бумаге, так и для обычной работы с интерфейсами, не требующими относительного ввода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Плоттер HP </w:t>
            </w:r>
            <w:proofErr w:type="spellStart"/>
            <w:r w:rsidRPr="00065F99">
              <w:rPr>
                <w:szCs w:val="24"/>
              </w:rPr>
              <w:t>Designjet</w:t>
            </w:r>
            <w:proofErr w:type="spellEnd"/>
            <w:r w:rsidRPr="00065F99">
              <w:rPr>
                <w:szCs w:val="24"/>
              </w:rPr>
              <w:t xml:space="preserve"> Т120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 w:rsidRPr="00714CFC">
              <w:rPr>
                <w:szCs w:val="24"/>
              </w:rPr>
              <w:t xml:space="preserve">для широкоформатной </w:t>
            </w:r>
            <w:r>
              <w:rPr>
                <w:szCs w:val="24"/>
              </w:rPr>
              <w:t xml:space="preserve">качественной цветной </w:t>
            </w:r>
            <w:r w:rsidRPr="00714CFC">
              <w:rPr>
                <w:szCs w:val="24"/>
              </w:rPr>
              <w:t>печати</w:t>
            </w:r>
            <w:r>
              <w:rPr>
                <w:szCs w:val="24"/>
              </w:rPr>
              <w:t xml:space="preserve"> чертежей, схем от формата А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 xml:space="preserve"> до А1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 xml:space="preserve">Компьютер учителя РЕТ Эверест в сборе (1 </w:t>
            </w:r>
            <w:proofErr w:type="spellStart"/>
            <w:proofErr w:type="gramStart"/>
            <w:r w:rsidRPr="00065F99">
              <w:rPr>
                <w:szCs w:val="24"/>
              </w:rPr>
              <w:t>шт</w:t>
            </w:r>
            <w:proofErr w:type="spellEnd"/>
            <w:proofErr w:type="gramEnd"/>
            <w:r w:rsidRPr="00065F99">
              <w:rPr>
                <w:szCs w:val="24"/>
              </w:rPr>
              <w:t xml:space="preserve">), компьютер обучающегося </w:t>
            </w:r>
            <w:proofErr w:type="spellStart"/>
            <w:r w:rsidRPr="00065F99">
              <w:rPr>
                <w:szCs w:val="24"/>
              </w:rPr>
              <w:t>Lenovo</w:t>
            </w:r>
            <w:proofErr w:type="spellEnd"/>
            <w:r w:rsidRPr="00065F99">
              <w:rPr>
                <w:szCs w:val="24"/>
              </w:rPr>
              <w:t xml:space="preserve"> в сборе (12 шт.), коммутатор  D-</w:t>
            </w:r>
            <w:proofErr w:type="spellStart"/>
            <w:r w:rsidRPr="00065F99">
              <w:rPr>
                <w:szCs w:val="24"/>
              </w:rPr>
              <w:t>Link</w:t>
            </w:r>
            <w:proofErr w:type="spellEnd"/>
            <w:r w:rsidRPr="00065F99">
              <w:rPr>
                <w:szCs w:val="24"/>
              </w:rPr>
              <w:t xml:space="preserve">, программный продукт </w:t>
            </w:r>
            <w:proofErr w:type="spellStart"/>
            <w:r w:rsidRPr="00065F99">
              <w:rPr>
                <w:szCs w:val="24"/>
              </w:rPr>
              <w:t>Microsoft</w:t>
            </w:r>
            <w:proofErr w:type="spellEnd"/>
            <w:r w:rsidRPr="00065F99">
              <w:rPr>
                <w:szCs w:val="24"/>
              </w:rPr>
              <w:t xml:space="preserve"> </w:t>
            </w:r>
            <w:proofErr w:type="spellStart"/>
            <w:r w:rsidRPr="00065F99">
              <w:rPr>
                <w:szCs w:val="24"/>
              </w:rPr>
              <w:t>Office</w:t>
            </w:r>
            <w:proofErr w:type="spellEnd"/>
            <w:r w:rsidRPr="00065F99">
              <w:rPr>
                <w:szCs w:val="24"/>
              </w:rPr>
              <w:t xml:space="preserve"> 2016 (13 шт.),колонки </w:t>
            </w:r>
            <w:proofErr w:type="spellStart"/>
            <w:r w:rsidRPr="00065F99">
              <w:rPr>
                <w:szCs w:val="24"/>
              </w:rPr>
              <w:t>Logitech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учебного процесса элективных учебных предметов «Техническая графика» и «Компьютерная графика»</w:t>
            </w:r>
          </w:p>
        </w:tc>
      </w:tr>
      <w:tr w:rsidR="00065F99" w:rsidRPr="00714CFC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03728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065F99" w:rsidRDefault="00065F99" w:rsidP="00065F99">
            <w:pPr>
              <w:ind w:firstLine="0"/>
              <w:rPr>
                <w:szCs w:val="24"/>
                <w:lang w:val="en-US"/>
              </w:rPr>
            </w:pPr>
            <w:r w:rsidRPr="00065F99">
              <w:rPr>
                <w:szCs w:val="24"/>
                <w:lang w:val="en-US"/>
              </w:rPr>
              <w:t>3d-</w:t>
            </w:r>
            <w:r w:rsidRPr="00065F99">
              <w:rPr>
                <w:szCs w:val="24"/>
              </w:rPr>
              <w:t>принтер</w:t>
            </w:r>
            <w:r w:rsidRPr="00065F99">
              <w:rPr>
                <w:szCs w:val="24"/>
                <w:lang w:val="en-US"/>
              </w:rPr>
              <w:t xml:space="preserve"> Raise3d N2 Dual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14CFC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возможность получения прототипа или реального объекта по готовой цифровой модели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03728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03728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Комплект программного обеспечения «Компас 3</w:t>
            </w:r>
            <w:r w:rsidRPr="00065F99">
              <w:rPr>
                <w:szCs w:val="24"/>
              </w:rPr>
              <w:t>d</w:t>
            </w:r>
            <w:r>
              <w:rPr>
                <w:szCs w:val="24"/>
              </w:rPr>
              <w:t xml:space="preserve"> </w:t>
            </w:r>
            <w:r w:rsidRPr="00065F99">
              <w:rPr>
                <w:szCs w:val="24"/>
              </w:rPr>
              <w:t>v</w:t>
            </w:r>
            <w:r w:rsidRPr="00903728">
              <w:rPr>
                <w:szCs w:val="24"/>
              </w:rPr>
              <w:t>15</w:t>
            </w:r>
            <w:r>
              <w:rPr>
                <w:szCs w:val="24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14CFC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создание 3d-моделей, чертежей и полного пакета  конструкторских документов  и выполнение их в строгом соответствии с ЕСКД</w:t>
            </w:r>
          </w:p>
        </w:tc>
      </w:tr>
      <w:tr w:rsidR="00065F99" w:rsidRPr="00886465" w:rsidTr="000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903728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7C460C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8F0E9D">
              <w:rPr>
                <w:szCs w:val="24"/>
              </w:rPr>
              <w:t xml:space="preserve">идактический комплекс  – «Сборники заданий для графических и практических работ», тетради на печатной основе (3 части); учебно-методическое пособие «Техническая графика» для учителей </w:t>
            </w:r>
            <w:proofErr w:type="spellStart"/>
            <w:r w:rsidRPr="008F0E9D">
              <w:rPr>
                <w:szCs w:val="24"/>
              </w:rPr>
              <w:t>предпрофильного</w:t>
            </w:r>
            <w:proofErr w:type="spellEnd"/>
            <w:r w:rsidRPr="008F0E9D">
              <w:rPr>
                <w:szCs w:val="24"/>
              </w:rPr>
              <w:t xml:space="preserve"> </w:t>
            </w:r>
            <w:r w:rsidRPr="008F0E9D">
              <w:rPr>
                <w:szCs w:val="24"/>
              </w:rPr>
              <w:lastRenderedPageBreak/>
              <w:t>обучения в выпускных классах основной школы и профильного обучения на старшей ступени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9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основы изучения элективного учебного предмета «техническая графика»</w:t>
            </w:r>
          </w:p>
        </w:tc>
      </w:tr>
    </w:tbl>
    <w:p w:rsidR="00970A40" w:rsidRDefault="00970A40" w:rsidP="00970A40">
      <w:pPr>
        <w:ind w:firstLine="0"/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970A40" w:rsidRPr="002C1F27" w:rsidRDefault="00970A40" w:rsidP="00970A40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2"/>
        <w:gridCol w:w="4784"/>
      </w:tblGrid>
      <w:tr w:rsidR="00970A40" w:rsidRPr="00886465" w:rsidTr="00314A47">
        <w:tc>
          <w:tcPr>
            <w:tcW w:w="353" w:type="pct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148" w:type="pct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970A40" w:rsidRPr="00886465" w:rsidTr="00314A47">
        <w:tc>
          <w:tcPr>
            <w:tcW w:w="353" w:type="pct"/>
          </w:tcPr>
          <w:p w:rsidR="00970A40" w:rsidRPr="002C1F27" w:rsidRDefault="00CF57FB" w:rsidP="00CF57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48" w:type="pct"/>
          </w:tcPr>
          <w:p w:rsidR="00970A40" w:rsidRPr="002C1F27" w:rsidRDefault="00CF57FB" w:rsidP="00CF57FB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Обучающиеся </w:t>
            </w:r>
            <w:r w:rsidR="00065F99" w:rsidRPr="00436E3D">
              <w:rPr>
                <w:rFonts w:eastAsia="Times New Roman"/>
                <w:sz w:val="27"/>
                <w:szCs w:val="27"/>
              </w:rPr>
              <w:t>города Курчатова</w:t>
            </w:r>
          </w:p>
        </w:tc>
        <w:tc>
          <w:tcPr>
            <w:tcW w:w="2500" w:type="pct"/>
          </w:tcPr>
          <w:p w:rsidR="00A903B8" w:rsidRPr="00FE119F" w:rsidRDefault="009903EE" w:rsidP="009903EE">
            <w:pPr>
              <w:pStyle w:val="3"/>
              <w:spacing w:line="360" w:lineRule="auto"/>
              <w:ind w:firstLine="0"/>
            </w:pPr>
            <w:r>
              <w:t xml:space="preserve">Повышение </w:t>
            </w:r>
            <w:r w:rsidR="00A903B8" w:rsidRPr="00FE119F">
              <w:t>интереса школьников к практико-ориентированным курсам, к исследовательским и творческим видам работ, к сфере инноваций и высоких технологий, поддержка талантливых подростков.</w:t>
            </w:r>
          </w:p>
          <w:p w:rsidR="00A903B8" w:rsidRPr="00FE119F" w:rsidRDefault="009903EE" w:rsidP="009903EE">
            <w:pPr>
              <w:pStyle w:val="3"/>
              <w:spacing w:line="360" w:lineRule="auto"/>
              <w:ind w:firstLine="0"/>
            </w:pPr>
            <w:r>
              <w:t xml:space="preserve">Развитие </w:t>
            </w:r>
            <w:r w:rsidR="00A903B8" w:rsidRPr="00FE119F">
              <w:t>навыков практического решения актуальных инженерно-технических задач и работы с техникой в условиях высокотехнологичного производства.</w:t>
            </w:r>
          </w:p>
          <w:p w:rsidR="00A903B8" w:rsidRPr="00FE119F" w:rsidRDefault="00A903B8" w:rsidP="009903EE">
            <w:pPr>
              <w:pStyle w:val="3"/>
              <w:spacing w:line="360" w:lineRule="auto"/>
              <w:ind w:firstLine="0"/>
            </w:pPr>
            <w:r w:rsidRPr="00FE119F">
              <w:t xml:space="preserve">Популяризация предметов </w:t>
            </w:r>
            <w:proofErr w:type="gramStart"/>
            <w:r w:rsidRPr="00FE119F">
              <w:t>естественно-научного</w:t>
            </w:r>
            <w:proofErr w:type="gramEnd"/>
            <w:r w:rsidRPr="00FE119F">
              <w:t xml:space="preserve"> цикла, повышение качества естественно-научного образования.</w:t>
            </w:r>
          </w:p>
          <w:p w:rsidR="00970A40" w:rsidRPr="002C1F27" w:rsidRDefault="00A903B8" w:rsidP="009903EE">
            <w:pPr>
              <w:pStyle w:val="3"/>
              <w:spacing w:line="360" w:lineRule="auto"/>
              <w:ind w:firstLine="0"/>
            </w:pPr>
            <w:r w:rsidRPr="00FE119F">
              <w:t xml:space="preserve">Создание условий для профессиональных проб в старшей школе. </w:t>
            </w:r>
          </w:p>
        </w:tc>
      </w:tr>
      <w:tr w:rsidR="00CF57FB" w:rsidRPr="00886465" w:rsidTr="00314A47">
        <w:tc>
          <w:tcPr>
            <w:tcW w:w="353" w:type="pct"/>
          </w:tcPr>
          <w:p w:rsidR="00CF57FB" w:rsidRPr="002C1F27" w:rsidRDefault="00CF57FB" w:rsidP="00CF57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48" w:type="pct"/>
          </w:tcPr>
          <w:p w:rsidR="00CF57FB" w:rsidRDefault="00CF57FB" w:rsidP="00CF57FB">
            <w:pPr>
              <w:ind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МБОУ «Средняя общеобразовательная школа с углубленным изучением иностранных языков №4» 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г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.К</w:t>
            </w:r>
            <w:proofErr w:type="gramEnd"/>
            <w:r>
              <w:rPr>
                <w:rFonts w:eastAsia="Times New Roman"/>
                <w:sz w:val="27"/>
                <w:szCs w:val="27"/>
              </w:rPr>
              <w:t>урчатова</w:t>
            </w:r>
            <w:proofErr w:type="spellEnd"/>
          </w:p>
        </w:tc>
        <w:tc>
          <w:tcPr>
            <w:tcW w:w="2500" w:type="pct"/>
            <w:vMerge w:val="restart"/>
          </w:tcPr>
          <w:p w:rsidR="00314A47" w:rsidRPr="001D2A7D" w:rsidRDefault="00314A47" w:rsidP="009903EE">
            <w:pPr>
              <w:pStyle w:val="a3"/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Увеличение </w:t>
            </w:r>
            <w:r w:rsidRPr="001D2A7D">
              <w:rPr>
                <w:szCs w:val="24"/>
              </w:rPr>
              <w:t>количества</w:t>
            </w:r>
            <w:r>
              <w:rPr>
                <w:szCs w:val="24"/>
              </w:rPr>
              <w:t xml:space="preserve"> </w:t>
            </w:r>
            <w:proofErr w:type="gramStart"/>
            <w:r w:rsidRPr="001D2A7D">
              <w:rPr>
                <w:szCs w:val="24"/>
              </w:rPr>
              <w:t>обучающихся</w:t>
            </w:r>
            <w:proofErr w:type="gramEnd"/>
            <w:r w:rsidRPr="001D2A7D">
              <w:rPr>
                <w:szCs w:val="24"/>
              </w:rPr>
              <w:t>, заним</w:t>
            </w:r>
            <w:r>
              <w:rPr>
                <w:szCs w:val="24"/>
              </w:rPr>
              <w:t>ающихся техническим творчеством.</w:t>
            </w:r>
          </w:p>
          <w:p w:rsidR="00314A47" w:rsidRPr="001D2A7D" w:rsidRDefault="00314A47" w:rsidP="009903EE">
            <w:pPr>
              <w:pStyle w:val="a3"/>
              <w:ind w:left="0" w:firstLine="0"/>
              <w:contextualSpacing w:val="0"/>
              <w:rPr>
                <w:szCs w:val="24"/>
              </w:rPr>
            </w:pPr>
            <w:r w:rsidRPr="001D2A7D">
              <w:rPr>
                <w:szCs w:val="24"/>
              </w:rPr>
              <w:t>Увеличение количества выпускников, поступивших в ВУ</w:t>
            </w:r>
            <w:r>
              <w:rPr>
                <w:szCs w:val="24"/>
              </w:rPr>
              <w:t>Зы на технические специальности.</w:t>
            </w:r>
          </w:p>
          <w:p w:rsidR="00314A47" w:rsidRDefault="00314A47" w:rsidP="009903EE">
            <w:pPr>
              <w:ind w:firstLine="0"/>
              <w:rPr>
                <w:szCs w:val="24"/>
              </w:rPr>
            </w:pPr>
            <w:r w:rsidRPr="001D2A7D">
              <w:rPr>
                <w:szCs w:val="24"/>
              </w:rPr>
              <w:t xml:space="preserve">Повышение качества образования по предметам </w:t>
            </w:r>
            <w:proofErr w:type="spellStart"/>
            <w:r w:rsidRPr="001D2A7D">
              <w:rPr>
                <w:szCs w:val="24"/>
              </w:rPr>
              <w:t>естественнно</w:t>
            </w:r>
            <w:proofErr w:type="spellEnd"/>
            <w:r w:rsidRPr="001D2A7D">
              <w:rPr>
                <w:szCs w:val="24"/>
              </w:rPr>
              <w:t>-научного и технологического циклов.</w:t>
            </w:r>
          </w:p>
          <w:p w:rsidR="00CF57FB" w:rsidRDefault="00CF57FB" w:rsidP="0099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Укрепление имиджа, как образовательного учреждения, так и всей системы образования в целом.</w:t>
            </w:r>
          </w:p>
        </w:tc>
      </w:tr>
      <w:tr w:rsidR="00CF57FB" w:rsidRPr="00886465" w:rsidTr="00314A47">
        <w:tc>
          <w:tcPr>
            <w:tcW w:w="353" w:type="pct"/>
          </w:tcPr>
          <w:p w:rsidR="00CF57FB" w:rsidRPr="002C1F27" w:rsidRDefault="00CF57FB" w:rsidP="00CF57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48" w:type="pct"/>
          </w:tcPr>
          <w:p w:rsidR="00CF57FB" w:rsidRDefault="00CF57FB" w:rsidP="00CF57FB">
            <w:pPr>
              <w:ind w:firstLine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Система образования города Курчатова</w:t>
            </w:r>
          </w:p>
        </w:tc>
        <w:tc>
          <w:tcPr>
            <w:tcW w:w="2500" w:type="pct"/>
            <w:vMerge/>
          </w:tcPr>
          <w:p w:rsidR="00CF57FB" w:rsidRDefault="00CF57FB" w:rsidP="00CF57FB">
            <w:pPr>
              <w:ind w:firstLine="0"/>
              <w:rPr>
                <w:szCs w:val="24"/>
              </w:rPr>
            </w:pP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lastRenderedPageBreak/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970A40" w:rsidRPr="00886465" w:rsidTr="00FB7398">
        <w:tc>
          <w:tcPr>
            <w:tcW w:w="675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970A40" w:rsidRPr="00886465" w:rsidTr="00B84E66">
        <w:tc>
          <w:tcPr>
            <w:tcW w:w="675" w:type="dxa"/>
          </w:tcPr>
          <w:p w:rsidR="00970A40" w:rsidRPr="00065F99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70A40" w:rsidRPr="00065F99" w:rsidRDefault="00B84E66" w:rsidP="00B84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оборудования и программного обеспечения для «Школьной конструкторской лаборатории «Проекция»</w:t>
            </w:r>
          </w:p>
        </w:tc>
        <w:tc>
          <w:tcPr>
            <w:tcW w:w="3143" w:type="dxa"/>
            <w:vAlign w:val="center"/>
          </w:tcPr>
          <w:p w:rsidR="00970A40" w:rsidRPr="00065F99" w:rsidRDefault="00EB13C0" w:rsidP="00B84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1 200</w:t>
            </w:r>
            <w:r w:rsidR="00B84E66">
              <w:rPr>
                <w:szCs w:val="24"/>
              </w:rPr>
              <w:t> 000 руб.</w:t>
            </w:r>
          </w:p>
        </w:tc>
        <w:tc>
          <w:tcPr>
            <w:tcW w:w="3768" w:type="dxa"/>
          </w:tcPr>
          <w:p w:rsidR="00970A40" w:rsidRPr="00065F99" w:rsidRDefault="00065F99" w:rsidP="00065F99">
            <w:pPr>
              <w:ind w:firstLine="0"/>
              <w:rPr>
                <w:szCs w:val="24"/>
              </w:rPr>
            </w:pPr>
            <w:r w:rsidRPr="00065F99">
              <w:rPr>
                <w:szCs w:val="24"/>
              </w:rPr>
              <w:t>Внебюджетные источники финансирования</w:t>
            </w:r>
            <w:r w:rsidR="00B84E66">
              <w:rPr>
                <w:szCs w:val="24"/>
              </w:rPr>
              <w:t>, спонсорская помощь, гранты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0A40" w:rsidRPr="00886465" w:rsidTr="00FB7398">
        <w:tc>
          <w:tcPr>
            <w:tcW w:w="9571" w:type="dxa"/>
          </w:tcPr>
          <w:p w:rsidR="00970A40" w:rsidRPr="002C1F27" w:rsidRDefault="00F656BF" w:rsidP="00EB13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Обучающиеся, участвующие в работе «Школьной конструкторской лаборатории «Проекция»», мотивированы на работу в технической отрасли, имеют опыт разработок конструкторской и технической документации для предприятий машиностроения и атомной отрасли и являются потенциальным кадровым резервом для работы в муниципальном образовании. Таким образом, проект социально значим в области профессиональной самореализации будущих выпускников МБОУ «Средняя общеобразовательная школа с углубленным изучением иностранных языков №4» 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урчатова.</w:t>
            </w:r>
            <w:r>
              <w:t xml:space="preserve"> Экономический эффект носит долгосрочный характер – он будет виден после того, как бывшие лаборанты пополнят ряды студентов и выпускников ведущих технических вузов страны, дав Курской области и городу Курчатову новое поколение инженеров и технологов, специалистов в области атомной энергетики.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70A40" w:rsidRPr="00886465" w:rsidTr="000D51A3">
        <w:trPr>
          <w:trHeight w:val="4925"/>
        </w:trPr>
        <w:tc>
          <w:tcPr>
            <w:tcW w:w="9605" w:type="dxa"/>
          </w:tcPr>
          <w:p w:rsidR="0053464C" w:rsidRPr="002C1F27" w:rsidRDefault="00707CA4" w:rsidP="00EB13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Головина Елена Борисовна – заместитель директора по УВР, руководитель отдела «Техническая графика» школьной конструкторской лаборатории «Проекция»</w:t>
            </w:r>
            <w:r w:rsidR="006A0B41">
              <w:rPr>
                <w:szCs w:val="24"/>
              </w:rPr>
              <w:t>. Образование высшее,</w:t>
            </w:r>
            <w:r w:rsidR="006A0B41" w:rsidRPr="00AB4CCA">
              <w:t xml:space="preserve"> окончила Московский государственный технический университет имени Н.Э.Баумана в 1992 году, факультет инфор</w:t>
            </w:r>
            <w:r w:rsidR="006A0B41">
              <w:t>матики и систем управления, стаж педагогической работы – 24</w:t>
            </w:r>
            <w:r w:rsidR="006A0B41" w:rsidRPr="004A6092">
              <w:t xml:space="preserve"> года</w:t>
            </w:r>
            <w:r w:rsidR="006A0B41">
              <w:t>, и</w:t>
            </w:r>
            <w:r w:rsidR="006A0B41" w:rsidRPr="00AB4CCA">
              <w:t>меет высшую квалификационную категорию</w:t>
            </w:r>
            <w:r w:rsidR="006A0B41">
              <w:t xml:space="preserve">, </w:t>
            </w:r>
            <w:r w:rsidR="006A0B41" w:rsidRPr="004A6092">
              <w:t xml:space="preserve">в 2015г. </w:t>
            </w:r>
            <w:r w:rsidR="006A0B41">
              <w:t>прошла</w:t>
            </w:r>
            <w:r w:rsidR="006A0B41" w:rsidRPr="004A6092">
              <w:t xml:space="preserve"> курсы профессиональной переподготовки «Образование и педагогика (учитель)»</w:t>
            </w:r>
            <w:r w:rsidR="006A0B41">
              <w:t>.</w:t>
            </w:r>
            <w:r w:rsidR="006A0B41" w:rsidRPr="00AB4CCA">
              <w:t xml:space="preserve"> </w:t>
            </w:r>
            <w:proofErr w:type="gramStart"/>
            <w:r w:rsidR="006A0B41">
              <w:t>О</w:t>
            </w:r>
            <w:r w:rsidR="006A0B41" w:rsidRPr="00AB4CCA">
              <w:t>бладатель нагрудного знака «Почетный работник общего образования Российской Федераци</w:t>
            </w:r>
            <w:r w:rsidR="00EB13C0">
              <w:t>и»</w:t>
            </w:r>
            <w:r w:rsidR="006A0B41">
              <w:t>, награждена грамотами</w:t>
            </w:r>
            <w:r w:rsidR="006A0B41" w:rsidRPr="00AB4CCA">
              <w:t xml:space="preserve"> Главы города за творческий добросовестный труд в деле обучения и воспитания подрастающего поколения, высокие про</w:t>
            </w:r>
            <w:r w:rsidR="00EB13C0">
              <w:t>фессиональные показатели</w:t>
            </w:r>
            <w:r w:rsidR="006A0B41">
              <w:t>,</w:t>
            </w:r>
            <w:r w:rsidR="006A0B41" w:rsidRPr="00AB4CCA">
              <w:t xml:space="preserve"> дипломом Губернатора Курской области за подготовку победителя областной олимпиады</w:t>
            </w:r>
            <w:r w:rsidR="00EB13C0">
              <w:t xml:space="preserve"> школьников по черчению</w:t>
            </w:r>
            <w:r w:rsidR="006A0B41">
              <w:t>, Благодарностью комитета образования и науки Курской области за подготовку призера областной олимпиады</w:t>
            </w:r>
            <w:r w:rsidR="00EB13C0">
              <w:t xml:space="preserve"> школьников по черчению</w:t>
            </w:r>
            <w:r w:rsidR="006A0B41">
              <w:t>.</w:t>
            </w:r>
            <w:proofErr w:type="gramEnd"/>
          </w:p>
        </w:tc>
      </w:tr>
      <w:tr w:rsidR="000D51A3" w:rsidRPr="00886465" w:rsidTr="00FB7398">
        <w:trPr>
          <w:trHeight w:val="2524"/>
        </w:trPr>
        <w:tc>
          <w:tcPr>
            <w:tcW w:w="9605" w:type="dxa"/>
          </w:tcPr>
          <w:p w:rsidR="000D51A3" w:rsidRDefault="000D51A3" w:rsidP="00EB13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Кузьменков Геннадий Викторович – учитель физики и информатики, руководитель отдела «Компьютерная графика» школьной конструкторской лаборатории «Проекция».  Образование высшее, окончил Орловский государственный педагогический институт в 1990 году, физико-математический факультет по специальности «учитель физики и математики», стаж педагогической работы – 29 лет, имеет высшую квалификационную категорию. Обладатель нагрудного знака «Почетный работник общего образования Российской Федерации», награжден Почетными грамотами Курской областной Думы, Курчатовской городской Думы, благодарностью Главы города, отмечен дипломом Комитета образования и науки Курской области за подготовку команды для участия в региональном чемпионате </w:t>
            </w:r>
            <w:proofErr w:type="spellStart"/>
            <w:r>
              <w:rPr>
                <w:szCs w:val="24"/>
              </w:rPr>
              <w:t>ЮниорПрофи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970A40" w:rsidRPr="002C1F27" w:rsidRDefault="00970A40" w:rsidP="00970A40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970A40" w:rsidRPr="00886465" w:rsidTr="00FB7398">
        <w:tc>
          <w:tcPr>
            <w:tcW w:w="709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970A40" w:rsidRPr="00886465" w:rsidTr="00FB7398">
        <w:tc>
          <w:tcPr>
            <w:tcW w:w="709" w:type="dxa"/>
          </w:tcPr>
          <w:p w:rsidR="00970A40" w:rsidRPr="002C1F27" w:rsidRDefault="00970A40" w:rsidP="00FB7398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970A40" w:rsidRPr="002C1F27" w:rsidRDefault="00EB13C0" w:rsidP="00FB7398">
            <w:pPr>
              <w:rPr>
                <w:szCs w:val="24"/>
              </w:rPr>
            </w:pPr>
            <w:r>
              <w:rPr>
                <w:szCs w:val="24"/>
              </w:rPr>
              <w:t>Официальный сайт МБОУ «Средняя общеобразовательная школа с углубленным изучением иностранных языков №4» г. Курчатова</w:t>
            </w:r>
          </w:p>
        </w:tc>
        <w:tc>
          <w:tcPr>
            <w:tcW w:w="2920" w:type="dxa"/>
          </w:tcPr>
          <w:p w:rsidR="00970A40" w:rsidRDefault="00EB13C0" w:rsidP="00FB739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kurch-sosh4.ru</w:t>
            </w:r>
          </w:p>
          <w:p w:rsidR="00EB13C0" w:rsidRPr="00EB13C0" w:rsidRDefault="00EB13C0" w:rsidP="00FB7398">
            <w:pPr>
              <w:rPr>
                <w:szCs w:val="24"/>
                <w:lang w:val="en-US"/>
              </w:rPr>
            </w:pPr>
          </w:p>
        </w:tc>
      </w:tr>
    </w:tbl>
    <w:p w:rsidR="00970A40" w:rsidRPr="002C1F27" w:rsidRDefault="00970A40" w:rsidP="00970A40">
      <w:pPr>
        <w:ind w:firstLine="0"/>
        <w:rPr>
          <w:szCs w:val="24"/>
        </w:rPr>
      </w:pPr>
    </w:p>
    <w:p w:rsidR="00970A40" w:rsidRPr="002C1F27" w:rsidRDefault="00970A40" w:rsidP="00970A40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970A40" w:rsidRPr="00886465" w:rsidTr="00FB7398">
        <w:tc>
          <w:tcPr>
            <w:tcW w:w="709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970A40" w:rsidRPr="002C1F27" w:rsidRDefault="00970A40" w:rsidP="00FB739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970A40" w:rsidRPr="00886465" w:rsidTr="00FB7398">
        <w:tc>
          <w:tcPr>
            <w:tcW w:w="709" w:type="dxa"/>
          </w:tcPr>
          <w:p w:rsidR="00970A40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970A40" w:rsidRPr="002C1F27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Головина Елена Борисовна, заместитель директора по </w:t>
            </w:r>
            <w:r>
              <w:rPr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2927" w:type="dxa"/>
          </w:tcPr>
          <w:p w:rsidR="00065F99" w:rsidRPr="00065F99" w:rsidRDefault="00065F99" w:rsidP="00065F99">
            <w:pPr>
              <w:pStyle w:val="Tab"/>
              <w:spacing w:before="0"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F99">
              <w:rPr>
                <w:rFonts w:ascii="Times New Roman" w:hAnsi="Times New Roman"/>
                <w:sz w:val="24"/>
                <w:szCs w:val="24"/>
              </w:rPr>
              <w:lastRenderedPageBreak/>
              <w:t>8-910-217-22-14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kurchatov185@mail.ru</w:t>
            </w:r>
          </w:p>
          <w:p w:rsidR="00970A40" w:rsidRPr="00065F99" w:rsidRDefault="00970A40" w:rsidP="00065F99">
            <w:pPr>
              <w:ind w:firstLine="0"/>
              <w:rPr>
                <w:szCs w:val="24"/>
              </w:rPr>
            </w:pPr>
          </w:p>
        </w:tc>
      </w:tr>
      <w:tr w:rsidR="00065F99" w:rsidRPr="00886465" w:rsidTr="00FB7398">
        <w:tc>
          <w:tcPr>
            <w:tcW w:w="709" w:type="dxa"/>
          </w:tcPr>
          <w:p w:rsidR="00065F99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969" w:type="dxa"/>
          </w:tcPr>
          <w:p w:rsidR="00065F99" w:rsidRDefault="00065F99" w:rsidP="00065F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Кузьменков Геннадий Викторович, учитель физики и информатики</w:t>
            </w:r>
          </w:p>
        </w:tc>
        <w:tc>
          <w:tcPr>
            <w:tcW w:w="2927" w:type="dxa"/>
          </w:tcPr>
          <w:p w:rsidR="00065F99" w:rsidRPr="00065F99" w:rsidRDefault="00065F99" w:rsidP="00065F99">
            <w:pPr>
              <w:ind w:firstLine="0"/>
              <w:rPr>
                <w:szCs w:val="24"/>
                <w:lang w:val="en-US"/>
              </w:rPr>
            </w:pPr>
            <w:r w:rsidRPr="00065F99">
              <w:rPr>
                <w:szCs w:val="24"/>
              </w:rPr>
              <w:t>8-915-516-28-93</w:t>
            </w:r>
            <w:r>
              <w:rPr>
                <w:szCs w:val="24"/>
                <w:lang w:val="en-US"/>
              </w:rPr>
              <w:t>, kurchatov_kgv@mail.ru</w:t>
            </w:r>
          </w:p>
        </w:tc>
      </w:tr>
    </w:tbl>
    <w:p w:rsidR="00970A40" w:rsidRPr="002C1F27" w:rsidRDefault="00970A40" w:rsidP="00970A40">
      <w:pPr>
        <w:rPr>
          <w:szCs w:val="24"/>
        </w:rPr>
      </w:pPr>
    </w:p>
    <w:p w:rsidR="00726569" w:rsidRDefault="00726569"/>
    <w:sectPr w:rsidR="00726569" w:rsidSect="0072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954"/>
    <w:multiLevelType w:val="hybridMultilevel"/>
    <w:tmpl w:val="FE7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796D"/>
    <w:multiLevelType w:val="hybridMultilevel"/>
    <w:tmpl w:val="4FD6545E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6A33753F"/>
    <w:multiLevelType w:val="hybridMultilevel"/>
    <w:tmpl w:val="701AF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3123"/>
    <w:multiLevelType w:val="hybridMultilevel"/>
    <w:tmpl w:val="A39E8730"/>
    <w:lvl w:ilvl="0" w:tplc="E23A4AF0">
      <w:start w:val="1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C7916"/>
    <w:multiLevelType w:val="hybridMultilevel"/>
    <w:tmpl w:val="04DA62F0"/>
    <w:lvl w:ilvl="0" w:tplc="E23A4AF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0"/>
    <w:rsid w:val="00060A1C"/>
    <w:rsid w:val="00065F99"/>
    <w:rsid w:val="000D4F0C"/>
    <w:rsid w:val="000D51A3"/>
    <w:rsid w:val="000F07B7"/>
    <w:rsid w:val="00107FA6"/>
    <w:rsid w:val="00125E05"/>
    <w:rsid w:val="001470D9"/>
    <w:rsid w:val="001A757C"/>
    <w:rsid w:val="001E67B0"/>
    <w:rsid w:val="00235000"/>
    <w:rsid w:val="00246023"/>
    <w:rsid w:val="00260C9D"/>
    <w:rsid w:val="00290C8F"/>
    <w:rsid w:val="00314A47"/>
    <w:rsid w:val="00345F51"/>
    <w:rsid w:val="003838EC"/>
    <w:rsid w:val="00385C90"/>
    <w:rsid w:val="003D6B0B"/>
    <w:rsid w:val="00403FA3"/>
    <w:rsid w:val="004478A0"/>
    <w:rsid w:val="00467056"/>
    <w:rsid w:val="004E61DD"/>
    <w:rsid w:val="004F7383"/>
    <w:rsid w:val="00504028"/>
    <w:rsid w:val="0053464C"/>
    <w:rsid w:val="0057310E"/>
    <w:rsid w:val="005C5A7D"/>
    <w:rsid w:val="006A0B41"/>
    <w:rsid w:val="006A3C54"/>
    <w:rsid w:val="006F7FAA"/>
    <w:rsid w:val="00707CA4"/>
    <w:rsid w:val="00726569"/>
    <w:rsid w:val="0073602E"/>
    <w:rsid w:val="007B2981"/>
    <w:rsid w:val="007B545D"/>
    <w:rsid w:val="007F4563"/>
    <w:rsid w:val="007F5267"/>
    <w:rsid w:val="00826D24"/>
    <w:rsid w:val="008C0D7B"/>
    <w:rsid w:val="008F0E9D"/>
    <w:rsid w:val="00906945"/>
    <w:rsid w:val="009426D7"/>
    <w:rsid w:val="00970A40"/>
    <w:rsid w:val="009903EE"/>
    <w:rsid w:val="009E0624"/>
    <w:rsid w:val="009F28A6"/>
    <w:rsid w:val="00A5350F"/>
    <w:rsid w:val="00A903B8"/>
    <w:rsid w:val="00A9354B"/>
    <w:rsid w:val="00AF6422"/>
    <w:rsid w:val="00B07A77"/>
    <w:rsid w:val="00B74202"/>
    <w:rsid w:val="00B84E66"/>
    <w:rsid w:val="00B97FC3"/>
    <w:rsid w:val="00BA3817"/>
    <w:rsid w:val="00BE7A60"/>
    <w:rsid w:val="00CF57FB"/>
    <w:rsid w:val="00DA62A2"/>
    <w:rsid w:val="00EA096B"/>
    <w:rsid w:val="00EB13C0"/>
    <w:rsid w:val="00EC4C00"/>
    <w:rsid w:val="00ED011E"/>
    <w:rsid w:val="00F3213C"/>
    <w:rsid w:val="00F656BF"/>
    <w:rsid w:val="00F730CC"/>
    <w:rsid w:val="00FB062A"/>
    <w:rsid w:val="00FC055F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uiPriority w:val="99"/>
    <w:rsid w:val="00260C9D"/>
    <w:pPr>
      <w:spacing w:after="120" w:line="360" w:lineRule="atLeast"/>
      <w:ind w:firstLine="567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FE119F"/>
    <w:pPr>
      <w:spacing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06945"/>
    <w:pPr>
      <w:ind w:left="720"/>
      <w:contextualSpacing/>
    </w:pPr>
  </w:style>
  <w:style w:type="paragraph" w:customStyle="1" w:styleId="Tab">
    <w:name w:val="Tab"/>
    <w:basedOn w:val="a"/>
    <w:uiPriority w:val="99"/>
    <w:rsid w:val="00065F99"/>
    <w:pPr>
      <w:spacing w:before="20" w:after="20" w:line="240" w:lineRule="auto"/>
      <w:ind w:firstLine="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14A4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0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0">
    <w:name w:val="Plain_0"/>
    <w:basedOn w:val="a"/>
    <w:uiPriority w:val="99"/>
    <w:rsid w:val="00260C9D"/>
    <w:pPr>
      <w:spacing w:after="120" w:line="360" w:lineRule="atLeast"/>
      <w:ind w:firstLine="567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FE119F"/>
    <w:pPr>
      <w:spacing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06945"/>
    <w:pPr>
      <w:ind w:left="720"/>
      <w:contextualSpacing/>
    </w:pPr>
  </w:style>
  <w:style w:type="paragraph" w:customStyle="1" w:styleId="Tab">
    <w:name w:val="Tab"/>
    <w:basedOn w:val="a"/>
    <w:uiPriority w:val="99"/>
    <w:rsid w:val="00065F99"/>
    <w:pPr>
      <w:spacing w:before="20" w:after="20" w:line="240" w:lineRule="auto"/>
      <w:ind w:firstLine="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14A4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Поля</cp:lastModifiedBy>
  <cp:revision>4</cp:revision>
  <cp:lastPrinted>2019-06-14T19:29:00Z</cp:lastPrinted>
  <dcterms:created xsi:type="dcterms:W3CDTF">2019-06-14T19:29:00Z</dcterms:created>
  <dcterms:modified xsi:type="dcterms:W3CDTF">2019-06-14T19:29:00Z</dcterms:modified>
</cp:coreProperties>
</file>