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0C" w:rsidRDefault="00CA430C">
      <w:pPr>
        <w:pStyle w:val="ConsPlusTitlePage"/>
      </w:pPr>
      <w:r>
        <w:t xml:space="preserve">Документ предоставлен </w:t>
      </w:r>
      <w:hyperlink r:id="rId4" w:history="1">
        <w:r>
          <w:rPr>
            <w:color w:val="0000FF"/>
          </w:rPr>
          <w:t>КонсультантПлюс</w:t>
        </w:r>
      </w:hyperlink>
      <w:r>
        <w:br/>
      </w:r>
    </w:p>
    <w:p w:rsidR="00CA430C" w:rsidRDefault="00CA430C">
      <w:pPr>
        <w:pStyle w:val="ConsPlusNormal"/>
        <w:jc w:val="both"/>
        <w:outlineLvl w:val="0"/>
      </w:pPr>
    </w:p>
    <w:p w:rsidR="00CA430C" w:rsidRDefault="00CA430C">
      <w:pPr>
        <w:pStyle w:val="ConsPlusTitle"/>
        <w:jc w:val="center"/>
        <w:outlineLvl w:val="0"/>
      </w:pPr>
      <w:r>
        <w:t>АДМИНИСТРАЦИЯ АНГАРСКОГО ГОРОДСКОГО ОКРУГА</w:t>
      </w:r>
    </w:p>
    <w:p w:rsidR="00CA430C" w:rsidRDefault="00CA430C">
      <w:pPr>
        <w:pStyle w:val="ConsPlusTitle"/>
        <w:jc w:val="center"/>
      </w:pPr>
    </w:p>
    <w:p w:rsidR="00CA430C" w:rsidRDefault="00CA430C">
      <w:pPr>
        <w:pStyle w:val="ConsPlusTitle"/>
        <w:jc w:val="center"/>
      </w:pPr>
      <w:r>
        <w:t>ПОСТАНОВЛЕНИЕ</w:t>
      </w:r>
    </w:p>
    <w:p w:rsidR="00CA430C" w:rsidRDefault="00CA430C">
      <w:pPr>
        <w:pStyle w:val="ConsPlusTitle"/>
        <w:jc w:val="center"/>
      </w:pPr>
      <w:r>
        <w:t>от 3 ноября 2016 г. N 2424-па</w:t>
      </w:r>
    </w:p>
    <w:p w:rsidR="00CA430C" w:rsidRDefault="00CA430C">
      <w:pPr>
        <w:pStyle w:val="ConsPlusTitle"/>
        <w:jc w:val="center"/>
      </w:pPr>
    </w:p>
    <w:p w:rsidR="00CA430C" w:rsidRDefault="00CA430C">
      <w:pPr>
        <w:pStyle w:val="ConsPlusTitle"/>
        <w:jc w:val="center"/>
      </w:pPr>
      <w:r>
        <w:t>ОБ УТВЕРЖДЕНИИ МУНИЦИПАЛЬНОЙ ПРОГРАММЫ АНГАРСКОГО ГОРОДСКОГО</w:t>
      </w:r>
    </w:p>
    <w:p w:rsidR="00CA430C" w:rsidRDefault="00CA430C">
      <w:pPr>
        <w:pStyle w:val="ConsPlusTitle"/>
        <w:jc w:val="center"/>
      </w:pPr>
      <w:r>
        <w:t>ОКРУГА "БЛАГОУСТРОЙСТВО ТЕРРИТОРИИ" НА 2017 - 2021 ГОДЫ</w:t>
      </w:r>
    </w:p>
    <w:p w:rsidR="00CA430C" w:rsidRDefault="00CA43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430C">
        <w:trPr>
          <w:jc w:val="center"/>
        </w:trPr>
        <w:tc>
          <w:tcPr>
            <w:tcW w:w="9294" w:type="dxa"/>
            <w:tcBorders>
              <w:top w:val="nil"/>
              <w:left w:val="single" w:sz="24" w:space="0" w:color="CED3F1"/>
              <w:bottom w:val="nil"/>
              <w:right w:val="single" w:sz="24" w:space="0" w:color="F4F3F8"/>
            </w:tcBorders>
            <w:shd w:val="clear" w:color="auto" w:fill="F4F3F8"/>
          </w:tcPr>
          <w:p w:rsidR="00CA430C" w:rsidRDefault="00CA430C">
            <w:pPr>
              <w:pStyle w:val="ConsPlusNormal"/>
              <w:jc w:val="center"/>
            </w:pPr>
            <w:r>
              <w:rPr>
                <w:color w:val="392C69"/>
              </w:rPr>
              <w:t>Список изменяющих документов</w:t>
            </w:r>
          </w:p>
          <w:p w:rsidR="00CA430C" w:rsidRDefault="00CA430C">
            <w:pPr>
              <w:pStyle w:val="ConsPlusNormal"/>
              <w:jc w:val="center"/>
            </w:pPr>
            <w:r>
              <w:rPr>
                <w:color w:val="392C69"/>
              </w:rPr>
              <w:t>(в ред. Постановлений администрации Ангарского городского округа</w:t>
            </w:r>
          </w:p>
          <w:p w:rsidR="00CA430C" w:rsidRDefault="00CA430C">
            <w:pPr>
              <w:pStyle w:val="ConsPlusNormal"/>
              <w:jc w:val="center"/>
            </w:pPr>
            <w:r>
              <w:rPr>
                <w:color w:val="392C69"/>
              </w:rPr>
              <w:t xml:space="preserve">от 16.02.2017 </w:t>
            </w:r>
            <w:hyperlink r:id="rId5" w:history="1">
              <w:r>
                <w:rPr>
                  <w:color w:val="0000FF"/>
                </w:rPr>
                <w:t>N 216-па</w:t>
              </w:r>
            </w:hyperlink>
            <w:r>
              <w:rPr>
                <w:color w:val="392C69"/>
              </w:rPr>
              <w:t xml:space="preserve">, от 21.04.2017 </w:t>
            </w:r>
            <w:hyperlink r:id="rId6" w:history="1">
              <w:r>
                <w:rPr>
                  <w:color w:val="0000FF"/>
                </w:rPr>
                <w:t>N 710-па</w:t>
              </w:r>
            </w:hyperlink>
            <w:r>
              <w:rPr>
                <w:color w:val="392C69"/>
              </w:rPr>
              <w:t xml:space="preserve">, от 23.05.2017 </w:t>
            </w:r>
            <w:hyperlink r:id="rId7" w:history="1">
              <w:r>
                <w:rPr>
                  <w:color w:val="0000FF"/>
                </w:rPr>
                <w:t>N 924-па</w:t>
              </w:r>
            </w:hyperlink>
            <w:r>
              <w:rPr>
                <w:color w:val="392C69"/>
              </w:rPr>
              <w:t>,</w:t>
            </w:r>
          </w:p>
          <w:p w:rsidR="00CA430C" w:rsidRDefault="00CA430C">
            <w:pPr>
              <w:pStyle w:val="ConsPlusNormal"/>
              <w:jc w:val="center"/>
            </w:pPr>
            <w:r>
              <w:rPr>
                <w:color w:val="392C69"/>
              </w:rPr>
              <w:t xml:space="preserve">от 14.11.2017 </w:t>
            </w:r>
            <w:hyperlink r:id="rId8" w:history="1">
              <w:r>
                <w:rPr>
                  <w:color w:val="0000FF"/>
                </w:rPr>
                <w:t>N 1793-па</w:t>
              </w:r>
            </w:hyperlink>
            <w:r>
              <w:rPr>
                <w:color w:val="392C69"/>
              </w:rPr>
              <w:t xml:space="preserve">, от 04.12.2017 </w:t>
            </w:r>
            <w:hyperlink r:id="rId9" w:history="1">
              <w:r>
                <w:rPr>
                  <w:color w:val="0000FF"/>
                </w:rPr>
                <w:t>N 1883-па</w:t>
              </w:r>
            </w:hyperlink>
            <w:r>
              <w:rPr>
                <w:color w:val="392C69"/>
              </w:rPr>
              <w:t xml:space="preserve">, от 28.12.2017 </w:t>
            </w:r>
            <w:hyperlink r:id="rId10" w:history="1">
              <w:r>
                <w:rPr>
                  <w:color w:val="0000FF"/>
                </w:rPr>
                <w:t>N 2030-па</w:t>
              </w:r>
            </w:hyperlink>
            <w:r>
              <w:rPr>
                <w:color w:val="392C69"/>
              </w:rPr>
              <w:t>,</w:t>
            </w:r>
          </w:p>
          <w:p w:rsidR="00CA430C" w:rsidRDefault="00CA430C">
            <w:pPr>
              <w:pStyle w:val="ConsPlusNormal"/>
              <w:jc w:val="center"/>
            </w:pPr>
            <w:r>
              <w:rPr>
                <w:color w:val="392C69"/>
              </w:rPr>
              <w:t xml:space="preserve">от 27.02.2018 </w:t>
            </w:r>
            <w:hyperlink r:id="rId11" w:history="1">
              <w:r>
                <w:rPr>
                  <w:color w:val="0000FF"/>
                </w:rPr>
                <w:t>N 327-па</w:t>
              </w:r>
            </w:hyperlink>
            <w:r>
              <w:rPr>
                <w:color w:val="392C69"/>
              </w:rPr>
              <w:t xml:space="preserve">, от 28.03.2018 </w:t>
            </w:r>
            <w:hyperlink r:id="rId12" w:history="1">
              <w:r>
                <w:rPr>
                  <w:color w:val="0000FF"/>
                </w:rPr>
                <w:t>N 422-па</w:t>
              </w:r>
            </w:hyperlink>
            <w:r>
              <w:rPr>
                <w:color w:val="392C69"/>
              </w:rPr>
              <w:t xml:space="preserve">, от 17.05.2018 </w:t>
            </w:r>
            <w:hyperlink r:id="rId13" w:history="1">
              <w:r>
                <w:rPr>
                  <w:color w:val="0000FF"/>
                </w:rPr>
                <w:t>N 647-па</w:t>
              </w:r>
            </w:hyperlink>
            <w:r>
              <w:rPr>
                <w:color w:val="392C69"/>
              </w:rPr>
              <w:t>,</w:t>
            </w:r>
          </w:p>
          <w:p w:rsidR="00CA430C" w:rsidRDefault="00CA430C">
            <w:pPr>
              <w:pStyle w:val="ConsPlusNormal"/>
              <w:jc w:val="center"/>
            </w:pPr>
            <w:r>
              <w:rPr>
                <w:color w:val="392C69"/>
              </w:rPr>
              <w:t xml:space="preserve">от 26.06.2018 </w:t>
            </w:r>
            <w:hyperlink r:id="rId14" w:history="1">
              <w:r>
                <w:rPr>
                  <w:color w:val="0000FF"/>
                </w:rPr>
                <w:t>N 829-па</w:t>
              </w:r>
            </w:hyperlink>
            <w:r>
              <w:rPr>
                <w:color w:val="392C69"/>
              </w:rPr>
              <w:t xml:space="preserve">, от 07.09.2018 </w:t>
            </w:r>
            <w:hyperlink r:id="rId15" w:history="1">
              <w:r>
                <w:rPr>
                  <w:color w:val="0000FF"/>
                </w:rPr>
                <w:t>N 1033-па</w:t>
              </w:r>
            </w:hyperlink>
            <w:r>
              <w:rPr>
                <w:color w:val="392C69"/>
              </w:rPr>
              <w:t xml:space="preserve">, от 13.11.2018 </w:t>
            </w:r>
            <w:hyperlink r:id="rId16" w:history="1">
              <w:r>
                <w:rPr>
                  <w:color w:val="0000FF"/>
                </w:rPr>
                <w:t>N 1252-па</w:t>
              </w:r>
            </w:hyperlink>
            <w:r>
              <w:rPr>
                <w:color w:val="392C69"/>
              </w:rPr>
              <w:t>,</w:t>
            </w:r>
          </w:p>
          <w:p w:rsidR="00CA430C" w:rsidRDefault="00CA430C">
            <w:pPr>
              <w:pStyle w:val="ConsPlusNormal"/>
              <w:jc w:val="center"/>
            </w:pPr>
            <w:r>
              <w:rPr>
                <w:color w:val="392C69"/>
              </w:rPr>
              <w:t xml:space="preserve">от 06.12.2018 </w:t>
            </w:r>
            <w:hyperlink r:id="rId17" w:history="1">
              <w:r>
                <w:rPr>
                  <w:color w:val="0000FF"/>
                </w:rPr>
                <w:t>N 1342-па</w:t>
              </w:r>
            </w:hyperlink>
            <w:r>
              <w:rPr>
                <w:color w:val="392C69"/>
              </w:rPr>
              <w:t xml:space="preserve">, от 27.12.2018 </w:t>
            </w:r>
            <w:hyperlink r:id="rId18" w:history="1">
              <w:r>
                <w:rPr>
                  <w:color w:val="0000FF"/>
                </w:rPr>
                <w:t>N 1471-па</w:t>
              </w:r>
            </w:hyperlink>
            <w:r>
              <w:rPr>
                <w:color w:val="392C69"/>
              </w:rPr>
              <w:t xml:space="preserve">, от 05.04.2019 </w:t>
            </w:r>
            <w:hyperlink r:id="rId19" w:history="1">
              <w:r>
                <w:rPr>
                  <w:color w:val="0000FF"/>
                </w:rPr>
                <w:t>N 303-па</w:t>
              </w:r>
            </w:hyperlink>
            <w:r>
              <w:rPr>
                <w:color w:val="392C69"/>
              </w:rPr>
              <w:t>,</w:t>
            </w:r>
          </w:p>
          <w:p w:rsidR="00CA430C" w:rsidRDefault="00CA430C">
            <w:pPr>
              <w:pStyle w:val="ConsPlusNormal"/>
              <w:jc w:val="center"/>
            </w:pPr>
            <w:r>
              <w:rPr>
                <w:color w:val="392C69"/>
              </w:rPr>
              <w:t xml:space="preserve">от 06.05.2019 </w:t>
            </w:r>
            <w:hyperlink r:id="rId20" w:history="1">
              <w:r>
                <w:rPr>
                  <w:color w:val="0000FF"/>
                </w:rPr>
                <w:t>N 403-па</w:t>
              </w:r>
            </w:hyperlink>
            <w:r>
              <w:rPr>
                <w:color w:val="392C69"/>
              </w:rPr>
              <w:t xml:space="preserve">, от 30.05.2019 </w:t>
            </w:r>
            <w:hyperlink r:id="rId21" w:history="1">
              <w:r>
                <w:rPr>
                  <w:color w:val="0000FF"/>
                </w:rPr>
                <w:t>N 500-па</w:t>
              </w:r>
            </w:hyperlink>
            <w:r>
              <w:rPr>
                <w:color w:val="392C69"/>
              </w:rPr>
              <w:t xml:space="preserve">, от 02.08.2019 </w:t>
            </w:r>
            <w:hyperlink r:id="rId22" w:history="1">
              <w:r>
                <w:rPr>
                  <w:color w:val="0000FF"/>
                </w:rPr>
                <w:t>N 779-па</w:t>
              </w:r>
            </w:hyperlink>
            <w:r>
              <w:rPr>
                <w:color w:val="392C69"/>
              </w:rPr>
              <w:t>,</w:t>
            </w:r>
          </w:p>
          <w:p w:rsidR="00CA430C" w:rsidRDefault="00CA430C">
            <w:pPr>
              <w:pStyle w:val="ConsPlusNormal"/>
              <w:jc w:val="center"/>
            </w:pPr>
            <w:r>
              <w:rPr>
                <w:color w:val="392C69"/>
              </w:rPr>
              <w:t xml:space="preserve">от 26.08.2019 </w:t>
            </w:r>
            <w:hyperlink r:id="rId23" w:history="1">
              <w:r>
                <w:rPr>
                  <w:color w:val="0000FF"/>
                </w:rPr>
                <w:t>N 868-па</w:t>
              </w:r>
            </w:hyperlink>
            <w:r>
              <w:rPr>
                <w:color w:val="392C69"/>
              </w:rPr>
              <w:t xml:space="preserve">, от 24.09.2019 </w:t>
            </w:r>
            <w:hyperlink r:id="rId24" w:history="1">
              <w:r>
                <w:rPr>
                  <w:color w:val="0000FF"/>
                </w:rPr>
                <w:t>N 972-па</w:t>
              </w:r>
            </w:hyperlink>
            <w:r>
              <w:rPr>
                <w:color w:val="392C69"/>
              </w:rPr>
              <w:t xml:space="preserve">, от 17.10.2019 </w:t>
            </w:r>
            <w:hyperlink r:id="rId25" w:history="1">
              <w:r>
                <w:rPr>
                  <w:color w:val="0000FF"/>
                </w:rPr>
                <w:t>N 1056-па</w:t>
              </w:r>
            </w:hyperlink>
            <w:r>
              <w:rPr>
                <w:color w:val="392C69"/>
              </w:rPr>
              <w:t>)</w:t>
            </w:r>
          </w:p>
        </w:tc>
      </w:tr>
    </w:tbl>
    <w:p w:rsidR="00CA430C" w:rsidRDefault="00CA430C">
      <w:pPr>
        <w:pStyle w:val="ConsPlusNormal"/>
        <w:jc w:val="both"/>
      </w:pPr>
    </w:p>
    <w:p w:rsidR="00CA430C" w:rsidRDefault="00CA430C">
      <w:pPr>
        <w:pStyle w:val="ConsPlusNormal"/>
        <w:ind w:firstLine="540"/>
        <w:jc w:val="both"/>
      </w:pPr>
      <w:r>
        <w:t xml:space="preserve">Руководствуясь Бюджетным </w:t>
      </w:r>
      <w:hyperlink r:id="rId26" w:history="1">
        <w:r>
          <w:rPr>
            <w:color w:val="0000FF"/>
          </w:rPr>
          <w:t>кодексом</w:t>
        </w:r>
      </w:hyperlink>
      <w:r>
        <w:t xml:space="preserve"> Российской Федерации, Федеральными законами от 06.10.2003 </w:t>
      </w:r>
      <w:hyperlink r:id="rId27" w:history="1">
        <w:r>
          <w:rPr>
            <w:color w:val="0000FF"/>
          </w:rPr>
          <w:t>N 131-ФЗ</w:t>
        </w:r>
      </w:hyperlink>
      <w:r>
        <w:t xml:space="preserve"> "Об общих принципах организации местного самоуправления в Российской Федерации", от 28.06.2014 </w:t>
      </w:r>
      <w:hyperlink r:id="rId28" w:history="1">
        <w:r>
          <w:rPr>
            <w:color w:val="0000FF"/>
          </w:rPr>
          <w:t>N 172-ФЗ</w:t>
        </w:r>
      </w:hyperlink>
      <w:r>
        <w:t xml:space="preserve"> "О стратегическом планировании в Российской Федерации", </w:t>
      </w:r>
      <w:hyperlink r:id="rId29" w:history="1">
        <w:r>
          <w:rPr>
            <w:color w:val="0000FF"/>
          </w:rPr>
          <w:t>решением</w:t>
        </w:r>
      </w:hyperlink>
      <w:r>
        <w:t xml:space="preserve"> Думы Ангарского городского округа от 05.07.2016 N 196-20/01рД "Об утверждении Стратегии социально-экономического развития Ангарского городского округа на период 2017 - 2030 годов", </w:t>
      </w:r>
      <w:hyperlink r:id="rId30" w:history="1">
        <w:r>
          <w:rPr>
            <w:color w:val="0000FF"/>
          </w:rPr>
          <w:t>Порядком</w:t>
        </w:r>
      </w:hyperlink>
      <w:r>
        <w:t xml:space="preserve"> принятия решений о разработке муниципальных программ Ангарского городского округа и их формирования и реализации, утвержденным постановлением администрации Ангарского городского округа от 05.08.2015 N 677-па (в редакции постановлений администрации Ангарского городского округа от 11.11.2015 N 1568-па, от 22.07.2016 N 1757-па), </w:t>
      </w:r>
      <w:hyperlink r:id="rId31" w:history="1">
        <w:r>
          <w:rPr>
            <w:color w:val="0000FF"/>
          </w:rPr>
          <w:t>Перечнем</w:t>
        </w:r>
      </w:hyperlink>
      <w:r>
        <w:t xml:space="preserve"> муниципальных программ Ангарского городского округа, утвержденным постановлением администрации Ангарского городского округа от 08.07.2016 N 1696-па (в редакции постановления администрации Ангарского городского округа от 07.09.2016 N 2053-па), </w:t>
      </w:r>
      <w:hyperlink r:id="rId32" w:history="1">
        <w:r>
          <w:rPr>
            <w:color w:val="0000FF"/>
          </w:rPr>
          <w:t>Уставом</w:t>
        </w:r>
      </w:hyperlink>
      <w:r>
        <w:t xml:space="preserve"> Ангарского городского округа, администрация Ангарского городского округа постановляет:</w:t>
      </w:r>
    </w:p>
    <w:p w:rsidR="00CA430C" w:rsidRDefault="00CA430C">
      <w:pPr>
        <w:pStyle w:val="ConsPlusNormal"/>
        <w:jc w:val="both"/>
      </w:pPr>
    </w:p>
    <w:p w:rsidR="00CA430C" w:rsidRDefault="00CA430C">
      <w:pPr>
        <w:pStyle w:val="ConsPlusNormal"/>
        <w:ind w:firstLine="540"/>
        <w:jc w:val="both"/>
      </w:pPr>
      <w:r>
        <w:t xml:space="preserve">1. Утвердить муниципальную </w:t>
      </w:r>
      <w:hyperlink w:anchor="P42" w:history="1">
        <w:r>
          <w:rPr>
            <w:color w:val="0000FF"/>
          </w:rPr>
          <w:t>программу</w:t>
        </w:r>
      </w:hyperlink>
      <w:r>
        <w:t xml:space="preserve"> Ангарского городского округа "Благоустройство территории" на 2017 - 2021 годы (Приложение N 1 к настоящему постановлению).</w:t>
      </w:r>
    </w:p>
    <w:p w:rsidR="00CA430C" w:rsidRDefault="00CA430C">
      <w:pPr>
        <w:pStyle w:val="ConsPlusNormal"/>
        <w:jc w:val="both"/>
      </w:pPr>
    </w:p>
    <w:p w:rsidR="00CA430C" w:rsidRDefault="00CA430C">
      <w:pPr>
        <w:pStyle w:val="ConsPlusNormal"/>
        <w:ind w:firstLine="540"/>
        <w:jc w:val="both"/>
      </w:pPr>
      <w:r>
        <w:t>2. Настоящее постановление опубликовать в газете "Ангарские ведомости" и разместить на официальном сайте Ангарского городского округа в информационно-телекоммуникационной сети "Интернет".</w:t>
      </w:r>
    </w:p>
    <w:p w:rsidR="00CA430C" w:rsidRDefault="00CA430C">
      <w:pPr>
        <w:pStyle w:val="ConsPlusNormal"/>
        <w:jc w:val="both"/>
      </w:pPr>
    </w:p>
    <w:p w:rsidR="00CA430C" w:rsidRDefault="00CA430C">
      <w:pPr>
        <w:pStyle w:val="ConsPlusNormal"/>
        <w:ind w:firstLine="540"/>
        <w:jc w:val="both"/>
      </w:pPr>
      <w:r>
        <w:t>3. Настоящее постановление вступает в силу с 01.01.2017.</w:t>
      </w:r>
    </w:p>
    <w:p w:rsidR="00CA430C" w:rsidRDefault="00CA430C">
      <w:pPr>
        <w:pStyle w:val="ConsPlusNormal"/>
        <w:jc w:val="both"/>
      </w:pPr>
    </w:p>
    <w:p w:rsidR="00CA430C" w:rsidRDefault="00CA430C">
      <w:pPr>
        <w:pStyle w:val="ConsPlusNormal"/>
        <w:ind w:firstLine="540"/>
        <w:jc w:val="both"/>
      </w:pPr>
      <w:r>
        <w:t>4. Контроль исполнения настоящего постановления возложить на заместителя мэра Ангарского городского округа Лысова А.А.</w:t>
      </w:r>
    </w:p>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right"/>
        <w:outlineLvl w:val="0"/>
      </w:pPr>
      <w:r>
        <w:t>Приложение N 1</w:t>
      </w:r>
    </w:p>
    <w:p w:rsidR="00CA430C" w:rsidRDefault="00CA430C">
      <w:pPr>
        <w:pStyle w:val="ConsPlusNormal"/>
        <w:jc w:val="both"/>
      </w:pPr>
    </w:p>
    <w:p w:rsidR="00CA430C" w:rsidRDefault="00CA430C">
      <w:pPr>
        <w:pStyle w:val="ConsPlusNormal"/>
        <w:jc w:val="right"/>
      </w:pPr>
      <w:r>
        <w:t>Утверждена</w:t>
      </w:r>
    </w:p>
    <w:p w:rsidR="00CA430C" w:rsidRDefault="00CA430C">
      <w:pPr>
        <w:pStyle w:val="ConsPlusNormal"/>
        <w:jc w:val="right"/>
      </w:pPr>
      <w:r>
        <w:t>постановлением администрации</w:t>
      </w:r>
    </w:p>
    <w:p w:rsidR="00CA430C" w:rsidRDefault="00CA430C">
      <w:pPr>
        <w:pStyle w:val="ConsPlusNormal"/>
        <w:jc w:val="right"/>
      </w:pPr>
      <w:r>
        <w:t>Ангарского городского округа</w:t>
      </w:r>
    </w:p>
    <w:p w:rsidR="00CA430C" w:rsidRDefault="00CA430C">
      <w:pPr>
        <w:pStyle w:val="ConsPlusNormal"/>
        <w:jc w:val="right"/>
      </w:pPr>
      <w:r>
        <w:t>от 3 ноября 2016 г. N 2424-па</w:t>
      </w:r>
    </w:p>
    <w:p w:rsidR="00CA430C" w:rsidRDefault="00CA430C">
      <w:pPr>
        <w:pStyle w:val="ConsPlusNormal"/>
        <w:jc w:val="both"/>
      </w:pPr>
    </w:p>
    <w:p w:rsidR="00CA430C" w:rsidRDefault="00CA430C">
      <w:pPr>
        <w:pStyle w:val="ConsPlusTitle"/>
        <w:jc w:val="center"/>
      </w:pPr>
      <w:bookmarkStart w:id="0" w:name="P42"/>
      <w:bookmarkEnd w:id="0"/>
      <w:r>
        <w:t>МУНИЦИПАЛЬНАЯ ПРОГРАММА</w:t>
      </w:r>
    </w:p>
    <w:p w:rsidR="00CA430C" w:rsidRDefault="00CA430C">
      <w:pPr>
        <w:pStyle w:val="ConsPlusTitle"/>
        <w:jc w:val="center"/>
      </w:pPr>
      <w:r>
        <w:t>АНГАРСКОГО ГОРОДСКОГО ОКРУГА "БЛАГОУСТРОЙСТВО ТЕРРИТОРИИ"</w:t>
      </w:r>
    </w:p>
    <w:p w:rsidR="00CA430C" w:rsidRDefault="00CA430C">
      <w:pPr>
        <w:pStyle w:val="ConsPlusTitle"/>
        <w:jc w:val="center"/>
      </w:pPr>
      <w:r>
        <w:t>НА 2017 - 2021 ГОДЫ</w:t>
      </w:r>
    </w:p>
    <w:p w:rsidR="00CA430C" w:rsidRDefault="00CA43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430C">
        <w:trPr>
          <w:jc w:val="center"/>
        </w:trPr>
        <w:tc>
          <w:tcPr>
            <w:tcW w:w="9294" w:type="dxa"/>
            <w:tcBorders>
              <w:top w:val="nil"/>
              <w:left w:val="single" w:sz="24" w:space="0" w:color="CED3F1"/>
              <w:bottom w:val="nil"/>
              <w:right w:val="single" w:sz="24" w:space="0" w:color="F4F3F8"/>
            </w:tcBorders>
            <w:shd w:val="clear" w:color="auto" w:fill="F4F3F8"/>
          </w:tcPr>
          <w:p w:rsidR="00CA430C" w:rsidRDefault="00CA430C">
            <w:pPr>
              <w:pStyle w:val="ConsPlusNormal"/>
              <w:jc w:val="center"/>
            </w:pPr>
            <w:r>
              <w:rPr>
                <w:color w:val="392C69"/>
              </w:rPr>
              <w:t>Список изменяющих документов</w:t>
            </w:r>
          </w:p>
          <w:p w:rsidR="00CA430C" w:rsidRDefault="00CA430C">
            <w:pPr>
              <w:pStyle w:val="ConsPlusNormal"/>
              <w:jc w:val="center"/>
            </w:pPr>
            <w:r>
              <w:rPr>
                <w:color w:val="392C69"/>
              </w:rPr>
              <w:t>(в ред. Постановлений администрации Ангарского городского округа</w:t>
            </w:r>
          </w:p>
          <w:p w:rsidR="00CA430C" w:rsidRDefault="00CA430C">
            <w:pPr>
              <w:pStyle w:val="ConsPlusNormal"/>
              <w:jc w:val="center"/>
            </w:pPr>
            <w:r>
              <w:rPr>
                <w:color w:val="392C69"/>
              </w:rPr>
              <w:t xml:space="preserve">от 13.11.2018 </w:t>
            </w:r>
            <w:hyperlink r:id="rId33" w:history="1">
              <w:r>
                <w:rPr>
                  <w:color w:val="0000FF"/>
                </w:rPr>
                <w:t>N 1252-па</w:t>
              </w:r>
            </w:hyperlink>
            <w:r>
              <w:rPr>
                <w:color w:val="392C69"/>
              </w:rPr>
              <w:t xml:space="preserve">, от 05.04.2019 </w:t>
            </w:r>
            <w:hyperlink r:id="rId34" w:history="1">
              <w:r>
                <w:rPr>
                  <w:color w:val="0000FF"/>
                </w:rPr>
                <w:t>N 303-па</w:t>
              </w:r>
            </w:hyperlink>
            <w:r>
              <w:rPr>
                <w:color w:val="392C69"/>
              </w:rPr>
              <w:t xml:space="preserve">, от 06.05.2019 </w:t>
            </w:r>
            <w:hyperlink r:id="rId35" w:history="1">
              <w:r>
                <w:rPr>
                  <w:color w:val="0000FF"/>
                </w:rPr>
                <w:t>N 403-па</w:t>
              </w:r>
            </w:hyperlink>
            <w:r>
              <w:rPr>
                <w:color w:val="392C69"/>
              </w:rPr>
              <w:t>,</w:t>
            </w:r>
          </w:p>
          <w:p w:rsidR="00CA430C" w:rsidRDefault="00CA430C">
            <w:pPr>
              <w:pStyle w:val="ConsPlusNormal"/>
              <w:jc w:val="center"/>
            </w:pPr>
            <w:r>
              <w:rPr>
                <w:color w:val="392C69"/>
              </w:rPr>
              <w:t xml:space="preserve">от 30.05.2019 </w:t>
            </w:r>
            <w:hyperlink r:id="rId36" w:history="1">
              <w:r>
                <w:rPr>
                  <w:color w:val="0000FF"/>
                </w:rPr>
                <w:t>N 500-па</w:t>
              </w:r>
            </w:hyperlink>
            <w:r>
              <w:rPr>
                <w:color w:val="392C69"/>
              </w:rPr>
              <w:t xml:space="preserve">, от 02.08.2019 </w:t>
            </w:r>
            <w:hyperlink r:id="rId37" w:history="1">
              <w:r>
                <w:rPr>
                  <w:color w:val="0000FF"/>
                </w:rPr>
                <w:t>N 779-па</w:t>
              </w:r>
            </w:hyperlink>
            <w:r>
              <w:rPr>
                <w:color w:val="392C69"/>
              </w:rPr>
              <w:t xml:space="preserve">, от 26.08.2019 </w:t>
            </w:r>
            <w:hyperlink r:id="rId38" w:history="1">
              <w:r>
                <w:rPr>
                  <w:color w:val="0000FF"/>
                </w:rPr>
                <w:t>N 868-па</w:t>
              </w:r>
            </w:hyperlink>
            <w:r>
              <w:rPr>
                <w:color w:val="392C69"/>
              </w:rPr>
              <w:t>,</w:t>
            </w:r>
          </w:p>
          <w:p w:rsidR="00CA430C" w:rsidRDefault="00CA430C">
            <w:pPr>
              <w:pStyle w:val="ConsPlusNormal"/>
              <w:jc w:val="center"/>
            </w:pPr>
            <w:r>
              <w:rPr>
                <w:color w:val="392C69"/>
              </w:rPr>
              <w:t xml:space="preserve">от 24.09.2019 </w:t>
            </w:r>
            <w:hyperlink r:id="rId39" w:history="1">
              <w:r>
                <w:rPr>
                  <w:color w:val="0000FF"/>
                </w:rPr>
                <w:t>N 972-па</w:t>
              </w:r>
            </w:hyperlink>
            <w:r>
              <w:rPr>
                <w:color w:val="392C69"/>
              </w:rPr>
              <w:t xml:space="preserve">, от 17.10.2019 </w:t>
            </w:r>
            <w:hyperlink r:id="rId40" w:history="1">
              <w:r>
                <w:rPr>
                  <w:color w:val="0000FF"/>
                </w:rPr>
                <w:t>N 1056-па</w:t>
              </w:r>
            </w:hyperlink>
            <w:r>
              <w:rPr>
                <w:color w:val="392C69"/>
              </w:rPr>
              <w:t>)</w:t>
            </w:r>
          </w:p>
        </w:tc>
      </w:tr>
    </w:tbl>
    <w:p w:rsidR="00CA430C" w:rsidRDefault="00CA430C">
      <w:pPr>
        <w:pStyle w:val="ConsPlusNormal"/>
        <w:jc w:val="both"/>
      </w:pPr>
    </w:p>
    <w:p w:rsidR="00CA430C" w:rsidRDefault="00CA430C">
      <w:pPr>
        <w:pStyle w:val="ConsPlusTitle"/>
        <w:jc w:val="center"/>
        <w:outlineLvl w:val="1"/>
      </w:pPr>
      <w:r>
        <w:t>ПАСПОРТ</w:t>
      </w:r>
    </w:p>
    <w:p w:rsidR="00CA430C" w:rsidRDefault="00CA430C">
      <w:pPr>
        <w:pStyle w:val="ConsPlusTitle"/>
        <w:jc w:val="center"/>
      </w:pPr>
      <w:r>
        <w:t>МУНИЦИПАЛЬНОЙ ПРОГРАММЫ АНГАРСКОГО ГОРОДСКОГО ОКРУГА</w:t>
      </w:r>
    </w:p>
    <w:p w:rsidR="00CA430C" w:rsidRDefault="00CA430C">
      <w:pPr>
        <w:pStyle w:val="ConsPlusTitle"/>
        <w:jc w:val="center"/>
      </w:pPr>
      <w:r>
        <w:t>"БЛАГОУСТРОЙСТВО ТЕРРИТОРИИ" НА 2017 - 2021 ГОДЫ</w:t>
      </w:r>
    </w:p>
    <w:p w:rsidR="00CA430C" w:rsidRDefault="00CA430C">
      <w:pPr>
        <w:pStyle w:val="ConsPlusTitle"/>
        <w:jc w:val="center"/>
      </w:pPr>
      <w:r>
        <w:t>(ДАЛЕЕ - ПРОГРАММА)</w:t>
      </w:r>
    </w:p>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4"/>
      </w:tblGrid>
      <w:tr w:rsidR="00CA430C">
        <w:tc>
          <w:tcPr>
            <w:tcW w:w="3061" w:type="dxa"/>
          </w:tcPr>
          <w:p w:rsidR="00CA430C" w:rsidRDefault="00CA430C">
            <w:pPr>
              <w:pStyle w:val="ConsPlusNormal"/>
            </w:pPr>
            <w:r>
              <w:t>Наименование Программы</w:t>
            </w:r>
          </w:p>
        </w:tc>
        <w:tc>
          <w:tcPr>
            <w:tcW w:w="5954" w:type="dxa"/>
          </w:tcPr>
          <w:p w:rsidR="00CA430C" w:rsidRDefault="00CA430C">
            <w:pPr>
              <w:pStyle w:val="ConsPlusNormal"/>
            </w:pPr>
            <w:r>
              <w:t>"Благоустройство территории" на 2017 - 2021 годы</w:t>
            </w:r>
          </w:p>
        </w:tc>
      </w:tr>
      <w:tr w:rsidR="00CA430C">
        <w:tc>
          <w:tcPr>
            <w:tcW w:w="3061" w:type="dxa"/>
          </w:tcPr>
          <w:p w:rsidR="00CA430C" w:rsidRDefault="00CA430C">
            <w:pPr>
              <w:pStyle w:val="ConsPlusNormal"/>
            </w:pPr>
            <w:r>
              <w:t>Ответственный исполнитель</w:t>
            </w:r>
          </w:p>
        </w:tc>
        <w:tc>
          <w:tcPr>
            <w:tcW w:w="5954" w:type="dxa"/>
          </w:tcPr>
          <w:p w:rsidR="00CA430C" w:rsidRDefault="00CA430C">
            <w:pPr>
              <w:pStyle w:val="ConsPlusNormal"/>
            </w:pPr>
            <w:r>
              <w:t>Управление по капитальному строительству, жилищно-коммунальному хозяйству, транспорту и связи администрации АГО (далее - УКСЖКХТиС)</w:t>
            </w:r>
          </w:p>
        </w:tc>
      </w:tr>
      <w:tr w:rsidR="00CA430C">
        <w:tc>
          <w:tcPr>
            <w:tcW w:w="3061" w:type="dxa"/>
          </w:tcPr>
          <w:p w:rsidR="00CA430C" w:rsidRDefault="00CA430C">
            <w:pPr>
              <w:pStyle w:val="ConsPlusNormal"/>
            </w:pPr>
            <w:r>
              <w:t>Соисполнители</w:t>
            </w:r>
          </w:p>
        </w:tc>
        <w:tc>
          <w:tcPr>
            <w:tcW w:w="5954" w:type="dxa"/>
          </w:tcPr>
          <w:p w:rsidR="00CA430C" w:rsidRDefault="00CA430C">
            <w:pPr>
              <w:pStyle w:val="ConsPlusNormal"/>
            </w:pPr>
            <w:r>
              <w:t>УКСЖКХТиС</w:t>
            </w:r>
          </w:p>
        </w:tc>
      </w:tr>
      <w:tr w:rsidR="00CA430C">
        <w:tc>
          <w:tcPr>
            <w:tcW w:w="3061" w:type="dxa"/>
          </w:tcPr>
          <w:p w:rsidR="00CA430C" w:rsidRDefault="00CA430C">
            <w:pPr>
              <w:pStyle w:val="ConsPlusNormal"/>
            </w:pPr>
            <w:r>
              <w:t>Цель Программы</w:t>
            </w:r>
          </w:p>
        </w:tc>
        <w:tc>
          <w:tcPr>
            <w:tcW w:w="5954" w:type="dxa"/>
          </w:tcPr>
          <w:p w:rsidR="00CA430C" w:rsidRDefault="00CA430C">
            <w:pPr>
              <w:pStyle w:val="ConsPlusNormal"/>
            </w:pPr>
            <w:r>
              <w:t>Повышение уровня внешнего благоустройства и санитарного содержания территории АГО (далее - АГО)</w:t>
            </w:r>
          </w:p>
        </w:tc>
      </w:tr>
      <w:tr w:rsidR="00CA430C">
        <w:tc>
          <w:tcPr>
            <w:tcW w:w="3061" w:type="dxa"/>
          </w:tcPr>
          <w:p w:rsidR="00CA430C" w:rsidRDefault="00CA430C">
            <w:pPr>
              <w:pStyle w:val="ConsPlusNormal"/>
            </w:pPr>
            <w:r>
              <w:t>Задачи Программы</w:t>
            </w:r>
          </w:p>
        </w:tc>
        <w:tc>
          <w:tcPr>
            <w:tcW w:w="5954" w:type="dxa"/>
          </w:tcPr>
          <w:p w:rsidR="00CA430C" w:rsidRDefault="00CA430C">
            <w:pPr>
              <w:pStyle w:val="ConsPlusNormal"/>
            </w:pPr>
            <w:r>
              <w:t>1. Озеленение территории.</w:t>
            </w:r>
          </w:p>
          <w:p w:rsidR="00CA430C" w:rsidRDefault="00CA430C">
            <w:pPr>
              <w:pStyle w:val="ConsPlusNormal"/>
            </w:pPr>
            <w:r>
              <w:t>2. Комплексное решение проблем благоустройства, улучшение санитарного состояния и эстетического вида территории.</w:t>
            </w:r>
          </w:p>
          <w:p w:rsidR="00CA430C" w:rsidRDefault="00CA430C">
            <w:pPr>
              <w:pStyle w:val="ConsPlusNormal"/>
            </w:pPr>
            <w:r>
              <w:t>3. Повышение уровня благоустройства нуждающихся в благоустройстве общественных территорий АГО и дворовых территорий многоквартирных домов АГО</w:t>
            </w:r>
          </w:p>
        </w:tc>
      </w:tr>
      <w:tr w:rsidR="00CA430C">
        <w:tc>
          <w:tcPr>
            <w:tcW w:w="3061" w:type="dxa"/>
          </w:tcPr>
          <w:p w:rsidR="00CA430C" w:rsidRDefault="00CA430C">
            <w:pPr>
              <w:pStyle w:val="ConsPlusNormal"/>
            </w:pPr>
            <w:r>
              <w:t>Сроки реализации Программы</w:t>
            </w:r>
          </w:p>
        </w:tc>
        <w:tc>
          <w:tcPr>
            <w:tcW w:w="5954" w:type="dxa"/>
          </w:tcPr>
          <w:p w:rsidR="00CA430C" w:rsidRDefault="00CA430C">
            <w:pPr>
              <w:pStyle w:val="ConsPlusNormal"/>
            </w:pPr>
            <w:r>
              <w:t>2017 - 2021 годы</w:t>
            </w:r>
          </w:p>
        </w:tc>
      </w:tr>
      <w:tr w:rsidR="00CA430C">
        <w:tc>
          <w:tcPr>
            <w:tcW w:w="3061" w:type="dxa"/>
          </w:tcPr>
          <w:p w:rsidR="00CA430C" w:rsidRDefault="00CA430C">
            <w:pPr>
              <w:pStyle w:val="ConsPlusNormal"/>
            </w:pPr>
            <w:r>
              <w:t>Целевые показатели Программы</w:t>
            </w:r>
          </w:p>
        </w:tc>
        <w:tc>
          <w:tcPr>
            <w:tcW w:w="5954" w:type="dxa"/>
          </w:tcPr>
          <w:p w:rsidR="00CA430C" w:rsidRDefault="00CA430C">
            <w:pPr>
              <w:pStyle w:val="ConsPlusNormal"/>
            </w:pPr>
            <w:r>
              <w:t>1. Общая площадь озелененных территорий.</w:t>
            </w:r>
          </w:p>
          <w:p w:rsidR="00CA430C" w:rsidRDefault="00CA430C">
            <w:pPr>
              <w:pStyle w:val="ConsPlusNormal"/>
            </w:pPr>
            <w:r>
              <w:t>2. Количество малых архитектурных форм, размещенных на территории публичных пространств АГО.</w:t>
            </w:r>
          </w:p>
          <w:p w:rsidR="00CA430C" w:rsidRDefault="00CA430C">
            <w:pPr>
              <w:pStyle w:val="ConsPlusNormal"/>
            </w:pPr>
            <w:r>
              <w:t>3. Площадь санитарной очистки территории парков, скверов и мест захоронения.</w:t>
            </w:r>
          </w:p>
          <w:p w:rsidR="00CA430C" w:rsidRDefault="00CA430C">
            <w:pPr>
              <w:pStyle w:val="ConsPlusNormal"/>
            </w:pPr>
            <w:r>
              <w:t>4. Протяженность укрепленной береговой линии реки Китой.</w:t>
            </w:r>
          </w:p>
          <w:p w:rsidR="00CA430C" w:rsidRDefault="00CA430C">
            <w:pPr>
              <w:pStyle w:val="ConsPlusNormal"/>
            </w:pPr>
            <w:r>
              <w:t xml:space="preserve">5. Количество благоустроенных дворовых территорий многоквартирных домов, в которых выполнены мероприятия по благоустройству территории, ремонту проездов дворовых </w:t>
            </w:r>
            <w:r>
              <w:lastRenderedPageBreak/>
              <w:t>территорий многоквартирных домов.</w:t>
            </w:r>
          </w:p>
          <w:p w:rsidR="00CA430C" w:rsidRDefault="00CA430C">
            <w:pPr>
              <w:pStyle w:val="ConsPlusNormal"/>
            </w:pPr>
            <w:r>
              <w:t>6. Количество благоустроенных общественных территорий АГО</w:t>
            </w:r>
          </w:p>
        </w:tc>
      </w:tr>
      <w:tr w:rsidR="00CA430C">
        <w:tc>
          <w:tcPr>
            <w:tcW w:w="3061" w:type="dxa"/>
          </w:tcPr>
          <w:p w:rsidR="00CA430C" w:rsidRDefault="00CA430C">
            <w:pPr>
              <w:pStyle w:val="ConsPlusNormal"/>
            </w:pPr>
            <w:r>
              <w:lastRenderedPageBreak/>
              <w:t>Подпрограммы Программы</w:t>
            </w:r>
          </w:p>
        </w:tc>
        <w:tc>
          <w:tcPr>
            <w:tcW w:w="5954" w:type="dxa"/>
          </w:tcPr>
          <w:p w:rsidR="00CA430C" w:rsidRDefault="00CA430C">
            <w:pPr>
              <w:pStyle w:val="ConsPlusNormal"/>
            </w:pPr>
            <w:r>
              <w:t xml:space="preserve">1. </w:t>
            </w:r>
            <w:hyperlink w:anchor="P299" w:history="1">
              <w:r>
                <w:rPr>
                  <w:color w:val="0000FF"/>
                </w:rPr>
                <w:t>"Озеленение территории"</w:t>
              </w:r>
            </w:hyperlink>
            <w:r>
              <w:t xml:space="preserve"> на 2017 - 2021 годы.</w:t>
            </w:r>
          </w:p>
          <w:p w:rsidR="00CA430C" w:rsidRDefault="00CA430C">
            <w:pPr>
              <w:pStyle w:val="ConsPlusNormal"/>
            </w:pPr>
            <w:r>
              <w:t xml:space="preserve">2. </w:t>
            </w:r>
            <w:hyperlink w:anchor="P356" w:history="1">
              <w:r>
                <w:rPr>
                  <w:color w:val="0000FF"/>
                </w:rPr>
                <w:t>"Комфортная среда"</w:t>
              </w:r>
            </w:hyperlink>
            <w:r>
              <w:t xml:space="preserve"> на 2017 - 2021 годы.</w:t>
            </w:r>
          </w:p>
          <w:p w:rsidR="00CA430C" w:rsidRDefault="00CA430C">
            <w:pPr>
              <w:pStyle w:val="ConsPlusNormal"/>
            </w:pPr>
            <w:r>
              <w:t xml:space="preserve">3. </w:t>
            </w:r>
            <w:hyperlink w:anchor="P435" w:history="1">
              <w:r>
                <w:rPr>
                  <w:color w:val="0000FF"/>
                </w:rPr>
                <w:t>"Формирование современной городской среды"</w:t>
              </w:r>
            </w:hyperlink>
            <w:r>
              <w:t xml:space="preserve"> на 2017 год</w:t>
            </w:r>
          </w:p>
        </w:tc>
      </w:tr>
      <w:tr w:rsidR="00CA430C">
        <w:tc>
          <w:tcPr>
            <w:tcW w:w="3061" w:type="dxa"/>
          </w:tcPr>
          <w:p w:rsidR="00CA430C" w:rsidRDefault="00CA430C">
            <w:pPr>
              <w:pStyle w:val="ConsPlusNormal"/>
            </w:pPr>
            <w:r>
              <w:t>Объемы и источники финансирования Программы</w:t>
            </w:r>
          </w:p>
        </w:tc>
        <w:tc>
          <w:tcPr>
            <w:tcW w:w="5954" w:type="dxa"/>
          </w:tcPr>
          <w:p w:rsidR="00CA430C" w:rsidRDefault="00CA430C">
            <w:pPr>
              <w:pStyle w:val="ConsPlusNormal"/>
              <w:jc w:val="both"/>
            </w:pPr>
            <w:r>
              <w:t>Общий объем финансирования Программы составляет 978 303,2 тыс. рублей, в том числе:</w:t>
            </w:r>
          </w:p>
          <w:p w:rsidR="00CA430C" w:rsidRDefault="00CA430C">
            <w:pPr>
              <w:pStyle w:val="ConsPlusNormal"/>
              <w:jc w:val="both"/>
            </w:pPr>
            <w:r>
              <w:t>По годам:</w:t>
            </w:r>
          </w:p>
          <w:p w:rsidR="00CA430C" w:rsidRDefault="00CA430C">
            <w:pPr>
              <w:pStyle w:val="ConsPlusNormal"/>
              <w:jc w:val="both"/>
            </w:pPr>
            <w:r>
              <w:t>2017 год - 513 477,1 тыс. рублей;</w:t>
            </w:r>
          </w:p>
          <w:p w:rsidR="00CA430C" w:rsidRDefault="00CA430C">
            <w:pPr>
              <w:pStyle w:val="ConsPlusNormal"/>
              <w:jc w:val="both"/>
            </w:pPr>
            <w:r>
              <w:t>2018 год - 108 713,6 тыс. рублей;</w:t>
            </w:r>
          </w:p>
          <w:p w:rsidR="00CA430C" w:rsidRDefault="00CA430C">
            <w:pPr>
              <w:pStyle w:val="ConsPlusNormal"/>
              <w:jc w:val="both"/>
            </w:pPr>
            <w:r>
              <w:t>2019 год - 176 079,1 тыс. рублей;</w:t>
            </w:r>
          </w:p>
          <w:p w:rsidR="00CA430C" w:rsidRDefault="00CA430C">
            <w:pPr>
              <w:pStyle w:val="ConsPlusNormal"/>
              <w:jc w:val="both"/>
            </w:pPr>
            <w:r>
              <w:t>2020 год - 128 874,4 тыс. рублей;</w:t>
            </w:r>
          </w:p>
          <w:p w:rsidR="00CA430C" w:rsidRDefault="00CA430C">
            <w:pPr>
              <w:pStyle w:val="ConsPlusNormal"/>
              <w:jc w:val="both"/>
            </w:pPr>
            <w:r>
              <w:t>2021 год - 51 159,0 тыс. рублей.</w:t>
            </w:r>
          </w:p>
          <w:p w:rsidR="00CA430C" w:rsidRDefault="00CA430C">
            <w:pPr>
              <w:pStyle w:val="ConsPlusNormal"/>
              <w:jc w:val="both"/>
            </w:pPr>
            <w:r>
              <w:t>По источникам финансирования:</w:t>
            </w:r>
          </w:p>
          <w:p w:rsidR="00CA430C" w:rsidRDefault="00CA430C">
            <w:pPr>
              <w:pStyle w:val="ConsPlusNormal"/>
              <w:jc w:val="both"/>
            </w:pPr>
            <w:r>
              <w:t>1. Бюджет Ангарского городского округа</w:t>
            </w:r>
          </w:p>
          <w:p w:rsidR="00CA430C" w:rsidRDefault="00CA430C">
            <w:pPr>
              <w:pStyle w:val="ConsPlusNormal"/>
              <w:jc w:val="both"/>
            </w:pPr>
            <w:r>
              <w:t>420 759,5 тыс. рублей.</w:t>
            </w:r>
          </w:p>
          <w:p w:rsidR="00CA430C" w:rsidRDefault="00CA430C">
            <w:pPr>
              <w:pStyle w:val="ConsPlusNormal"/>
              <w:jc w:val="both"/>
            </w:pPr>
            <w:r>
              <w:t>2. Бюджет Иркутской области 170 499,7 тыс. рублей;</w:t>
            </w:r>
          </w:p>
          <w:p w:rsidR="00CA430C" w:rsidRDefault="00CA430C">
            <w:pPr>
              <w:pStyle w:val="ConsPlusNormal"/>
              <w:jc w:val="both"/>
            </w:pPr>
            <w:r>
              <w:t>3. Федеральный бюджет 290 912,5 тыс. рублей;</w:t>
            </w:r>
          </w:p>
          <w:p w:rsidR="00CA430C" w:rsidRDefault="00CA430C">
            <w:pPr>
              <w:pStyle w:val="ConsPlusNormal"/>
              <w:jc w:val="both"/>
            </w:pPr>
            <w:r>
              <w:t>4. Безвозмездные поступления 96 131,5 тыс. рублей.</w:t>
            </w:r>
          </w:p>
          <w:p w:rsidR="00CA430C" w:rsidRDefault="00CA430C">
            <w:pPr>
              <w:pStyle w:val="ConsPlusNormal"/>
              <w:jc w:val="both"/>
            </w:pPr>
            <w:r>
              <w:t>По подпрограммам:</w:t>
            </w:r>
          </w:p>
          <w:p w:rsidR="00CA430C" w:rsidRDefault="00CA430C">
            <w:pPr>
              <w:pStyle w:val="ConsPlusNormal"/>
              <w:jc w:val="both"/>
            </w:pPr>
            <w:r>
              <w:t xml:space="preserve">1. </w:t>
            </w:r>
            <w:hyperlink w:anchor="P299" w:history="1">
              <w:r>
                <w:rPr>
                  <w:color w:val="0000FF"/>
                </w:rPr>
                <w:t>Подпрограмма</w:t>
              </w:r>
            </w:hyperlink>
            <w:r>
              <w:t xml:space="preserve"> "Озеленение территории" на 2017 - 2021 годы - 109 482,3 тыс. рублей.</w:t>
            </w:r>
          </w:p>
          <w:p w:rsidR="00CA430C" w:rsidRDefault="00CA430C">
            <w:pPr>
              <w:pStyle w:val="ConsPlusNormal"/>
              <w:jc w:val="both"/>
            </w:pPr>
            <w:r>
              <w:t xml:space="preserve">2. </w:t>
            </w:r>
            <w:hyperlink w:anchor="P356" w:history="1">
              <w:r>
                <w:rPr>
                  <w:color w:val="0000FF"/>
                </w:rPr>
                <w:t>Подпрограмма</w:t>
              </w:r>
            </w:hyperlink>
            <w:r>
              <w:t xml:space="preserve"> "Комфортная среда" на 2017 - 2021 годы - 779 620,1 тыс. рублей.</w:t>
            </w:r>
          </w:p>
          <w:p w:rsidR="00CA430C" w:rsidRDefault="00CA430C">
            <w:pPr>
              <w:pStyle w:val="ConsPlusNormal"/>
              <w:jc w:val="both"/>
            </w:pPr>
            <w:r>
              <w:t xml:space="preserve">3. </w:t>
            </w:r>
            <w:hyperlink w:anchor="P435" w:history="1">
              <w:r>
                <w:rPr>
                  <w:color w:val="0000FF"/>
                </w:rPr>
                <w:t>Подпрограмма</w:t>
              </w:r>
            </w:hyperlink>
            <w:r>
              <w:t xml:space="preserve"> "Формирование современной городской среды" на 2017 - 89 200,8 тыс. рублей.</w:t>
            </w:r>
          </w:p>
        </w:tc>
      </w:tr>
      <w:tr w:rsidR="00CA430C">
        <w:tc>
          <w:tcPr>
            <w:tcW w:w="3061" w:type="dxa"/>
          </w:tcPr>
          <w:p w:rsidR="00CA430C" w:rsidRDefault="00CA430C">
            <w:pPr>
              <w:pStyle w:val="ConsPlusNormal"/>
            </w:pPr>
            <w:r>
              <w:t>Ожидаемые конечные результаты реализации Программы</w:t>
            </w:r>
          </w:p>
        </w:tc>
        <w:tc>
          <w:tcPr>
            <w:tcW w:w="5954" w:type="dxa"/>
          </w:tcPr>
          <w:p w:rsidR="00CA430C" w:rsidRDefault="00CA430C">
            <w:pPr>
              <w:pStyle w:val="ConsPlusNormal"/>
            </w:pPr>
            <w:r>
              <w:t>1. Сохранение озелененных площадей на территории АГО.</w:t>
            </w:r>
          </w:p>
          <w:p w:rsidR="00CA430C" w:rsidRDefault="00CA430C">
            <w:pPr>
              <w:pStyle w:val="ConsPlusNormal"/>
            </w:pPr>
            <w:r>
              <w:t>2. Увеличение количества малых архитектурных форм, размещенных на территории публичных пространств АГО, на 404 ед. за период 2017 - 2021 годов.</w:t>
            </w:r>
          </w:p>
          <w:p w:rsidR="00CA430C" w:rsidRDefault="00CA430C">
            <w:pPr>
              <w:pStyle w:val="ConsPlusNormal"/>
            </w:pPr>
            <w:r>
              <w:t>3. Обеспечение надлежащего содержания территории, отвечающей санитарным нормам, включая территорию парков, скверов и мест захоронения (722,9 тыс. кв. м).</w:t>
            </w:r>
          </w:p>
          <w:p w:rsidR="00CA430C" w:rsidRDefault="00CA430C">
            <w:pPr>
              <w:pStyle w:val="ConsPlusNormal"/>
            </w:pPr>
            <w:r>
              <w:t>4. Укрепление береговой линии реки Китой на 1 200 м к концу 2018 года.</w:t>
            </w:r>
          </w:p>
          <w:p w:rsidR="00CA430C" w:rsidRDefault="00CA430C">
            <w:pPr>
              <w:pStyle w:val="ConsPlusNormal"/>
            </w:pPr>
            <w:r>
              <w:t>5. Увеличение количества благоустроенных дворовых территорий многоквартирных домов на территории Ангарского городского округа, в которых выполнены мероприятия по благоустройству территории, ремонту проездов дворовых территорий многоквартирных домов на 16 ед. за 2017 год</w:t>
            </w:r>
          </w:p>
          <w:p w:rsidR="00CA430C" w:rsidRDefault="00CA430C">
            <w:pPr>
              <w:pStyle w:val="ConsPlusNormal"/>
            </w:pPr>
            <w:r>
              <w:t>6. Увеличение количества благоустроенных общественных территорий АГО на 2 ед. за 2017 год</w:t>
            </w:r>
          </w:p>
        </w:tc>
      </w:tr>
    </w:tbl>
    <w:p w:rsidR="00CA430C" w:rsidRDefault="00CA430C">
      <w:pPr>
        <w:pStyle w:val="ConsPlusNormal"/>
        <w:jc w:val="both"/>
      </w:pPr>
    </w:p>
    <w:p w:rsidR="00CA430C" w:rsidRDefault="00CA430C">
      <w:pPr>
        <w:pStyle w:val="ConsPlusTitle"/>
        <w:jc w:val="center"/>
        <w:outlineLvl w:val="1"/>
      </w:pPr>
      <w:r>
        <w:t>1. ХАРАКТЕРИСТИКА ТЕКУЩЕГО СОСТОЯНИЯ СФЕРЫ РЕАЛИЗАЦИИ</w:t>
      </w:r>
    </w:p>
    <w:p w:rsidR="00CA430C" w:rsidRDefault="00CA430C">
      <w:pPr>
        <w:pStyle w:val="ConsPlusTitle"/>
        <w:jc w:val="center"/>
      </w:pPr>
      <w:r>
        <w:t>ПРОГРАММЫ</w:t>
      </w:r>
    </w:p>
    <w:p w:rsidR="00CA430C" w:rsidRDefault="00CA430C">
      <w:pPr>
        <w:pStyle w:val="ConsPlusNormal"/>
        <w:jc w:val="both"/>
      </w:pPr>
    </w:p>
    <w:p w:rsidR="00CA430C" w:rsidRDefault="00CA430C">
      <w:pPr>
        <w:pStyle w:val="ConsPlusNormal"/>
        <w:ind w:firstLine="540"/>
        <w:jc w:val="both"/>
      </w:pPr>
      <w:r>
        <w:t xml:space="preserve">1.1. Административный центр АГО, которым является город Ангарск, расположен в юго-западной, наиболее освоенной и экономически развитой части Иркутской области. Город Ангарск </w:t>
      </w:r>
      <w:r>
        <w:lastRenderedPageBreak/>
        <w:t>является местом концентрации разнообразной промышленности, строительства, энергетики, автомобильного парка, населения, поэтому основная проблема выражается в том, что под влиянием производственной и рекреационной деятельности горожан интенсивно деградируют наиболее привлекательные природные комплексы - берега рек, зеленые насаждения, парки, окрестности памятников, интересных объектов культуры, происходит загрязнение воздуха, поверхностных и подземных вод, почвы. Программа направлена на решение проблем населенного пункта город Ангарск АГО.</w:t>
      </w:r>
    </w:p>
    <w:p w:rsidR="00CA430C" w:rsidRDefault="00CA430C">
      <w:pPr>
        <w:pStyle w:val="ConsPlusNormal"/>
        <w:spacing w:before="220"/>
        <w:ind w:firstLine="540"/>
        <w:jc w:val="both"/>
      </w:pPr>
      <w:r>
        <w:t>1.2. Основными факторами, влияющими на благоустройство и санитарное состояние территории города Ангарска, является:</w:t>
      </w:r>
    </w:p>
    <w:p w:rsidR="00CA430C" w:rsidRDefault="00CA430C">
      <w:pPr>
        <w:pStyle w:val="ConsPlusNormal"/>
        <w:spacing w:before="220"/>
        <w:ind w:firstLine="540"/>
        <w:jc w:val="both"/>
      </w:pPr>
      <w:r>
        <w:t>1) активное освоение новых территорий под жилую и нежилую застройку;</w:t>
      </w:r>
    </w:p>
    <w:p w:rsidR="00CA430C" w:rsidRDefault="00CA430C">
      <w:pPr>
        <w:pStyle w:val="ConsPlusNormal"/>
        <w:spacing w:before="220"/>
        <w:ind w:firstLine="540"/>
        <w:jc w:val="both"/>
      </w:pPr>
      <w:r>
        <w:t>2) загрязнение атмосферного воздуха выбросами стационарных источников промышленных предприятий и транспорта;</w:t>
      </w:r>
    </w:p>
    <w:p w:rsidR="00CA430C" w:rsidRDefault="00CA430C">
      <w:pPr>
        <w:pStyle w:val="ConsPlusNormal"/>
        <w:spacing w:before="220"/>
        <w:ind w:firstLine="540"/>
        <w:jc w:val="both"/>
      </w:pPr>
      <w:r>
        <w:t>3) образование разного вида отходов производства и потребления;</w:t>
      </w:r>
    </w:p>
    <w:p w:rsidR="00CA430C" w:rsidRDefault="00CA430C">
      <w:pPr>
        <w:pStyle w:val="ConsPlusNormal"/>
        <w:spacing w:before="220"/>
        <w:ind w:firstLine="540"/>
        <w:jc w:val="both"/>
      </w:pPr>
      <w:r>
        <w:t>4) отсутствие необходимого объема финансирования для должного ухода за зелеными насаждениями в городской черте, парковых и лесных зонах и, как следствие, неудовлетворительное состояние зеленых насаждений;</w:t>
      </w:r>
    </w:p>
    <w:p w:rsidR="00CA430C" w:rsidRDefault="00CA430C">
      <w:pPr>
        <w:pStyle w:val="ConsPlusNormal"/>
        <w:spacing w:before="220"/>
        <w:ind w:firstLine="540"/>
        <w:jc w:val="both"/>
      </w:pPr>
      <w:r>
        <w:t>5) наличие значительного количества несанкционированных свалок мусора, что приводит к неудовлетворительному санитарному состоянию территории города Ангарска;</w:t>
      </w:r>
    </w:p>
    <w:p w:rsidR="00CA430C" w:rsidRDefault="00CA430C">
      <w:pPr>
        <w:pStyle w:val="ConsPlusNormal"/>
        <w:spacing w:before="220"/>
        <w:ind w:firstLine="540"/>
        <w:jc w:val="both"/>
      </w:pPr>
      <w:r>
        <w:t>6) недостаточная обеспеченность города Ангарска элементами благоустройства (скульптурные композиции, урны, скамейки, детские и спортивные площадки, биотуалеты, фонтаны, контейнерные площадки для сбора ТКО).</w:t>
      </w:r>
    </w:p>
    <w:p w:rsidR="00CA430C" w:rsidRDefault="00CA430C">
      <w:pPr>
        <w:pStyle w:val="ConsPlusNormal"/>
        <w:spacing w:before="220"/>
        <w:ind w:firstLine="540"/>
        <w:jc w:val="both"/>
      </w:pPr>
      <w:r>
        <w:t>1.3. В условиях повышенных антропогенных нагрузок, дискомфортности городов из-за загрязнения воздушной среды выбросами автотранспорта и промышленных предприятий благоустройство и озеленение населенных пунктов приобретает особое значение. Благоустройство и озеленение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Ангарска, которые достигнуты путем системного подхода к проблеме благоустройства и озеленения города с помощью реализации муниципальных и ведомственных целевых программ.</w:t>
      </w:r>
    </w:p>
    <w:p w:rsidR="00CA430C" w:rsidRDefault="00CA430C">
      <w:pPr>
        <w:pStyle w:val="ConsPlusNormal"/>
        <w:spacing w:before="220"/>
        <w:ind w:firstLine="540"/>
        <w:jc w:val="both"/>
      </w:pPr>
      <w:r>
        <w:t>В 2013 - 2015 годах на территории города Ангарска действовало несколько муниципальных и ведомственных целевых программ, направленные на улучшение городской среды, повышения уровня комфортности работы и отдыха жителей города, на поддержание в технически исправном состоянии элементов благоустройства и улучшении их эстетического облика, на сохранение и развитие зеленых зон города Ангарска, на улучшение санитарно-эпидемиологического состояния территории мест захоронения, расположенных на территории АГО.</w:t>
      </w:r>
    </w:p>
    <w:p w:rsidR="00CA430C" w:rsidRDefault="00CA430C">
      <w:pPr>
        <w:pStyle w:val="ConsPlusNormal"/>
        <w:spacing w:before="220"/>
        <w:ind w:firstLine="540"/>
        <w:jc w:val="both"/>
      </w:pPr>
      <w:r>
        <w:t xml:space="preserve">В 2016 году все задачи по благоустройству и содержанию городской черты, мест захоронения, развитию парков и скверов, сохранению и приумножению зеленого фонда города Ангарска были объединены и отражены в муниципальной </w:t>
      </w:r>
      <w:hyperlink r:id="rId41" w:history="1">
        <w:r>
          <w:rPr>
            <w:color w:val="0000FF"/>
          </w:rPr>
          <w:t>программе</w:t>
        </w:r>
      </w:hyperlink>
      <w:r>
        <w:t xml:space="preserve"> "Благоустройство территории" на 2016 - 2018 годы, утвержденной постановлением администрации АГО от 11.11.2015 N 1569-па.</w:t>
      </w:r>
    </w:p>
    <w:p w:rsidR="00CA430C" w:rsidRDefault="00CA430C">
      <w:pPr>
        <w:pStyle w:val="ConsPlusNormal"/>
        <w:spacing w:before="220"/>
        <w:ind w:firstLine="540"/>
        <w:jc w:val="both"/>
      </w:pPr>
      <w:r>
        <w:t xml:space="preserve">1.4. Зеленые насаждения очищают городской воздух, снижают шум, создают комфортный микроклимат, формируют внешний облик города. Зеленые массивы обеспечивают экологическую защиту населения и являются излюбленным местом отдыха горожан. На территории города Ангарска большое количество озелененных пространств. Зеленые насаждения вдоль улиц занимают площадь около 1 342 га, внутри микрорайонов около 730 га. Современное озеленение </w:t>
      </w:r>
      <w:r>
        <w:lastRenderedPageBreak/>
        <w:t>города Ангарска включает различные виды искусственных насаждений: территории скверов, парковые зоны (далее - парки), и естественные озелененные ландшафты - лесопарки. Площадь парков и скверов города Ангарска составляет 58,43 га. Особенностью города Ангарска является наличие на его территории естественных лесных массивов (городских лесов), которые состоят в основном из деревьев породы сосна и занимают площадь 6 635 га. Важной задачей является сохранение городских лесов и поддержание их в надлежащем состоянии. Зеленые насаждения на территории города, как живой компонент природы, постоянно трансформируются в пространстве и во времени, древесные растения стареют, теряют свои полезные качества, постепенно отмирают. Требуется постоянный уход и восстановление зеленого фонда города.</w:t>
      </w:r>
    </w:p>
    <w:p w:rsidR="00CA430C" w:rsidRDefault="00CA430C">
      <w:pPr>
        <w:pStyle w:val="ConsPlusNormal"/>
        <w:spacing w:before="220"/>
        <w:ind w:firstLine="540"/>
        <w:jc w:val="both"/>
      </w:pPr>
      <w:r>
        <w:t>С 2014 года на территории Ангарского городского округа ведется посадка деревьев и кустарников, взамен вырубленных, за счет компенсационного озеленения. Так, в 2014 году было посажено 1094 ед. деревьев и кустарников, в 2015 году - 4 805 ед. деревьев и кустарников, в 2016 году - 3 415 ед. деревьев и кустарников. В течение трех последующих лет после высадки молодых насаждений за ними ведутся уходные работы. Так, целевой показатель "Количество высаженных деревьев и кустарников за счет компенсационного озеленения, за которыми осуществляется сезонный уход" в 2015 году составил 5 899 ед., в 2016 году - 5 899 ед. Данные мероприятия позволяют благоустроить территории улиц и проспектов города Ангарска, придав им эстетический вид и частично обновить зеленый фонд. В рамках содержания имеющихся зеленых насаждений на территории Ангарского городского округа ведутся работы по их содержанию, включающие санитарную и формовочную обрезку, удаление старых и нежизнеспособных деревьев, обработку плодовых культур ядохимикатами против горностаевой моли, а также дендрологические обследования зеленых насаждений. Целевой показатель "Количество деревьев и кустарников, на которых проведена санитарная и формовочная обрезка" в 2014 году составил 2 069 ед., в 2015 году - 8 689 ед., в 2016 году - 1 310 ед. Существенная разница в динамике показателя обусловлена дефицитом бюджетных средств. Площадь содержания цветников и газонов ежегодно колеблется, так, в 2014 году она составляла 14,7 тыс. кв. м, в 2015 - 5,85 тыс. кв. м, в 2016 году - 9,44 тыс. кв. м, это связано с обустройством части газонов под посадку деревьев и кустарников, обустройством вертикального озеленения, установкой комплекса ландшафтных фигур, что является новшеством для города Ангарска.</w:t>
      </w:r>
    </w:p>
    <w:p w:rsidR="00CA430C" w:rsidRDefault="00CA430C">
      <w:pPr>
        <w:pStyle w:val="ConsPlusNormal"/>
        <w:spacing w:before="220"/>
        <w:ind w:firstLine="540"/>
        <w:jc w:val="both"/>
      </w:pPr>
      <w:r>
        <w:t>В рамках реализации мероприятий компенсационного озеленения территории АГО гражданам на безвозмездной основе предоставляются саженцы деревьев и кустарников для самостоятельной посадки и осуществления уходных работ за высаженными деревьями в целях озеленения дворовых территорий многоквартирных домов, образованных земельными участками, находящимися полностью или частично в частной собственности.</w:t>
      </w:r>
    </w:p>
    <w:p w:rsidR="00CA430C" w:rsidRDefault="00CA430C">
      <w:pPr>
        <w:pStyle w:val="ConsPlusNormal"/>
        <w:spacing w:before="220"/>
        <w:ind w:firstLine="540"/>
        <w:jc w:val="both"/>
      </w:pPr>
      <w:r>
        <w:t>1.5. Благоустройство территории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осуществляемых органами местного самоуправления.</w:t>
      </w:r>
    </w:p>
    <w:p w:rsidR="00CA430C" w:rsidRDefault="00CA430C">
      <w:pPr>
        <w:pStyle w:val="ConsPlusNormal"/>
        <w:spacing w:before="220"/>
        <w:ind w:firstLine="540"/>
        <w:jc w:val="both"/>
      </w:pPr>
      <w:r>
        <w:t>В 2013 - 2016 годах мероприятия по благоустройству территории осуществлялись в рамках муниципальных и ведомственных целевых программ, но возможности бюджета АГО в последние годы позволяли лишь своевременно обеспечивать чистоту территории города, проводя санитарную очистку со сбором и вывозом твердых бытовых отходов, уборку трамвайных путей и остановок, поддерживать надлежащий вид существующих дорожных ограждений и реализовывать ряд других жизненно необходимых мероприятий. Из-за дефицита финансирования на территории округа возник ряд проблем, который требует особого внимания и решения.</w:t>
      </w:r>
    </w:p>
    <w:p w:rsidR="00CA430C" w:rsidRDefault="00CA430C">
      <w:pPr>
        <w:pStyle w:val="ConsPlusNormal"/>
        <w:spacing w:before="220"/>
        <w:ind w:firstLine="540"/>
        <w:jc w:val="both"/>
      </w:pPr>
      <w:r>
        <w:t>Одной из таких проблем в решении вопросов благоустройства территории является недостаточная обустроенность детскими и спортивными площадками, малыми архитектурными формами, цветниками и газонами дворовых пространств жилых комплексов и мест массового посещения людей.</w:t>
      </w:r>
    </w:p>
    <w:p w:rsidR="00CA430C" w:rsidRDefault="00CA430C">
      <w:pPr>
        <w:pStyle w:val="ConsPlusNormal"/>
        <w:spacing w:before="220"/>
        <w:ind w:firstLine="540"/>
        <w:jc w:val="both"/>
      </w:pPr>
      <w:r>
        <w:t xml:space="preserve">Для решения данной проблемы с 2014 года ведутся работы, направленные на обустройство </w:t>
      </w:r>
      <w:r>
        <w:lastRenderedPageBreak/>
        <w:t>публичных пространств города элементами благоустройства. Устанавливаются детские площадки и спортивные комплексы. В 2014 году установлено: детских и спортивных площадок - 5 ед.; в 2015 - 5 ед.; в 2016 году - 6 ед. Территория, прилегающая к детским и спортивным площадкам, территория парков и скверов, обустраивается пешеходными и велосипедными зонами. В 2014 году было обустроено 1 904 кв. м пешеходно-велосипедных дорожек на территории 15 микрорайона, в 2016 году - 6 725,88 кв. м в парке имени 10-летия Ангарска и в сквере "Аистенок". Для удобства и безопасности горожан территории детских и спортивных площадок, парков, скверов оснащаются современными светодиодными светильниками. В 2016 году было установлено 39 ед. светоточек на детских и спортивных площадках и 151 ед. светильников на территории парков и скверов. Также территория города Ангарска в общественных местах, в парках, скверах, на детских и спортивных площадках ежегодно обустраивается элементами МАФ (скамейки, урны). В 2014 году установлено - 178 ед., отремонтировано - 750 ед.; в 2015 году установлено - 154 ед., отремонтировано - 707 ед.; в 2016 году установлено - 315 ед., отремонтировано - 346 ед.</w:t>
      </w:r>
    </w:p>
    <w:p w:rsidR="00CA430C" w:rsidRDefault="00CA430C">
      <w:pPr>
        <w:pStyle w:val="ConsPlusNormal"/>
        <w:spacing w:before="220"/>
        <w:ind w:firstLine="540"/>
        <w:jc w:val="both"/>
      </w:pPr>
      <w:r>
        <w:t>Также мероприятия направленные на благоустройство города Ангарска осуществляются с участием внебюджетных источников финансирования. В рамках благотворительности государственная корпорация "Росатом" в 2016 году выделила 2 млн. рублей на установку 25 комплексов для занятий воркаутом.</w:t>
      </w:r>
    </w:p>
    <w:p w:rsidR="00CA430C" w:rsidRDefault="00CA430C">
      <w:pPr>
        <w:pStyle w:val="ConsPlusNormal"/>
        <w:spacing w:before="220"/>
        <w:ind w:firstLine="540"/>
        <w:jc w:val="both"/>
      </w:pPr>
      <w:r>
        <w:t>Кроме того, в решении вопросов благоустройства важной проблемой является наличие на территории АГО несанкционированных свалок. Возникновение свалок, связанное с отсутствием системы сбора и вывоза ТКО, в частном секторе, на территориях дачных и садовых кооперативов и товариществ привело к массовому захламлению строительным мусором и бытовыми отходами лесных зон, земельных участков вдоль дорог.</w:t>
      </w:r>
    </w:p>
    <w:p w:rsidR="00CA430C" w:rsidRDefault="00CA430C">
      <w:pPr>
        <w:pStyle w:val="ConsPlusNormal"/>
        <w:spacing w:before="220"/>
        <w:ind w:firstLine="540"/>
        <w:jc w:val="both"/>
      </w:pPr>
      <w:r>
        <w:t>Ежегодно загрязняются коммунальными отходами зоны отдыха вблизи водных объектов. Программа не отражает решение проблемы утилизации и переработки отходов, ликвидации несанкционированных свалок, а лишь частично помогает ее решать. Необходим комплексный подход к данной проблеме с поддержкой правительства Иркутской области.</w:t>
      </w:r>
    </w:p>
    <w:p w:rsidR="00CA430C" w:rsidRDefault="00CA430C">
      <w:pPr>
        <w:pStyle w:val="ConsPlusNormal"/>
        <w:spacing w:before="220"/>
        <w:ind w:firstLine="540"/>
        <w:jc w:val="both"/>
      </w:pPr>
      <w:r>
        <w:t>Таким решением, при наличии региональной программы, может явиться разработка концепции Программы по обращению с отходами потребления на территории АГО, которая будет включать в себя ряд мероприятий по проведению рейдовых проверок, выявления несанкционированных свалок с охватом всей территории АГО, созданию санкционированных мест сбора мусора и твердых коммунальных отходов, отвечающих экологическим и санитарным требованиям, внедрению эффективных систем сбора и транспортировки отходов с извлечением и переработкой вторичного сырья, направленных на утилизацию и переработку твердых бытовых отходов.</w:t>
      </w:r>
    </w:p>
    <w:p w:rsidR="00CA430C" w:rsidRDefault="00CA430C">
      <w:pPr>
        <w:pStyle w:val="ConsPlusNormal"/>
        <w:spacing w:before="220"/>
        <w:ind w:firstLine="540"/>
        <w:jc w:val="both"/>
      </w:pPr>
      <w:r>
        <w:t>1.6. Продолжает возрастать потребность людей в качественном отдыхе.</w:t>
      </w:r>
    </w:p>
    <w:p w:rsidR="00CA430C" w:rsidRDefault="00CA430C">
      <w:pPr>
        <w:pStyle w:val="ConsPlusNormal"/>
        <w:spacing w:before="220"/>
        <w:ind w:firstLine="540"/>
        <w:jc w:val="both"/>
      </w:pPr>
      <w:r>
        <w:t>Для многих жителей города отдых в парках становится зачастую единственной доступной возможностью провести время на природе, принять участие в массовых развлечениях. Парки и скверы, являясь местом культурного отдыха горожан, должны создавать благоприятные условия для наиболее полного удовлетворения духовных и эстетических запросов населения, укрепления здоровья, развития социальной и творческой активности жителей города. Кроме того, как часть природного комплекса, парковые территории призваны создавать психологически и экологически комфортное пространство для горожан.</w:t>
      </w:r>
    </w:p>
    <w:p w:rsidR="00CA430C" w:rsidRDefault="00CA430C">
      <w:pPr>
        <w:pStyle w:val="ConsPlusNormal"/>
        <w:spacing w:before="220"/>
        <w:ind w:firstLine="540"/>
        <w:jc w:val="both"/>
      </w:pPr>
      <w:r>
        <w:t>Потенциально все горожане являются посетителями парков, в том числе социально незащищенные слои населения: дети, пенсионеры, безработные. Поэтому парки становятся одним из базовых досуговых объектов, где проводятся социальные (открытые) программы и акции.</w:t>
      </w:r>
    </w:p>
    <w:p w:rsidR="00CA430C" w:rsidRDefault="00CA430C">
      <w:pPr>
        <w:pStyle w:val="ConsPlusNormal"/>
        <w:spacing w:before="220"/>
        <w:ind w:firstLine="540"/>
        <w:jc w:val="both"/>
      </w:pPr>
      <w:r>
        <w:t xml:space="preserve">Проблема благоустройства зон отдыха на территории города Ангарска в последнее десятилетие приобрела особую остроту. В настоящее время парки и скверы города находятся в </w:t>
      </w:r>
      <w:r>
        <w:lastRenderedPageBreak/>
        <w:t>полузапущенном состоянии. Возможности бюджета АГО позволяют лишь своевременно обеспечивать чистоту территории, производить обрезку и обработку зеленых насаждений от вредных насекомых, обслуживать действующие фонтаны и элементы паркового освещения для поддержания их в технически исправном состоянии. Садово-парковую среду необходимо не только сохранять, но и реконструировать, применяя современные методы ландшафтной архитектуры. На сегодняшний день цветники и клумбы частично разрушены, недостаточно скамеек и урн, практически отсутствуют стенды для афиш и рекламы, садово-парковые сооружения (беседки, ротонды, перголы, садово-парковая скульптура). Отрицательным аспектом работы парков на сегодняшний день является отсутствие аттракционных комплексов, максимально удовлетворяющих потребности всех слоев населения.</w:t>
      </w:r>
    </w:p>
    <w:p w:rsidR="00CA430C" w:rsidRDefault="00CA430C">
      <w:pPr>
        <w:pStyle w:val="ConsPlusNormal"/>
        <w:spacing w:before="220"/>
        <w:ind w:firstLine="540"/>
        <w:jc w:val="both"/>
      </w:pPr>
      <w:r>
        <w:t>Для соответствия благоустройства парков возросшим потребностям общества в организации и обеспечении достойного отдыха, популяризации здорового образа жизни парки города Ангарска должны быть многофункциональными, с различными зонами для пожилых людей, молодежи, а также для маломобильных групп населения, оборудованными всесезонными помещениями для проведения культурно-массовых и спортивных мероприятий. Идеальный парк культуры и отдыха должен представлять собой единую композицию, законченное целостное произведение, объединенное общей целью, архитектурой, дизайном.</w:t>
      </w:r>
    </w:p>
    <w:p w:rsidR="00CA430C" w:rsidRDefault="00CA430C">
      <w:pPr>
        <w:pStyle w:val="ConsPlusNormal"/>
        <w:spacing w:before="220"/>
        <w:ind w:firstLine="540"/>
        <w:jc w:val="both"/>
      </w:pPr>
      <w:r>
        <w:t>Достичь вышеперечисленных целей возможно путем создания муниципального автономного учреждения, самостоятельной некоммерческой организации, созданной для оказания услуг и выполнения работ в целях осуществления предусмотренных законодательством полномочий органов местного самоуправления по созданию условий для массового отдыха жителей городского округа и организации обустройства мест массового отдыха населения. Администрацией АГО положительно решен вопрос по созданию такого учреждения. Это позволит реализовать планы по улучшению состояния парковых зон города Ангарска. Площадь парковых зон и территорий скверов, а также лесных зон города Ангарска за которыми осуществляется уход и содержание составляет 1 091 482 тыс. кв. м.</w:t>
      </w:r>
    </w:p>
    <w:p w:rsidR="00CA430C" w:rsidRDefault="00CA430C">
      <w:pPr>
        <w:pStyle w:val="ConsPlusNormal"/>
        <w:spacing w:before="220"/>
        <w:ind w:firstLine="540"/>
        <w:jc w:val="both"/>
      </w:pPr>
      <w:r>
        <w:t>1.7. Содержание и благоустройство мест захоронения является неотъемлемой частью благоустройства территории города Ангарска. Большая часть жителей города неоднократно в течение года посещает кладбище, чтобы почтить память умерших родных и близких людей, поэтому особое значение занимают мероприятия по улучшению санитарно-эпидемиологического состояния территории мест захоронения. Площадь содержания территорий кладбищ составляет 138,6 тыс. кв. м.</w:t>
      </w:r>
    </w:p>
    <w:p w:rsidR="00CA430C" w:rsidRDefault="00CA430C">
      <w:pPr>
        <w:pStyle w:val="ConsPlusNormal"/>
        <w:spacing w:before="220"/>
        <w:ind w:firstLine="540"/>
        <w:jc w:val="both"/>
      </w:pPr>
      <w:r>
        <w:t>1.8. Город Ангарск нуждается в берегоукреплении и устройстве набережной. Вблизи микрорайонов Старица и Кирова берега реки Китой обрушиваются, отступают со скоростью в несколько метров в год. Строения микрорайона Кирова - жилые дома, огороды находятся под угрозой обрушения. Берег на этом участке также подвергается активном размыву.</w:t>
      </w:r>
    </w:p>
    <w:p w:rsidR="00CA430C" w:rsidRDefault="00CA430C">
      <w:pPr>
        <w:pStyle w:val="ConsPlusNormal"/>
        <w:spacing w:before="220"/>
        <w:ind w:firstLine="540"/>
        <w:jc w:val="both"/>
      </w:pPr>
      <w:r>
        <w:t>Для предотвращения оползневых и обвальных процессов необходимо срочно предусмотреть мероприятия на предупреждение и стабилизацию процессов. Реализация программы позволит сохранить территории, нуждающиеся в инженерной защите. Берегоукрепление реки Китой по береговой полосе позволит обеспечить безопасную жизнедеятельность жителей микрорайонов Старица и Кирова.</w:t>
      </w:r>
    </w:p>
    <w:p w:rsidR="00CA430C" w:rsidRDefault="00CA430C">
      <w:pPr>
        <w:pStyle w:val="ConsPlusNormal"/>
        <w:spacing w:before="220"/>
        <w:ind w:firstLine="540"/>
        <w:jc w:val="both"/>
      </w:pPr>
      <w:r>
        <w:t xml:space="preserve">1.9. Право граждан на благоприятную окружающую среду закреплено в основном законе государства - </w:t>
      </w:r>
      <w:hyperlink r:id="rId42" w:history="1">
        <w:r>
          <w:rPr>
            <w:color w:val="0000FF"/>
          </w:rPr>
          <w:t>Конституции</w:t>
        </w:r>
      </w:hyperlink>
      <w:r>
        <w:t xml:space="preserve">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N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w:t>
      </w:r>
      <w:r>
        <w:lastRenderedPageBreak/>
        <w:t>общественном обсуждении дизайн-проектов дворов и муниципальных общественных пространств.</w:t>
      </w:r>
    </w:p>
    <w:p w:rsidR="00CA430C" w:rsidRDefault="00CA430C">
      <w:pPr>
        <w:pStyle w:val="ConsPlusNormal"/>
        <w:spacing w:before="220"/>
        <w:ind w:firstLine="540"/>
        <w:jc w:val="both"/>
      </w:pPr>
      <w: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 на благоустройство муниципальных пространств (общественных территорий). Субсидии предоставляются на реализацию мероприятий по благоустройству территорий функционального назначения (площадей, набережных, улиц, пешеходных зон, скверов, парков, иных территорий) (далее соответственно - территории общего пользования)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соответственно - дворовые территории многоквартирных домов).</w:t>
      </w:r>
    </w:p>
    <w:p w:rsidR="00CA430C" w:rsidRDefault="00CA430C">
      <w:pPr>
        <w:pStyle w:val="ConsPlusNormal"/>
        <w:spacing w:before="220"/>
        <w:ind w:firstLine="540"/>
        <w:jc w:val="both"/>
      </w:pPr>
      <w:r>
        <w:t>Благоустройство является составляющей городской среды, которая формирует комфорт, качество и удобство жизни граждан.</w:t>
      </w:r>
    </w:p>
    <w:p w:rsidR="00CA430C" w:rsidRDefault="00CA430C">
      <w:pPr>
        <w:pStyle w:val="ConsPlusNormal"/>
        <w:spacing w:before="220"/>
        <w:ind w:firstLine="540"/>
        <w:jc w:val="both"/>
      </w:pPr>
      <w:r>
        <w:t xml:space="preserve">Благоустройство нуждающихся в благоустройстве территорий муниципального образования АГО, не отвечающих современным требованиям, создает необходимость разработки и утверждения </w:t>
      </w:r>
      <w:hyperlink w:anchor="P435" w:history="1">
        <w:r>
          <w:rPr>
            <w:color w:val="0000FF"/>
          </w:rPr>
          <w:t>Подпрограммы 3</w:t>
        </w:r>
      </w:hyperlink>
      <w:r>
        <w:t xml:space="preserve"> "Формирование современной городской среды" на 2017 год муниципальной программы АГО "Благоустройство территории" на 2017 - 2020 годы.</w:t>
      </w:r>
    </w:p>
    <w:p w:rsidR="00CA430C" w:rsidRDefault="00CA430C">
      <w:pPr>
        <w:pStyle w:val="ConsPlusNormal"/>
        <w:spacing w:before="220"/>
        <w:ind w:firstLine="540"/>
        <w:jc w:val="both"/>
      </w:pPr>
      <w:r>
        <w:t>Мероприятия, направленные на благоустройство территории, требуют комплексного подхода к благоустройству, включающего в себя:</w:t>
      </w:r>
    </w:p>
    <w:p w:rsidR="00CA430C" w:rsidRDefault="00CA430C">
      <w:pPr>
        <w:pStyle w:val="ConsPlusNormal"/>
        <w:spacing w:before="220"/>
        <w:ind w:firstLine="540"/>
        <w:jc w:val="both"/>
      </w:pPr>
      <w:r>
        <w:t>1) благоустройство общественных территорий, предусматривающее ремонт автомобильных дорог общего пользования, ремонт городских тротуаров, обеспечение освещения территорий общего пользования, установку скамеек, установку урн для мусора, оборудование городских автомобильных парковок, озеленение территорий общего пользования, иные виды работ;</w:t>
      </w:r>
    </w:p>
    <w:p w:rsidR="00CA430C" w:rsidRDefault="00CA430C">
      <w:pPr>
        <w:pStyle w:val="ConsPlusNormal"/>
        <w:spacing w:before="220"/>
        <w:ind w:firstLine="540"/>
        <w:jc w:val="both"/>
      </w:pPr>
      <w:r>
        <w:t>2) благоустройство дворовых территорий, предусматривающее минимальный перечень работ по благоустройству дворовых территорий с визуализированным перечнем образцов элементов благоустройства, предлагаемых к размещению на дворовой территории многоквартирного дома, и дополнительный перечень работ по благоустройству дворовых территорий.</w:t>
      </w:r>
    </w:p>
    <w:p w:rsidR="00CA430C" w:rsidRDefault="00CA430C">
      <w:pPr>
        <w:pStyle w:val="ConsPlusNormal"/>
        <w:spacing w:before="220"/>
        <w:ind w:firstLine="540"/>
        <w:jc w:val="both"/>
      </w:pPr>
      <w:r>
        <w:t>При выполнении работ, включенных в дополнительный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CA430C" w:rsidRDefault="00CA430C">
      <w:pPr>
        <w:pStyle w:val="ConsPlusNormal"/>
        <w:spacing w:before="220"/>
        <w:ind w:firstLine="540"/>
        <w:jc w:val="both"/>
      </w:pPr>
      <w:r>
        <w:t>Заинтересованными лицами на включение в адресный перечень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w:t>
      </w:r>
    </w:p>
    <w:p w:rsidR="00CA430C" w:rsidRDefault="00CA430C">
      <w:pPr>
        <w:pStyle w:val="ConsPlusNormal"/>
        <w:spacing w:before="220"/>
        <w:ind w:firstLine="540"/>
        <w:jc w:val="both"/>
      </w:pPr>
      <w:r>
        <w:t>Адресный перечень дворовых территорий многоквартирных домов, расположенных на территории АГО, на которых планируется благоустройство в текущем году, формируется на основании порядка представления, рассмотрения и оценки предложений заинтересованных лиц о включении в Программу дворовой территории многоквартирного дома. Включение дворовой территории в Программу без решения заинтересованных лиц не допускается.</w:t>
      </w:r>
    </w:p>
    <w:p w:rsidR="00CA430C" w:rsidRDefault="00CA430C">
      <w:pPr>
        <w:pStyle w:val="ConsPlusNormal"/>
        <w:spacing w:before="220"/>
        <w:ind w:firstLine="540"/>
        <w:jc w:val="both"/>
      </w:pPr>
      <w:r>
        <w:lastRenderedPageBreak/>
        <w:t>Трудовое участие заинтересованных лиц реализуется в форме субботника.</w:t>
      </w:r>
    </w:p>
    <w:p w:rsidR="00CA430C" w:rsidRDefault="00CA430C">
      <w:pPr>
        <w:pStyle w:val="ConsPlusNormal"/>
        <w:spacing w:before="220"/>
        <w:ind w:firstLine="540"/>
        <w:jc w:val="both"/>
      </w:pPr>
      <w: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CA430C" w:rsidRDefault="00CA430C">
      <w:pPr>
        <w:pStyle w:val="ConsPlusNormal"/>
        <w:spacing w:before="220"/>
        <w:ind w:firstLine="540"/>
        <w:jc w:val="both"/>
      </w:pPr>
      <w: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CA430C" w:rsidRDefault="00CA430C">
      <w:pPr>
        <w:pStyle w:val="ConsPlusNormal"/>
        <w:spacing w:before="220"/>
        <w:ind w:firstLine="540"/>
        <w:jc w:val="both"/>
      </w:pPr>
      <w:r>
        <w:t>Форма и доля трудового участия заинтересованных лиц в реализации мероприятий по благоустройству дворовых территорий утверждается решением собственников помещений многоквартирного(ых) дома(ов) и собственников каждого здания и сооружения, расположенных в границах дворовой территории многоквартирного(ых) дома(ов), с оформлением протокола общего собрания.</w:t>
      </w:r>
    </w:p>
    <w:p w:rsidR="00CA430C" w:rsidRDefault="00CA430C">
      <w:pPr>
        <w:pStyle w:val="ConsPlusNormal"/>
        <w:spacing w:before="220"/>
        <w:ind w:firstLine="540"/>
        <w:jc w:val="both"/>
      </w:pPr>
      <w:r>
        <w:t>В качестве документов (материалов), подтверждающих трудовое участие заинтересованных лиц могут быть представлены следующие документы: отчет подрядной организации о выполнении работ, или отчет совета многоквартирного дома, или отчет лица, управляющего многоквартирным домом, включающие информацию о проведении мероприятия с трудовым участием граждан.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CA430C" w:rsidRDefault="00CA430C">
      <w:pPr>
        <w:pStyle w:val="ConsPlusNormal"/>
        <w:spacing w:before="220"/>
        <w:ind w:firstLine="540"/>
        <w:jc w:val="both"/>
      </w:pPr>
      <w:r>
        <w:t>Протокол общего собрания собственников помещений многоквартирного(ых) дома(ов) и собственников каждого здания и сооружения, расположенных в границах дворовой территории многоквартирных домов, должен содержать следующую информацию:</w:t>
      </w:r>
    </w:p>
    <w:p w:rsidR="00CA430C" w:rsidRDefault="00CA430C">
      <w:pPr>
        <w:pStyle w:val="ConsPlusNormal"/>
        <w:spacing w:before="220"/>
        <w:ind w:firstLine="540"/>
        <w:jc w:val="both"/>
      </w:pPr>
      <w:r>
        <w:t>1) решение об обращении с предложением по включению дворовой территории многоквартирного дома в муниципальную программу;</w:t>
      </w:r>
    </w:p>
    <w:p w:rsidR="00CA430C" w:rsidRDefault="00CA430C">
      <w:pPr>
        <w:pStyle w:val="ConsPlusNormal"/>
        <w:spacing w:before="220"/>
        <w:ind w:firstLine="540"/>
        <w:jc w:val="both"/>
      </w:pPr>
      <w:r>
        <w:t>2) перечень работ по благоустройству дворовой территории многоквартирного дома, сформированный исходя из минимального перечня работ по благоустройству дворовых территорий;</w:t>
      </w:r>
    </w:p>
    <w:p w:rsidR="00CA430C" w:rsidRDefault="00CA430C">
      <w:pPr>
        <w:pStyle w:val="ConsPlusNormal"/>
        <w:spacing w:before="220"/>
        <w:ind w:firstLine="540"/>
        <w:jc w:val="both"/>
      </w:pPr>
      <w:r>
        <w:t>3) перечень работ по благоустройству дворовой территории многоквартирного дома, сформированный исходя из дополнительного перечня работ по благоустройству дворовых территорий (в случае принятия такого решения заинтересованными лицами);</w:t>
      </w:r>
    </w:p>
    <w:p w:rsidR="00CA430C" w:rsidRDefault="00CA430C">
      <w:pPr>
        <w:pStyle w:val="ConsPlusNormal"/>
        <w:spacing w:before="220"/>
        <w:ind w:firstLine="540"/>
        <w:jc w:val="both"/>
      </w:pPr>
      <w:r>
        <w:t>4) форма и доля трудового участия заинтересованных лиц в выполнении видов работ, включенных в дополнительный перечень;</w:t>
      </w:r>
    </w:p>
    <w:p w:rsidR="00CA430C" w:rsidRDefault="00CA430C">
      <w:pPr>
        <w:pStyle w:val="ConsPlusNormal"/>
        <w:spacing w:before="220"/>
        <w:ind w:firstLine="540"/>
        <w:jc w:val="both"/>
      </w:pPr>
      <w:r>
        <w:t>5) представитель (представители) заинтересованных лиц, уполномоченный на представление предложений, согласование дизайн-проекта благоустройства дворовой территории многоквартирного дома, а также на участие в контроле за выполнением работ по благоустройству дворовой территории многоквартирного дома, в том числе промежуточном, и их приемке.</w:t>
      </w:r>
    </w:p>
    <w:p w:rsidR="00CA430C" w:rsidRDefault="00CA430C">
      <w:pPr>
        <w:pStyle w:val="ConsPlusNormal"/>
        <w:spacing w:before="220"/>
        <w:ind w:firstLine="540"/>
        <w:jc w:val="both"/>
      </w:pPr>
      <w:r>
        <w:t>Включение предложений заинтересованных лиц о включении общественной территории и дворовой территории многоквартирного(ых) дома(ов) в Программу осуществляется путем реализации следующих этапов:</w:t>
      </w:r>
    </w:p>
    <w:p w:rsidR="00CA430C" w:rsidRDefault="00CA430C">
      <w:pPr>
        <w:pStyle w:val="ConsPlusNormal"/>
        <w:spacing w:before="220"/>
        <w:ind w:firstLine="540"/>
        <w:jc w:val="both"/>
      </w:pPr>
      <w:r>
        <w:t>1) проведения общественного обсуждения в соответствии с Порядком проведения общественного обсуждения проекта Подпрограммы "Формирование современной городской среды" муниципальной программы АГО "Благоустройство территории" на 2017 - 2019 годы, утвержденной постановлением администрации АГО от 03.11.2016 N 2424-па, утвержденным постановлением администрации АГО от 28.03.2017 N 465-па;</w:t>
      </w:r>
    </w:p>
    <w:p w:rsidR="00CA430C" w:rsidRDefault="00CA430C">
      <w:pPr>
        <w:pStyle w:val="ConsPlusNormal"/>
        <w:spacing w:before="220"/>
        <w:ind w:firstLine="540"/>
        <w:jc w:val="both"/>
      </w:pPr>
      <w:r>
        <w:lastRenderedPageBreak/>
        <w:t xml:space="preserve">2)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АГО, на которых планируется благоустройство в текущем году в соответствии с </w:t>
      </w:r>
      <w:hyperlink r:id="rId43" w:history="1">
        <w:r>
          <w:rPr>
            <w:color w:val="0000FF"/>
          </w:rPr>
          <w:t>Порядком</w:t>
        </w:r>
      </w:hyperlink>
      <w:r>
        <w:t xml:space="preserve"> представления, рассмотрения и оценки предложений заинтересованных лиц о включении в адресный перечень дворовой территории многоквартирного дома, расположенной на территории АГО, в подпрограмму "Формирование современной городской среды" муниципальной программы АГО "Благоустройство территории" на 2017 - 2019 годы, утвержденной постановлением администрации АГО от 03.11.2016 N 2424-па, утвержденным постановлением администрации АГО от 28.03.2017 N 466-па;</w:t>
      </w:r>
    </w:p>
    <w:p w:rsidR="00CA430C" w:rsidRDefault="00CA430C">
      <w:pPr>
        <w:pStyle w:val="ConsPlusNormal"/>
        <w:spacing w:before="220"/>
        <w:ind w:firstLine="540"/>
        <w:jc w:val="both"/>
      </w:pPr>
      <w:r>
        <w:t xml:space="preserve">3) рассмотрения и оценки предложений граждан, организаций на включение в адресный перечень общественных территорий АГО, на которых планируется благоустройство в текущем году в соответствии с </w:t>
      </w:r>
      <w:hyperlink r:id="rId44" w:history="1">
        <w:r>
          <w:rPr>
            <w:color w:val="0000FF"/>
          </w:rPr>
          <w:t>Порядком</w:t>
        </w:r>
      </w:hyperlink>
      <w:r>
        <w:t xml:space="preserve"> представления, рассмотрения и оценки предложений граждан, организаций на включение в адресный перечень общественных территорий АГО, на которых планируется благоустройство, в подпрограмму "Формирование современной городской среды" муниципальной программы АГО "Благоустройство территории" на 2017 - 2019 годы, утвержденной постановлением администрации АГО от 03.11.2016 N 2424-па, утвержденным постановлением администрации АГО от 28.03.2017 N 467-па.</w:t>
      </w:r>
    </w:p>
    <w:p w:rsidR="00CA430C" w:rsidRDefault="00CA430C">
      <w:pPr>
        <w:pStyle w:val="ConsPlusNormal"/>
        <w:spacing w:before="220"/>
        <w:ind w:firstLine="540"/>
        <w:jc w:val="both"/>
      </w:pPr>
      <w:r>
        <w:t>После утверждения общественной комиссией протокола по оценке (ранжированию) заявок заинтересованных лиц на включение в адресный перечень дворовых территорий многоквартирных домов и в адресный перечень общественных территорий ответственный исполнитель Программы в течение 30 календарных дней разрабатывает дизайн-проекты дворовых территорий многоквартирных домов и общественных территорий, включенных в адресные перечни Программы.</w:t>
      </w:r>
    </w:p>
    <w:p w:rsidR="00CA430C" w:rsidRDefault="00CA430C">
      <w:pPr>
        <w:pStyle w:val="ConsPlusNormal"/>
        <w:spacing w:before="220"/>
        <w:ind w:firstLine="540"/>
        <w:jc w:val="both"/>
      </w:pPr>
      <w:r>
        <w:t>Под дизайн-проектом понимается графический и текстовый материал, включающий в себя 3-d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CA430C" w:rsidRDefault="00CA430C">
      <w:pPr>
        <w:pStyle w:val="ConsPlusNormal"/>
        <w:spacing w:before="220"/>
        <w:ind w:firstLine="540"/>
        <w:jc w:val="both"/>
      </w:pPr>
      <w: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CA430C" w:rsidRDefault="00CA430C">
      <w:pPr>
        <w:pStyle w:val="ConsPlusNormal"/>
        <w:spacing w:before="220"/>
        <w:ind w:firstLine="540"/>
        <w:jc w:val="both"/>
      </w:pPr>
      <w:r>
        <w:t>Этапы разработки, обсуждения, согласования и утверждения дизайн-проектов благоустройства дворовых территорий многоквартирных домов и общественных территорий АГО:</w:t>
      </w:r>
    </w:p>
    <w:p w:rsidR="00CA430C" w:rsidRDefault="00CA430C">
      <w:pPr>
        <w:pStyle w:val="ConsPlusNormal"/>
        <w:spacing w:before="220"/>
        <w:ind w:firstLine="540"/>
        <w:jc w:val="both"/>
      </w:pPr>
      <w:r>
        <w:t>1) разработка дизайн-проектов:</w:t>
      </w:r>
    </w:p>
    <w:p w:rsidR="00CA430C" w:rsidRDefault="00CA430C">
      <w:pPr>
        <w:pStyle w:val="ConsPlusNormal"/>
        <w:spacing w:before="220"/>
        <w:ind w:firstLine="540"/>
        <w:jc w:val="both"/>
      </w:pPr>
      <w:r>
        <w:t xml:space="preserve">Разработка дизайн-проекта в отношении дворовых территорий многоквартирных домов, расположенных на территории АГО, и общественных территорий АГО осуществляется в соответствии с </w:t>
      </w:r>
      <w:hyperlink r:id="rId45" w:history="1">
        <w:r>
          <w:rPr>
            <w:color w:val="0000FF"/>
          </w:rPr>
          <w:t>Правилами</w:t>
        </w:r>
      </w:hyperlink>
      <w:r>
        <w:t xml:space="preserve"> благоустройства территории АГО, утвержденными решением Думы АГО от 23.12.2015 N 123-11/01рД, требованиями Градостроительного </w:t>
      </w:r>
      <w:hyperlink r:id="rId46" w:history="1">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CA430C" w:rsidRDefault="00CA430C">
      <w:pPr>
        <w:pStyle w:val="ConsPlusNormal"/>
        <w:spacing w:before="220"/>
        <w:ind w:firstLine="540"/>
        <w:jc w:val="both"/>
      </w:pPr>
      <w:r>
        <w:t xml:space="preserve">Разработку дизайн-проекта в отношении дворовых территорий многоквартирных домов, расположенных на территории АГО, и общественных территорий АГО осуществляет УКСЖКХТиС в течение тридцати календарных дней со дня утверждения общественной комиссией протокола по оценке (ранжированию) заявок заинтересованных лиц на включение в адресный перечень дворовых территорий, общественных территорий в соответствии с </w:t>
      </w:r>
      <w:hyperlink w:anchor="P3260" w:history="1">
        <w:r>
          <w:rPr>
            <w:color w:val="0000FF"/>
          </w:rPr>
          <w:t>приложениями N 7</w:t>
        </w:r>
      </w:hyperlink>
      <w:r>
        <w:t xml:space="preserve"> и </w:t>
      </w:r>
      <w:hyperlink w:anchor="P3322" w:history="1">
        <w:r>
          <w:rPr>
            <w:color w:val="0000FF"/>
          </w:rPr>
          <w:t>N 9</w:t>
        </w:r>
      </w:hyperlink>
      <w:r>
        <w:t xml:space="preserve"> Программы.</w:t>
      </w:r>
    </w:p>
    <w:p w:rsidR="00CA430C" w:rsidRDefault="00CA430C">
      <w:pPr>
        <w:pStyle w:val="ConsPlusNormal"/>
        <w:spacing w:before="220"/>
        <w:ind w:firstLine="540"/>
        <w:jc w:val="both"/>
      </w:pPr>
      <w:r>
        <w:lastRenderedPageBreak/>
        <w:t xml:space="preserve">Разработка дизайн-проекта благоустройства дворовой территории многоквартирного(ых) дома(ов) осуществляется с учетом минимальных и дополнительных перечней работ по благоустройству дворовой территории, в соответствии с </w:t>
      </w:r>
      <w:hyperlink w:anchor="P3144" w:history="1">
        <w:r>
          <w:rPr>
            <w:color w:val="0000FF"/>
          </w:rPr>
          <w:t>приложением N 6</w:t>
        </w:r>
      </w:hyperlink>
      <w:r>
        <w:t xml:space="preserve"> Программы и утвержденным протоколом общего собрания собственников помещений в многоквартирном доме и собственников каждого здания и сооружения, расположенных в границах дворовой территории многоквартирного дома, в отношении которой разрабатывается дизайн-проект благоустройства;</w:t>
      </w:r>
    </w:p>
    <w:p w:rsidR="00CA430C" w:rsidRDefault="00CA430C">
      <w:pPr>
        <w:pStyle w:val="ConsPlusNormal"/>
        <w:spacing w:before="220"/>
        <w:ind w:firstLine="540"/>
        <w:jc w:val="both"/>
      </w:pPr>
      <w:r>
        <w:t>2) обсуждение, согласование и утверждение дизайн-проекта:</w:t>
      </w:r>
    </w:p>
    <w:p w:rsidR="00CA430C" w:rsidRDefault="00CA430C">
      <w:pPr>
        <w:pStyle w:val="ConsPlusNormal"/>
        <w:spacing w:before="220"/>
        <w:ind w:firstLine="540"/>
        <w:jc w:val="both"/>
      </w:pPr>
      <w:r>
        <w:t>В целях обсуждения, согласования и утверждения дизайн-проекта благоустройства дворовой территории многоквартирного дома УКСЖКХТиС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о готовности дизайн-проекта в течение 1 рабочего дня со дня изготовления дизайн-проекта.</w:t>
      </w:r>
    </w:p>
    <w:p w:rsidR="00CA430C" w:rsidRDefault="00CA430C">
      <w:pPr>
        <w:pStyle w:val="ConsPlusNormal"/>
        <w:spacing w:before="220"/>
        <w:ind w:firstLine="540"/>
        <w:jc w:val="both"/>
      </w:pPr>
      <w:r>
        <w:t>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CA430C" w:rsidRDefault="00CA430C">
      <w:pPr>
        <w:pStyle w:val="ConsPlusNormal"/>
        <w:spacing w:before="220"/>
        <w:ind w:firstLine="540"/>
        <w:jc w:val="both"/>
      </w:pPr>
      <w:r>
        <w:t>Утверждение дизайн-проекта благоустройства дворовой территории многоквартирного дома осуществляется УКСЖКХТиС в течение двух рабочих дней со дня согласования дизайн-проекта дворовой территории многоквартирного дома уполномоченным лицом.</w:t>
      </w:r>
    </w:p>
    <w:p w:rsidR="00CA430C" w:rsidRDefault="00CA430C">
      <w:pPr>
        <w:pStyle w:val="ConsPlusNormal"/>
        <w:spacing w:before="220"/>
        <w:ind w:firstLine="540"/>
        <w:jc w:val="both"/>
      </w:pPr>
      <w:r>
        <w:t>Обсуждение, согласование и утверждение дизайн-проекта благоустройства общественной территории, включенной общественной комиссией в адресный перечень общественных территорий Программы, осуществляется общественной комиссией.</w:t>
      </w:r>
    </w:p>
    <w:p w:rsidR="00CA430C" w:rsidRDefault="00CA430C">
      <w:pPr>
        <w:pStyle w:val="ConsPlusNormal"/>
        <w:spacing w:before="220"/>
        <w:ind w:firstLine="540"/>
        <w:jc w:val="both"/>
      </w:pPr>
      <w:r>
        <w:t>Дизайн-проект на благоустройство дворовой территории многоквартирного дома утверждается в двух экземплярах, один из которых хранится в УКСЖКХТиС, второй у уполномоченного лица.</w:t>
      </w:r>
    </w:p>
    <w:p w:rsidR="00CA430C" w:rsidRDefault="00CA430C">
      <w:pPr>
        <w:pStyle w:val="ConsPlusNormal"/>
        <w:spacing w:before="220"/>
        <w:ind w:firstLine="540"/>
        <w:jc w:val="both"/>
      </w:pPr>
      <w:r>
        <w:t>Дизайн-проект на благоустройство территории общего пользования утверждается в одном экземпляре и хранится в УКСЖКХТиС.</w:t>
      </w:r>
    </w:p>
    <w:p w:rsidR="00CA430C" w:rsidRDefault="00CA430C">
      <w:pPr>
        <w:pStyle w:val="ConsPlusNormal"/>
        <w:spacing w:before="220"/>
        <w:ind w:firstLine="540"/>
        <w:jc w:val="both"/>
      </w:pPr>
      <w:r>
        <w:t>Субсидии на мероприятия по благоустройству дворовых территорий многоквартирных домов будут направляться на выполнение работ, предусмотренных минимальным перечнем видов работ по благоустройству дворовых территорий многоквартирных домов и перечнем дополнительных видов работ по благоустройству дворовых территорий многоквартирных домов.</w:t>
      </w:r>
    </w:p>
    <w:p w:rsidR="00CA430C" w:rsidRDefault="00CA430C">
      <w:pPr>
        <w:pStyle w:val="ConsPlusNormal"/>
        <w:spacing w:before="220"/>
        <w:ind w:firstLine="540"/>
        <w:jc w:val="both"/>
      </w:pPr>
      <w:r>
        <w:t>Проведение мероприятий по благоустройству дворовых территорий многоквартирных домов, расположенных на территории АГО, а также общественных территорий АГО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A430C" w:rsidRDefault="00CA430C">
      <w:pPr>
        <w:pStyle w:val="ConsPlusNormal"/>
        <w:spacing w:before="220"/>
        <w:ind w:firstLine="540"/>
        <w:jc w:val="both"/>
      </w:pPr>
      <w: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CA430C" w:rsidRDefault="00CA430C">
      <w:pPr>
        <w:pStyle w:val="ConsPlusNormal"/>
        <w:spacing w:before="220"/>
        <w:ind w:firstLine="540"/>
        <w:jc w:val="both"/>
      </w:pPr>
      <w: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A430C" w:rsidRDefault="00CA430C">
      <w:pPr>
        <w:pStyle w:val="ConsPlusNormal"/>
        <w:spacing w:before="220"/>
        <w:ind w:firstLine="540"/>
        <w:jc w:val="both"/>
      </w:pPr>
      <w:r>
        <w:t>2) запустит реализацию механизма поддержки мероприятий по благоустройству, инициированных гражданами;</w:t>
      </w:r>
    </w:p>
    <w:p w:rsidR="00CA430C" w:rsidRDefault="00CA430C">
      <w:pPr>
        <w:pStyle w:val="ConsPlusNormal"/>
        <w:spacing w:before="220"/>
        <w:ind w:firstLine="540"/>
        <w:jc w:val="both"/>
      </w:pPr>
      <w:r>
        <w:lastRenderedPageBreak/>
        <w:t>3) запустит механизм финансового и трудового участия граждан и организаций в реализации мероприятий по благоустройству;</w:t>
      </w:r>
    </w:p>
    <w:p w:rsidR="00CA430C" w:rsidRDefault="00CA430C">
      <w:pPr>
        <w:pStyle w:val="ConsPlusNormal"/>
        <w:spacing w:before="220"/>
        <w:ind w:firstLine="540"/>
        <w:jc w:val="both"/>
      </w:pPr>
      <w:r>
        <w:t>4) сформирует инструменты общественного контроля за реализацией мероприятий по благоустройству на территории АГО.</w:t>
      </w:r>
    </w:p>
    <w:p w:rsidR="00CA430C" w:rsidRDefault="00CA430C">
      <w:pPr>
        <w:pStyle w:val="ConsPlusNormal"/>
        <w:spacing w:before="220"/>
        <w:ind w:firstLine="540"/>
        <w:jc w:val="both"/>
      </w:pPr>
      <w:r>
        <w:t>Таким образом, комплексный подход к реализации мероприятий по благоустройству, отвечающих современным требованиям, позволит создать комфортное и современное "общественное пространство", а также современную городскую среду дворовых территорий для комфортного проживания граждан на территории АГО.</w:t>
      </w:r>
    </w:p>
    <w:p w:rsidR="00CA430C" w:rsidRDefault="00CA430C">
      <w:pPr>
        <w:pStyle w:val="ConsPlusNormal"/>
        <w:spacing w:before="220"/>
        <w:ind w:firstLine="540"/>
        <w:jc w:val="both"/>
      </w:pPr>
      <w:r>
        <w:t>1.10. Для комплексного решения проблем в создании условий для здоровой и комфортной жизни человека по месту проживания разработана муниципальная программа АГО "Благоустройство территории" на 2017 - 2021 годы (далее - Программа).</w:t>
      </w:r>
    </w:p>
    <w:p w:rsidR="00CA430C" w:rsidRDefault="00CA430C">
      <w:pPr>
        <w:pStyle w:val="ConsPlusNormal"/>
        <w:spacing w:before="220"/>
        <w:ind w:firstLine="540"/>
        <w:jc w:val="both"/>
      </w:pPr>
      <w:r>
        <w:t xml:space="preserve">Данная программа соответствует </w:t>
      </w:r>
      <w:hyperlink r:id="rId47" w:history="1">
        <w:r>
          <w:rPr>
            <w:color w:val="0000FF"/>
          </w:rPr>
          <w:t>Стратегии</w:t>
        </w:r>
      </w:hyperlink>
      <w:r>
        <w:t xml:space="preserve"> социально-экономического развития АГО на период 2017 - 2030 годов, утвержденной решением Думы АГО от 05.07.2016 N 196 20/01рД (далее - Стратегия СЭР АГО).</w:t>
      </w:r>
    </w:p>
    <w:p w:rsidR="00CA430C" w:rsidRDefault="00CA430C">
      <w:pPr>
        <w:pStyle w:val="ConsPlusNormal"/>
        <w:spacing w:before="220"/>
        <w:ind w:firstLine="540"/>
        <w:jc w:val="both"/>
      </w:pPr>
      <w:r>
        <w:t xml:space="preserve">Стратегическая задача 2 "Создание комфортной среды для жизни населения АГО" тесно перекликается с задачами муниципальной программы по озеленению территории, комплексному решению проблем благоустройства, улучшению санитарного состояния и эстетического вида территории АГО. Цель Программы совпадает с тактической </w:t>
      </w:r>
      <w:hyperlink r:id="rId48" w:history="1">
        <w:r>
          <w:rPr>
            <w:color w:val="0000FF"/>
          </w:rPr>
          <w:t>целью 2.7</w:t>
        </w:r>
      </w:hyperlink>
      <w:r>
        <w:t xml:space="preserve"> Стратегии СЭР АГО "Повышение уровня внешнего благоустройства и санитарного содержания территории АГО".</w:t>
      </w:r>
    </w:p>
    <w:p w:rsidR="00CA430C" w:rsidRDefault="00CA430C">
      <w:pPr>
        <w:pStyle w:val="ConsPlusNormal"/>
        <w:spacing w:before="220"/>
        <w:ind w:firstLine="540"/>
        <w:jc w:val="both"/>
      </w:pPr>
      <w:r>
        <w:t>Реализация Программы осуществляется за счет средств местного бюджета, при поддержке федерального бюджета и бюджета Иркутской области.</w:t>
      </w:r>
    </w:p>
    <w:p w:rsidR="00CA430C" w:rsidRDefault="00CA430C">
      <w:pPr>
        <w:pStyle w:val="ConsPlusNormal"/>
        <w:spacing w:before="220"/>
        <w:ind w:firstLine="540"/>
        <w:jc w:val="both"/>
      </w:pPr>
      <w:r>
        <w:t>Межведомственное взаимодействие с федеральными органами исполнительной власти и органами исполнительной власти субъекта Российской Федерации планируется при участии в государственных программах Иркутской области и Российской Федерации в части реализации основного мероприятия "Защита от негативного воздействия вод населения" по реализации проекта "Укрепление берега реки Китой на участке протяженностью 1200 м от п. Старица до п. Кирова", а также при реализации приоритетных проектов Российской Федерации "Формирование комфортной городской среды", "Парки малых городов".</w:t>
      </w:r>
    </w:p>
    <w:p w:rsidR="00CA430C" w:rsidRDefault="00CA430C">
      <w:pPr>
        <w:pStyle w:val="ConsPlusNormal"/>
        <w:jc w:val="both"/>
      </w:pPr>
    </w:p>
    <w:p w:rsidR="00CA430C" w:rsidRDefault="00CA430C">
      <w:pPr>
        <w:pStyle w:val="ConsPlusTitle"/>
        <w:jc w:val="center"/>
        <w:outlineLvl w:val="1"/>
      </w:pPr>
      <w:r>
        <w:t>2. ЦЕЛЬ И ЗАДАЧИ, ЦЕЛЕВЫЕ ПОКАЗАТЕЛИ, СРОКИ РЕАЛИЗАЦИИ</w:t>
      </w:r>
    </w:p>
    <w:p w:rsidR="00CA430C" w:rsidRDefault="00CA430C">
      <w:pPr>
        <w:pStyle w:val="ConsPlusTitle"/>
        <w:jc w:val="center"/>
      </w:pPr>
      <w:r>
        <w:t>ПРОГРАММЫ</w:t>
      </w:r>
    </w:p>
    <w:p w:rsidR="00CA430C" w:rsidRDefault="00CA430C">
      <w:pPr>
        <w:pStyle w:val="ConsPlusNormal"/>
        <w:jc w:val="both"/>
      </w:pPr>
    </w:p>
    <w:p w:rsidR="00CA430C" w:rsidRDefault="00CA430C">
      <w:pPr>
        <w:pStyle w:val="ConsPlusNormal"/>
        <w:ind w:firstLine="540"/>
        <w:jc w:val="both"/>
      </w:pPr>
      <w:r>
        <w:t>2.1. Целью Программы является повышение уровня внешнего благоустройства, санитарного содержания территории АГО.</w:t>
      </w:r>
    </w:p>
    <w:p w:rsidR="00CA430C" w:rsidRDefault="00CA430C">
      <w:pPr>
        <w:pStyle w:val="ConsPlusNormal"/>
        <w:spacing w:before="220"/>
        <w:ind w:firstLine="540"/>
        <w:jc w:val="both"/>
      </w:pPr>
      <w:r>
        <w:t>2.2. Под благоустройством территории понимается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Поэтому для достижения поставленной цели Программы необходимо решить следующие задачи:</w:t>
      </w:r>
    </w:p>
    <w:p w:rsidR="00CA430C" w:rsidRDefault="00CA430C">
      <w:pPr>
        <w:pStyle w:val="ConsPlusNormal"/>
        <w:spacing w:before="220"/>
        <w:ind w:firstLine="540"/>
        <w:jc w:val="both"/>
      </w:pPr>
      <w:r>
        <w:t>1) озеленение территории;</w:t>
      </w:r>
    </w:p>
    <w:p w:rsidR="00CA430C" w:rsidRDefault="00CA430C">
      <w:pPr>
        <w:pStyle w:val="ConsPlusNormal"/>
        <w:spacing w:before="220"/>
        <w:ind w:firstLine="540"/>
        <w:jc w:val="both"/>
      </w:pPr>
      <w:r>
        <w:t>2) комплексное решение проблем благоустройства, улучшение санитарного состояния и эстетического вида территории;</w:t>
      </w:r>
    </w:p>
    <w:p w:rsidR="00CA430C" w:rsidRDefault="00CA430C">
      <w:pPr>
        <w:pStyle w:val="ConsPlusNormal"/>
        <w:spacing w:before="220"/>
        <w:ind w:firstLine="540"/>
        <w:jc w:val="both"/>
      </w:pPr>
      <w:r>
        <w:t>3) повышение уровня благоустройства нуждающихся в благоустройстве общественных территорий АГО и дворовых территорий многоквартирных домов АГО.</w:t>
      </w:r>
    </w:p>
    <w:p w:rsidR="00CA430C" w:rsidRDefault="00CA430C">
      <w:pPr>
        <w:pStyle w:val="ConsPlusNormal"/>
        <w:spacing w:before="220"/>
        <w:ind w:firstLine="540"/>
        <w:jc w:val="both"/>
      </w:pPr>
      <w:r>
        <w:t>2.3. Целевые показатели:</w:t>
      </w:r>
    </w:p>
    <w:p w:rsidR="00CA430C" w:rsidRDefault="00CA430C">
      <w:pPr>
        <w:pStyle w:val="ConsPlusNormal"/>
        <w:spacing w:before="220"/>
        <w:ind w:firstLine="540"/>
        <w:jc w:val="both"/>
      </w:pPr>
      <w:r>
        <w:lastRenderedPageBreak/>
        <w:t>1) общая площадь озелененных территорий.</w:t>
      </w:r>
    </w:p>
    <w:p w:rsidR="00CA430C" w:rsidRDefault="00CA430C">
      <w:pPr>
        <w:pStyle w:val="ConsPlusNormal"/>
        <w:spacing w:before="220"/>
        <w:ind w:firstLine="540"/>
        <w:jc w:val="both"/>
      </w:pPr>
      <w:r>
        <w:t>Площадь озеленения определяется как сумма площадей организованных зеленых насаждений (древесно-кустарниковых, газонов, цветников);</w:t>
      </w:r>
    </w:p>
    <w:p w:rsidR="00CA430C" w:rsidRDefault="00CA430C">
      <w:pPr>
        <w:pStyle w:val="ConsPlusNormal"/>
        <w:spacing w:before="220"/>
        <w:ind w:firstLine="540"/>
        <w:jc w:val="both"/>
      </w:pPr>
      <w:r>
        <w:t>2) количество малых архитектурных форм, размещенных на территории публичных пространств АГО.</w:t>
      </w:r>
    </w:p>
    <w:p w:rsidR="00CA430C" w:rsidRDefault="00CA430C">
      <w:pPr>
        <w:pStyle w:val="ConsPlusNormal"/>
        <w:spacing w:before="220"/>
        <w:ind w:firstLine="540"/>
        <w:jc w:val="both"/>
      </w:pPr>
      <w:r>
        <w:t>Данный целевой показатель рассчитывается как сумма количества установленных малых архитектурных форм: скамеек, урн, детских и спортивных площадок на территории города Ангарска;</w:t>
      </w:r>
    </w:p>
    <w:p w:rsidR="00CA430C" w:rsidRDefault="00CA430C">
      <w:pPr>
        <w:pStyle w:val="ConsPlusNormal"/>
        <w:spacing w:before="220"/>
        <w:ind w:firstLine="540"/>
        <w:jc w:val="both"/>
      </w:pPr>
      <w:r>
        <w:t>3) площадь санитарной очистки территории парков, скверов и мест захоронения.</w:t>
      </w:r>
    </w:p>
    <w:p w:rsidR="00CA430C" w:rsidRDefault="00CA430C">
      <w:pPr>
        <w:pStyle w:val="ConsPlusNormal"/>
        <w:spacing w:before="220"/>
        <w:ind w:firstLine="540"/>
        <w:jc w:val="both"/>
      </w:pPr>
      <w:r>
        <w:t>Данный показатель рассчитывается как сумма площадей санитарной очистки территории парков, скверов и кладбищ города Ангарска;</w:t>
      </w:r>
    </w:p>
    <w:p w:rsidR="00CA430C" w:rsidRDefault="00CA430C">
      <w:pPr>
        <w:pStyle w:val="ConsPlusNormal"/>
        <w:spacing w:before="220"/>
        <w:ind w:firstLine="540"/>
        <w:jc w:val="both"/>
      </w:pPr>
      <w:r>
        <w:t>4) протяженность укрепленной береговой линии реки Китой.</w:t>
      </w:r>
    </w:p>
    <w:p w:rsidR="00CA430C" w:rsidRDefault="00CA430C">
      <w:pPr>
        <w:pStyle w:val="ConsPlusNormal"/>
        <w:spacing w:before="220"/>
        <w:ind w:firstLine="540"/>
        <w:jc w:val="both"/>
      </w:pPr>
      <w:r>
        <w:t>Данный целевой показатель отражает протяженность укрепленной береговой линии, нуждающейся в инженерной защите, для обеспечения безопасности жителей микрорайонов Старица и Кирова;</w:t>
      </w:r>
    </w:p>
    <w:p w:rsidR="00CA430C" w:rsidRDefault="00CA430C">
      <w:pPr>
        <w:pStyle w:val="ConsPlusNormal"/>
        <w:spacing w:before="220"/>
        <w:ind w:firstLine="540"/>
        <w:jc w:val="both"/>
      </w:pPr>
      <w:r>
        <w:t>5) количество благоустроенных дворовых территорий многоквартирных домов, в которых выполнены мероприятия по благоустройству территории, ремонту проездов дворовых территорий многоквартирных домов.</w:t>
      </w:r>
    </w:p>
    <w:p w:rsidR="00CA430C" w:rsidRDefault="00CA430C">
      <w:pPr>
        <w:pStyle w:val="ConsPlusNormal"/>
        <w:spacing w:before="220"/>
        <w:ind w:firstLine="540"/>
        <w:jc w:val="both"/>
      </w:pPr>
      <w:r>
        <w:t>Данный целевой показатель отражает количество дворовых территорий многоквартирных домов, на которых проведен ряд мероприятий по благоустройству в соответствии с минимальным перечнем и дополнительным перечнем работ по благоустройству дворовых территорий;</w:t>
      </w:r>
    </w:p>
    <w:p w:rsidR="00CA430C" w:rsidRDefault="00CA430C">
      <w:pPr>
        <w:pStyle w:val="ConsPlusNormal"/>
        <w:spacing w:before="220"/>
        <w:ind w:firstLine="540"/>
        <w:jc w:val="both"/>
      </w:pPr>
      <w:r>
        <w:t>6) количество благоустроенных общественных территорий АГО.</w:t>
      </w:r>
    </w:p>
    <w:p w:rsidR="00CA430C" w:rsidRDefault="00CA430C">
      <w:pPr>
        <w:pStyle w:val="ConsPlusNormal"/>
        <w:spacing w:before="220"/>
        <w:ind w:firstLine="540"/>
        <w:jc w:val="both"/>
      </w:pPr>
      <w:r>
        <w:t>Данный целевой показатель отражает количество общественных территорий АГО, на которых проведен ряд мероприятий по благоустройству.</w:t>
      </w:r>
    </w:p>
    <w:p w:rsidR="00CA430C" w:rsidRDefault="00CA430C">
      <w:pPr>
        <w:pStyle w:val="ConsPlusNormal"/>
        <w:spacing w:before="220"/>
        <w:ind w:firstLine="540"/>
        <w:jc w:val="both"/>
      </w:pPr>
      <w:r>
        <w:t>2.4. Срок реализации цели и задач Программы совпадает со сроком реализации Программы.</w:t>
      </w:r>
    </w:p>
    <w:p w:rsidR="00CA430C" w:rsidRDefault="00CA430C">
      <w:pPr>
        <w:pStyle w:val="ConsPlusNormal"/>
        <w:spacing w:before="220"/>
        <w:ind w:firstLine="540"/>
        <w:jc w:val="both"/>
      </w:pPr>
      <w:r>
        <w:t>2.5. Срок реализации Программы: 2017 - 2021 годы. Этапы не выделяются.</w:t>
      </w:r>
    </w:p>
    <w:p w:rsidR="00CA430C" w:rsidRDefault="00CA430C">
      <w:pPr>
        <w:pStyle w:val="ConsPlusNormal"/>
        <w:spacing w:before="220"/>
        <w:ind w:firstLine="540"/>
        <w:jc w:val="both"/>
      </w:pPr>
      <w:r>
        <w:t>2.6. Условиями досрочного прекращения реализации Программы являются:</w:t>
      </w:r>
    </w:p>
    <w:p w:rsidR="00CA430C" w:rsidRDefault="00CA430C">
      <w:pPr>
        <w:pStyle w:val="ConsPlusNormal"/>
        <w:spacing w:before="220"/>
        <w:ind w:firstLine="540"/>
        <w:jc w:val="both"/>
      </w:pPr>
      <w:r>
        <w:t>1) досрочное решение задач и достижение ожидаемых конечных результатов реализации Программы;</w:t>
      </w:r>
    </w:p>
    <w:p w:rsidR="00CA430C" w:rsidRDefault="00CA430C">
      <w:pPr>
        <w:pStyle w:val="ConsPlusNormal"/>
        <w:spacing w:before="220"/>
        <w:ind w:firstLine="540"/>
        <w:jc w:val="both"/>
      </w:pPr>
      <w:r>
        <w:t>2) изменение законодательства (как на федеральном, так и на региональном уровне);</w:t>
      </w:r>
    </w:p>
    <w:p w:rsidR="00CA430C" w:rsidRDefault="00CA430C">
      <w:pPr>
        <w:pStyle w:val="ConsPlusNormal"/>
        <w:spacing w:before="220"/>
        <w:ind w:firstLine="540"/>
        <w:jc w:val="both"/>
      </w:pPr>
      <w:r>
        <w:t>3) отсутствие финансирования программных мероприятий;</w:t>
      </w:r>
    </w:p>
    <w:p w:rsidR="00CA430C" w:rsidRDefault="00CA430C">
      <w:pPr>
        <w:pStyle w:val="ConsPlusNormal"/>
        <w:spacing w:before="220"/>
        <w:ind w:firstLine="540"/>
        <w:jc w:val="both"/>
      </w:pPr>
      <w:r>
        <w:t xml:space="preserve">4) признание Программы неэффективной по итогам оценки эффективности Программы в соответствии с </w:t>
      </w:r>
      <w:hyperlink r:id="rId49" w:history="1">
        <w:r>
          <w:rPr>
            <w:color w:val="0000FF"/>
          </w:rPr>
          <w:t>Порядком</w:t>
        </w:r>
      </w:hyperlink>
      <w:r>
        <w:t xml:space="preserve"> проведения оценки эффективности реализации муниципальных программ АГО, утвержденным постановлением администрации АГО от 20.06.2016 N 1458-па.</w:t>
      </w:r>
    </w:p>
    <w:p w:rsidR="00CA430C" w:rsidRDefault="00CA430C">
      <w:pPr>
        <w:pStyle w:val="ConsPlusNormal"/>
        <w:spacing w:before="220"/>
        <w:ind w:firstLine="540"/>
        <w:jc w:val="both"/>
      </w:pPr>
      <w:r>
        <w:t xml:space="preserve">2.7. Сведения о целях и задачах, целевых показателях Программы приведены в </w:t>
      </w:r>
      <w:hyperlink w:anchor="P517" w:history="1">
        <w:r>
          <w:rPr>
            <w:color w:val="0000FF"/>
          </w:rPr>
          <w:t>приложении N 1</w:t>
        </w:r>
      </w:hyperlink>
      <w:r>
        <w:t xml:space="preserve"> к Программе.</w:t>
      </w:r>
    </w:p>
    <w:p w:rsidR="00CA430C" w:rsidRDefault="00CA430C">
      <w:pPr>
        <w:pStyle w:val="ConsPlusNormal"/>
        <w:jc w:val="both"/>
      </w:pPr>
    </w:p>
    <w:p w:rsidR="00CA430C" w:rsidRDefault="00CA430C">
      <w:pPr>
        <w:pStyle w:val="ConsPlusTitle"/>
        <w:jc w:val="center"/>
        <w:outlineLvl w:val="1"/>
      </w:pPr>
      <w:r>
        <w:t>3. ОБОСНОВАНИЕ ВЫДЕЛЕНИЯ ПОДПРОГРАММ</w:t>
      </w:r>
    </w:p>
    <w:p w:rsidR="00CA430C" w:rsidRDefault="00CA430C">
      <w:pPr>
        <w:pStyle w:val="ConsPlusNormal"/>
        <w:jc w:val="both"/>
      </w:pPr>
    </w:p>
    <w:p w:rsidR="00CA430C" w:rsidRDefault="00CA430C">
      <w:pPr>
        <w:pStyle w:val="ConsPlusNormal"/>
        <w:ind w:firstLine="540"/>
        <w:jc w:val="both"/>
      </w:pPr>
      <w:r>
        <w:t>3.1. Структура Программы включает в себя следующие подпрограммы:</w:t>
      </w:r>
    </w:p>
    <w:p w:rsidR="00CA430C" w:rsidRDefault="00CA430C">
      <w:pPr>
        <w:pStyle w:val="ConsPlusNormal"/>
        <w:spacing w:before="220"/>
        <w:ind w:firstLine="540"/>
        <w:jc w:val="both"/>
      </w:pPr>
      <w:r>
        <w:t xml:space="preserve">1) </w:t>
      </w:r>
      <w:hyperlink w:anchor="P299" w:history="1">
        <w:r>
          <w:rPr>
            <w:color w:val="0000FF"/>
          </w:rPr>
          <w:t>"Озеленение территории"</w:t>
        </w:r>
      </w:hyperlink>
      <w:r>
        <w:t xml:space="preserve"> на 2017 - 2021 годы;</w:t>
      </w:r>
    </w:p>
    <w:p w:rsidR="00CA430C" w:rsidRDefault="00CA430C">
      <w:pPr>
        <w:pStyle w:val="ConsPlusNormal"/>
        <w:spacing w:before="220"/>
        <w:ind w:firstLine="540"/>
        <w:jc w:val="both"/>
      </w:pPr>
      <w:r>
        <w:t xml:space="preserve">2) </w:t>
      </w:r>
      <w:hyperlink w:anchor="P356" w:history="1">
        <w:r>
          <w:rPr>
            <w:color w:val="0000FF"/>
          </w:rPr>
          <w:t>"Комфортная среда"</w:t>
        </w:r>
      </w:hyperlink>
      <w:r>
        <w:t xml:space="preserve"> на 2017 - 2021 годы;</w:t>
      </w:r>
    </w:p>
    <w:p w:rsidR="00CA430C" w:rsidRDefault="00CA430C">
      <w:pPr>
        <w:pStyle w:val="ConsPlusNormal"/>
        <w:spacing w:before="220"/>
        <w:ind w:firstLine="540"/>
        <w:jc w:val="both"/>
      </w:pPr>
      <w:r>
        <w:t xml:space="preserve">3) </w:t>
      </w:r>
      <w:hyperlink w:anchor="P435" w:history="1">
        <w:r>
          <w:rPr>
            <w:color w:val="0000FF"/>
          </w:rPr>
          <w:t>"Формирование современной городской среды"</w:t>
        </w:r>
      </w:hyperlink>
      <w:r>
        <w:t xml:space="preserve"> на 2017 год.</w:t>
      </w:r>
    </w:p>
    <w:p w:rsidR="00CA430C" w:rsidRDefault="00CA430C">
      <w:pPr>
        <w:pStyle w:val="ConsPlusNormal"/>
        <w:spacing w:before="220"/>
        <w:ind w:firstLine="540"/>
        <w:jc w:val="both"/>
      </w:pPr>
      <w:r>
        <w:t>3.2. Каждая из подпрограмм включает комплекс мероприятий, необходимых для достижения поставленной цели Программы и реализуется с помощью основных мероприятий. Цели и задачи Программы и подпрограмм характеризуют весь диапазон заданных приоритетных направлений в создании благоприятных и безопасных условий для жизни людей на территории города Ангарска, что в максимальной степени способствует достижению поставленной цели и конечного результата Программы.</w:t>
      </w:r>
    </w:p>
    <w:p w:rsidR="00CA430C" w:rsidRDefault="00CA430C">
      <w:pPr>
        <w:pStyle w:val="ConsPlusNormal"/>
        <w:spacing w:before="220"/>
        <w:ind w:firstLine="540"/>
        <w:jc w:val="both"/>
      </w:pPr>
      <w:r>
        <w:t xml:space="preserve">3.2.1. </w:t>
      </w:r>
      <w:hyperlink w:anchor="P299" w:history="1">
        <w:r>
          <w:rPr>
            <w:color w:val="0000FF"/>
          </w:rPr>
          <w:t>Подпрограмма</w:t>
        </w:r>
      </w:hyperlink>
      <w:r>
        <w:t xml:space="preserve"> "Озеленение территории" на 2017 - 2021 годы направлена на решение вопросов по сохранению жизнеспособности зеленых насаждений, их восстановлению, сохранению защитных экологических функций и ландшафтно-архитектурного благоустройства территории города Ангарска, обеспечивающих улучшение и поддержание комфортности среды жизни населения.</w:t>
      </w:r>
    </w:p>
    <w:p w:rsidR="00CA430C" w:rsidRDefault="00CA430C">
      <w:pPr>
        <w:pStyle w:val="ConsPlusNormal"/>
        <w:spacing w:before="220"/>
        <w:ind w:firstLine="540"/>
        <w:jc w:val="both"/>
      </w:pPr>
      <w:r>
        <w:t xml:space="preserve">3.2.2. </w:t>
      </w:r>
      <w:hyperlink w:anchor="P356" w:history="1">
        <w:r>
          <w:rPr>
            <w:color w:val="0000FF"/>
          </w:rPr>
          <w:t>Подпрограмма</w:t>
        </w:r>
      </w:hyperlink>
      <w:r>
        <w:t xml:space="preserve"> "Комфортная среда" на 2017 - 2021 годы направлена на комплексное решение проблем по повышению уровня внешнего благоустройства, улучшению эстетического вида и созданию комфортных и благоприятных условий для проживания граждан на территории города Ангарска.</w:t>
      </w:r>
    </w:p>
    <w:p w:rsidR="00CA430C" w:rsidRDefault="00CA430C">
      <w:pPr>
        <w:pStyle w:val="ConsPlusNormal"/>
        <w:spacing w:before="220"/>
        <w:ind w:firstLine="540"/>
        <w:jc w:val="both"/>
      </w:pPr>
      <w:r>
        <w:t xml:space="preserve">3.2.3. </w:t>
      </w:r>
      <w:hyperlink w:anchor="P435" w:history="1">
        <w:r>
          <w:rPr>
            <w:color w:val="0000FF"/>
          </w:rPr>
          <w:t>Подпрограмма</w:t>
        </w:r>
      </w:hyperlink>
      <w:r>
        <w:t xml:space="preserve"> "Формирование современной городской среды" на 2017 год направлена на комплексное решение задач по благоустройству общественных территорий и дворовых территорий многоквартирных домов на территории АГО нуждающихся в благоустройстве для создания благоприятной городской среды, которая формирует комфорт, качество и удобство жизни граждан.</w:t>
      </w:r>
    </w:p>
    <w:p w:rsidR="00CA430C" w:rsidRDefault="00CA430C">
      <w:pPr>
        <w:pStyle w:val="ConsPlusNormal"/>
        <w:spacing w:before="220"/>
        <w:ind w:firstLine="540"/>
        <w:jc w:val="both"/>
      </w:pPr>
      <w:r>
        <w:t>Подпрограммы Программы полностью охватывает заявленную цель Программы. Мероприятия подпрограмм, направленные на реализацию заявленных в Программе целей и задач, носят системный характер.</w:t>
      </w:r>
    </w:p>
    <w:p w:rsidR="00CA430C" w:rsidRDefault="00CA430C">
      <w:pPr>
        <w:pStyle w:val="ConsPlusNormal"/>
        <w:jc w:val="both"/>
      </w:pPr>
    </w:p>
    <w:p w:rsidR="00CA430C" w:rsidRDefault="00CA430C">
      <w:pPr>
        <w:pStyle w:val="ConsPlusTitle"/>
        <w:jc w:val="center"/>
        <w:outlineLvl w:val="1"/>
      </w:pPr>
      <w:r>
        <w:t>4. ПРОГНОЗ СВОДНЫХ ПОКАЗАТЕЛЕЙ МУНИЦИПАЛЬНЫХ ЗАДАНИЙ</w:t>
      </w:r>
    </w:p>
    <w:p w:rsidR="00CA430C" w:rsidRDefault="00CA430C">
      <w:pPr>
        <w:pStyle w:val="ConsPlusTitle"/>
        <w:jc w:val="center"/>
      </w:pPr>
      <w:r>
        <w:t>НА ОКАЗАНИЕ МУНИЦИПАЛЬНЫХ УСЛУГ (ВЫПОЛНЕНИЕ РАБОТ)</w:t>
      </w:r>
    </w:p>
    <w:p w:rsidR="00CA430C" w:rsidRDefault="00CA430C">
      <w:pPr>
        <w:pStyle w:val="ConsPlusTitle"/>
        <w:jc w:val="center"/>
      </w:pPr>
      <w:r>
        <w:t>МУНИЦИПАЛЬНЫМИ УЧРЕЖДЕНИЯМИ АГО</w:t>
      </w:r>
    </w:p>
    <w:p w:rsidR="00CA430C" w:rsidRDefault="00CA430C">
      <w:pPr>
        <w:pStyle w:val="ConsPlusNormal"/>
        <w:jc w:val="both"/>
      </w:pPr>
    </w:p>
    <w:p w:rsidR="00CA430C" w:rsidRDefault="00CA430C">
      <w:pPr>
        <w:pStyle w:val="ConsPlusNormal"/>
        <w:ind w:firstLine="540"/>
        <w:jc w:val="both"/>
      </w:pPr>
      <w:r>
        <w:t xml:space="preserve">В </w:t>
      </w:r>
      <w:hyperlink w:anchor="P881" w:history="1">
        <w:r>
          <w:rPr>
            <w:color w:val="0000FF"/>
          </w:rPr>
          <w:t>прогноз</w:t>
        </w:r>
      </w:hyperlink>
      <w:r>
        <w:t xml:space="preserve"> сводных показателей муниципальных заданий на оказание муниципальных услуг (выполнение работ) муниципальными учреждениями АГО в рамках Программы отражены в приложении N 2 к Программе.</w:t>
      </w:r>
    </w:p>
    <w:p w:rsidR="00CA430C" w:rsidRDefault="00CA430C">
      <w:pPr>
        <w:pStyle w:val="ConsPlusNormal"/>
        <w:jc w:val="both"/>
      </w:pPr>
    </w:p>
    <w:p w:rsidR="00CA430C" w:rsidRDefault="00CA430C">
      <w:pPr>
        <w:pStyle w:val="ConsPlusTitle"/>
        <w:jc w:val="center"/>
        <w:outlineLvl w:val="1"/>
      </w:pPr>
      <w:r>
        <w:t>5. ОБЪЕМ И ИСТОЧНИКИ ФИНАНСИРОВАНИЯ ПРОГРАММЫ</w:t>
      </w:r>
    </w:p>
    <w:p w:rsidR="00CA430C" w:rsidRDefault="00CA430C">
      <w:pPr>
        <w:pStyle w:val="ConsPlusNormal"/>
        <w:jc w:val="both"/>
      </w:pPr>
    </w:p>
    <w:p w:rsidR="00CA430C" w:rsidRDefault="00CA430C">
      <w:pPr>
        <w:pStyle w:val="ConsPlusNormal"/>
        <w:ind w:firstLine="540"/>
        <w:jc w:val="both"/>
      </w:pPr>
      <w:r>
        <w:t>Финансирование Программы осуществляется за счет средств бюджета АГО в пределах бюджетных ассигнований и лимитов бюджетных обязательств и подлежит ежегодному уточнению. Объем финансирования Программы на 2017 - 2021 годы определен в соответствии доведенными пределами объема бюджетных ассигнований на исполнение расходных обязательств АГО. Планируется привлечение к софинансированию средств областного и федерального бюджетов.</w:t>
      </w:r>
    </w:p>
    <w:p w:rsidR="00CA430C" w:rsidRDefault="00CA430C">
      <w:pPr>
        <w:pStyle w:val="ConsPlusNormal"/>
        <w:spacing w:before="220"/>
        <w:ind w:firstLine="540"/>
        <w:jc w:val="both"/>
      </w:pPr>
      <w:r>
        <w:t>Общий объем финансирования Программы составляет 978 303,2 тыс. рублей, в том числе по годам:</w:t>
      </w:r>
    </w:p>
    <w:p w:rsidR="00CA430C" w:rsidRDefault="00CA430C">
      <w:pPr>
        <w:pStyle w:val="ConsPlusNormal"/>
        <w:spacing w:before="220"/>
        <w:ind w:firstLine="540"/>
        <w:jc w:val="both"/>
      </w:pPr>
      <w:r>
        <w:lastRenderedPageBreak/>
        <w:t>2017 год - 513 477,1 тыс. рублей;</w:t>
      </w:r>
    </w:p>
    <w:p w:rsidR="00CA430C" w:rsidRDefault="00CA430C">
      <w:pPr>
        <w:pStyle w:val="ConsPlusNormal"/>
        <w:spacing w:before="220"/>
        <w:ind w:firstLine="540"/>
        <w:jc w:val="both"/>
      </w:pPr>
      <w:r>
        <w:t>2018 год - 108 713,6 тыс. рублей;</w:t>
      </w:r>
    </w:p>
    <w:p w:rsidR="00CA430C" w:rsidRDefault="00CA430C">
      <w:pPr>
        <w:pStyle w:val="ConsPlusNormal"/>
        <w:spacing w:before="220"/>
        <w:ind w:firstLine="540"/>
        <w:jc w:val="both"/>
      </w:pPr>
      <w:r>
        <w:t>2019 год - 176 079,1 тыс. рублей;</w:t>
      </w:r>
    </w:p>
    <w:p w:rsidR="00CA430C" w:rsidRDefault="00CA430C">
      <w:pPr>
        <w:pStyle w:val="ConsPlusNormal"/>
        <w:spacing w:before="220"/>
        <w:ind w:firstLine="540"/>
        <w:jc w:val="both"/>
      </w:pPr>
      <w:r>
        <w:t>2020 год - 128 874,4 тыс. рублей;</w:t>
      </w:r>
    </w:p>
    <w:p w:rsidR="00CA430C" w:rsidRDefault="00CA430C">
      <w:pPr>
        <w:pStyle w:val="ConsPlusNormal"/>
        <w:spacing w:before="220"/>
        <w:ind w:firstLine="540"/>
        <w:jc w:val="both"/>
      </w:pPr>
      <w:r>
        <w:t>2021 год - 51 159,0 тыс. рублей.</w:t>
      </w:r>
    </w:p>
    <w:p w:rsidR="00CA430C" w:rsidRDefault="00CA430C">
      <w:pPr>
        <w:pStyle w:val="ConsPlusNormal"/>
        <w:spacing w:before="220"/>
        <w:ind w:firstLine="540"/>
        <w:jc w:val="both"/>
      </w:pPr>
      <w:r>
        <w:t>В том числе по источникам финансирования:</w:t>
      </w:r>
    </w:p>
    <w:p w:rsidR="00CA430C" w:rsidRDefault="00CA430C">
      <w:pPr>
        <w:pStyle w:val="ConsPlusNormal"/>
        <w:spacing w:before="220"/>
        <w:ind w:firstLine="540"/>
        <w:jc w:val="both"/>
      </w:pPr>
      <w:r>
        <w:t>за счет средств бюджета Ангарского городского округа - 420 759,5 тыс. рублей;</w:t>
      </w:r>
    </w:p>
    <w:p w:rsidR="00CA430C" w:rsidRDefault="00CA430C">
      <w:pPr>
        <w:pStyle w:val="ConsPlusNormal"/>
        <w:spacing w:before="220"/>
        <w:ind w:firstLine="540"/>
        <w:jc w:val="both"/>
      </w:pPr>
      <w:r>
        <w:t>за счет средств бюджета Иркутской области - 170 499,7 тыс. рублей;</w:t>
      </w:r>
    </w:p>
    <w:p w:rsidR="00CA430C" w:rsidRDefault="00CA430C">
      <w:pPr>
        <w:pStyle w:val="ConsPlusNormal"/>
        <w:spacing w:before="220"/>
        <w:ind w:firstLine="540"/>
        <w:jc w:val="both"/>
      </w:pPr>
      <w:r>
        <w:t>за счет средств федерального бюджета - 290 912,5 тыс. рублей;</w:t>
      </w:r>
    </w:p>
    <w:p w:rsidR="00CA430C" w:rsidRDefault="00CA430C">
      <w:pPr>
        <w:pStyle w:val="ConsPlusNormal"/>
        <w:spacing w:before="220"/>
        <w:ind w:firstLine="540"/>
        <w:jc w:val="both"/>
      </w:pPr>
      <w:r>
        <w:t>за счет безвозмездных поступлений - 96 131,5 тыс. рублей.</w:t>
      </w:r>
    </w:p>
    <w:p w:rsidR="00CA430C" w:rsidRDefault="00CA430C">
      <w:pPr>
        <w:pStyle w:val="ConsPlusNormal"/>
        <w:spacing w:before="220"/>
        <w:ind w:firstLine="540"/>
        <w:jc w:val="both"/>
      </w:pPr>
      <w:r>
        <w:t>В том числе по подпрограммам:</w:t>
      </w:r>
    </w:p>
    <w:p w:rsidR="00CA430C" w:rsidRDefault="00CA430C">
      <w:pPr>
        <w:pStyle w:val="ConsPlusNormal"/>
        <w:spacing w:before="220"/>
        <w:ind w:firstLine="540"/>
        <w:jc w:val="both"/>
      </w:pPr>
      <w:r>
        <w:t xml:space="preserve">1) </w:t>
      </w:r>
      <w:hyperlink w:anchor="P299" w:history="1">
        <w:r>
          <w:rPr>
            <w:color w:val="0000FF"/>
          </w:rPr>
          <w:t>"Озеленение территории"</w:t>
        </w:r>
      </w:hyperlink>
      <w:r>
        <w:t xml:space="preserve"> на 2017 - 2021 годы - 109 482,3 тыс. рублей;</w:t>
      </w:r>
    </w:p>
    <w:p w:rsidR="00CA430C" w:rsidRDefault="00CA430C">
      <w:pPr>
        <w:pStyle w:val="ConsPlusNormal"/>
        <w:spacing w:before="220"/>
        <w:ind w:firstLine="540"/>
        <w:jc w:val="both"/>
      </w:pPr>
      <w:r>
        <w:t xml:space="preserve">2) </w:t>
      </w:r>
      <w:hyperlink w:anchor="P356" w:history="1">
        <w:r>
          <w:rPr>
            <w:color w:val="0000FF"/>
          </w:rPr>
          <w:t>"Комфортная среда"</w:t>
        </w:r>
      </w:hyperlink>
      <w:r>
        <w:t xml:space="preserve"> на 2017 - 2021 годы - 779 620,1 тыс. рублей;</w:t>
      </w:r>
    </w:p>
    <w:p w:rsidR="00CA430C" w:rsidRDefault="00CA430C">
      <w:pPr>
        <w:pStyle w:val="ConsPlusNormal"/>
        <w:spacing w:before="220"/>
        <w:ind w:firstLine="540"/>
        <w:jc w:val="both"/>
      </w:pPr>
      <w:r>
        <w:t xml:space="preserve">3) </w:t>
      </w:r>
      <w:hyperlink w:anchor="P435" w:history="1">
        <w:r>
          <w:rPr>
            <w:color w:val="0000FF"/>
          </w:rPr>
          <w:t>"Формирование современной городской среды"</w:t>
        </w:r>
      </w:hyperlink>
      <w:r>
        <w:t xml:space="preserve"> на 2017 год - 89 200,8 тыс. рублей.</w:t>
      </w:r>
    </w:p>
    <w:p w:rsidR="00CA430C" w:rsidRDefault="00CA430C">
      <w:pPr>
        <w:pStyle w:val="ConsPlusNormal"/>
        <w:spacing w:before="220"/>
        <w:ind w:firstLine="540"/>
        <w:jc w:val="both"/>
      </w:pPr>
      <w:r>
        <w:t>Объемы финансирования за счет средств бюджетов бюджетной системы Российской Федерации подлежат ежегодному уточнению, исходя из возможностей их доходной части, и зависят от результатов рассмотрения заявок главных распорядителей бюджетных средств АГО на участие в государственных программах с аналогичными целями и мероприятиями.</w:t>
      </w:r>
    </w:p>
    <w:p w:rsidR="00CA430C" w:rsidRDefault="00CA430C">
      <w:pPr>
        <w:pStyle w:val="ConsPlusNormal"/>
        <w:spacing w:before="220"/>
        <w:ind w:firstLine="540"/>
        <w:jc w:val="both"/>
      </w:pPr>
      <w:hyperlink w:anchor="P942" w:history="1">
        <w:r>
          <w:rPr>
            <w:color w:val="0000FF"/>
          </w:rPr>
          <w:t>Объемы и источники</w:t>
        </w:r>
      </w:hyperlink>
      <w:r>
        <w:t xml:space="preserve"> финансирования Программы приведены в приложении N 3 к Программе.</w:t>
      </w:r>
    </w:p>
    <w:p w:rsidR="00CA430C" w:rsidRDefault="00CA430C">
      <w:pPr>
        <w:pStyle w:val="ConsPlusNormal"/>
        <w:jc w:val="both"/>
      </w:pPr>
    </w:p>
    <w:p w:rsidR="00CA430C" w:rsidRDefault="00CA430C">
      <w:pPr>
        <w:pStyle w:val="ConsPlusTitle"/>
        <w:jc w:val="center"/>
        <w:outlineLvl w:val="1"/>
      </w:pPr>
      <w:r>
        <w:t>6. ОЖИДАЕМЫЕ КОНЕЧНЫЕ РЕЗУЛЬТАТЫ РЕАЛИЗАЦИИ ПРОГРАММЫ</w:t>
      </w:r>
    </w:p>
    <w:p w:rsidR="00CA430C" w:rsidRDefault="00CA430C">
      <w:pPr>
        <w:pStyle w:val="ConsPlusNormal"/>
        <w:jc w:val="both"/>
      </w:pPr>
    </w:p>
    <w:p w:rsidR="00CA430C" w:rsidRDefault="00CA430C">
      <w:pPr>
        <w:pStyle w:val="ConsPlusNormal"/>
        <w:ind w:firstLine="540"/>
        <w:jc w:val="both"/>
      </w:pPr>
      <w:r>
        <w:t>Планируемый социально-экономический эффект от реализации Программы при условии успешного (полного) выполнения запланированных мероприятий в установленные сроки и достижения запланированных значений целевых показателей по каждому году реализации: озеленение территории; комплексное решение проблем благоустройства; улучшение санитарного состояния и эстетического вида территории города Ангарска, включая санитарную очистку территории парков, скверов и мест захоронения; насыщение городской среды элементами благоустройства (размещение малых архитектурных форм, увеличение количества детских и спортивных площадок); укрепление береговой линии реки Китой. В конечном результате выполненные мероприятия позволят достичь увеличение и сохранение озелененных площадей на территории АГО, увеличение уровня благоустройства на территории АГО, обеспечение безопасности проживания людей вблизи береговой линии реки Китой, что бесспорно улучшит качество жизни населения АГО, повысит положительное эмоциональное восприятие людей к городу Ангарску.</w:t>
      </w:r>
    </w:p>
    <w:p w:rsidR="00CA430C" w:rsidRDefault="00CA430C">
      <w:pPr>
        <w:pStyle w:val="ConsPlusNormal"/>
        <w:spacing w:before="220"/>
        <w:ind w:firstLine="540"/>
        <w:jc w:val="both"/>
      </w:pPr>
      <w:r>
        <w:t>В результате реализации мероприятий Программы ожидается достижение следующих конечных результатов:</w:t>
      </w:r>
    </w:p>
    <w:p w:rsidR="00CA430C" w:rsidRDefault="00CA430C">
      <w:pPr>
        <w:pStyle w:val="ConsPlusNormal"/>
        <w:spacing w:before="220"/>
        <w:ind w:firstLine="540"/>
        <w:jc w:val="both"/>
      </w:pPr>
      <w:r>
        <w:t>1) сохранение озелененных площадей на территории АГО.</w:t>
      </w:r>
    </w:p>
    <w:p w:rsidR="00CA430C" w:rsidRDefault="00CA430C">
      <w:pPr>
        <w:pStyle w:val="ConsPlusNormal"/>
        <w:spacing w:before="220"/>
        <w:ind w:firstLine="540"/>
        <w:jc w:val="both"/>
      </w:pPr>
      <w:r>
        <w:lastRenderedPageBreak/>
        <w:t>Проведение данных мероприятий позволит облагородить места массового отдыха граждан, поддержать надлежащий эстетический облик зеленых насаждений и сохранить озелененные площади на территории АГО. Увеличение зеленых насаждений улучшит экологическую ситуацию в городе;</w:t>
      </w:r>
    </w:p>
    <w:p w:rsidR="00CA430C" w:rsidRDefault="00CA430C">
      <w:pPr>
        <w:pStyle w:val="ConsPlusNormal"/>
        <w:spacing w:before="220"/>
        <w:ind w:firstLine="540"/>
        <w:jc w:val="both"/>
      </w:pPr>
      <w:r>
        <w:t>2) увеличение количества малых архитектурных форм, размещенных на территории публичных пространств АГО, на 404 ед. за период 2017 - 2021 годов.</w:t>
      </w:r>
    </w:p>
    <w:p w:rsidR="00CA430C" w:rsidRDefault="00CA430C">
      <w:pPr>
        <w:pStyle w:val="ConsPlusNormal"/>
        <w:spacing w:before="220"/>
        <w:ind w:firstLine="540"/>
        <w:jc w:val="both"/>
      </w:pPr>
      <w:r>
        <w:t>В рамках проводимых мероприятий Программы, направленных на повышение уровня внешнего благоустройства и улучшения эстетического вида города Ангарска, будут установлены детские и спортивные площадки, выполнено благоустройство прилегающих территорий с установкой малых архитектурных форм (скамеек, урн), выполнено благоустройство улиц с установкой малых архитектурных форм (скамеек, урн, вазонов);</w:t>
      </w:r>
    </w:p>
    <w:p w:rsidR="00CA430C" w:rsidRDefault="00CA430C">
      <w:pPr>
        <w:pStyle w:val="ConsPlusNormal"/>
        <w:spacing w:before="220"/>
        <w:ind w:firstLine="540"/>
        <w:jc w:val="both"/>
      </w:pPr>
      <w:r>
        <w:t>3) обеспечение надлежащего содержания территории, отвечающей санитарным нормам, включая территорию парков, скверов и мест захоронения (722,9 тыс. кв. м).</w:t>
      </w:r>
    </w:p>
    <w:p w:rsidR="00CA430C" w:rsidRDefault="00CA430C">
      <w:pPr>
        <w:pStyle w:val="ConsPlusNormal"/>
        <w:spacing w:before="220"/>
        <w:ind w:firstLine="540"/>
        <w:jc w:val="both"/>
      </w:pPr>
      <w:r>
        <w:t>Ежегодно проводимые мероприятия по санитарной очистке территории парков, скверов и мест захоронения позволят содержать город Ангарск в соответствии с санитарно-гигиеническими и санитарно-эпидемиологическими нормами и улучшить эти показатели. Проводимые мероприятия по акарицидной обработке зон отдыха и территорий кладбищ позволят защитить людей в весенне-летний период от клещей, что обезопасит их пребывание в этих зонах, и позволит чувствовать себя более комфортно и безопасно. В конечном итоге проводимые мероприятия позволят достичь комфортных условий для жизни людей на территории АГО;</w:t>
      </w:r>
    </w:p>
    <w:p w:rsidR="00CA430C" w:rsidRDefault="00CA430C">
      <w:pPr>
        <w:pStyle w:val="ConsPlusNormal"/>
        <w:spacing w:before="220"/>
        <w:ind w:firstLine="540"/>
        <w:jc w:val="both"/>
      </w:pPr>
      <w:r>
        <w:t>4) укрепление береговой линии реки Китой на 1 200 м к концу 2018 года.</w:t>
      </w:r>
    </w:p>
    <w:p w:rsidR="00CA430C" w:rsidRDefault="00CA430C">
      <w:pPr>
        <w:pStyle w:val="ConsPlusNormal"/>
        <w:spacing w:before="220"/>
        <w:ind w:firstLine="540"/>
        <w:jc w:val="both"/>
      </w:pPr>
      <w:r>
        <w:t>Укрепление береговой линии реки Китой протяженностью 1 200 м позволит предотвратить оползни и обвал береговой линии, сохранить целостность площадей индивидуальной застройки и обеспечить безопасность граждан, проживающих в непосредственной близости реки Китой. Реализацию данного мероприятия планируется осуществить с привлечением средств областного и федерального бюджета;</w:t>
      </w:r>
    </w:p>
    <w:p w:rsidR="00CA430C" w:rsidRDefault="00CA430C">
      <w:pPr>
        <w:pStyle w:val="ConsPlusNormal"/>
        <w:spacing w:before="220"/>
        <w:ind w:firstLine="540"/>
        <w:jc w:val="both"/>
      </w:pPr>
      <w:r>
        <w:t>5) увеличение количества благоустроенных дворовых территорий многоквартирных домов на территории АГО, в которых выполнены мероприятия по благоустройству территории, ремонту проездов дворовых территорий многоквартирных домов на 16 ед. за 2017 год.</w:t>
      </w:r>
    </w:p>
    <w:p w:rsidR="00CA430C" w:rsidRDefault="00CA430C">
      <w:pPr>
        <w:pStyle w:val="ConsPlusNormal"/>
        <w:spacing w:before="220"/>
        <w:ind w:firstLine="540"/>
        <w:jc w:val="both"/>
      </w:pPr>
      <w:r>
        <w:t>Увеличение благоустроенных дворовых территорий планируется осуществлять за счет программных мероприятий по утвержденному адресному перечню дворовых территорий многоквартирных домов, расположенных на территории АГО, на которых планируется благоустройство в 2017 году;</w:t>
      </w:r>
    </w:p>
    <w:p w:rsidR="00CA430C" w:rsidRDefault="00CA430C">
      <w:pPr>
        <w:pStyle w:val="ConsPlusNormal"/>
        <w:spacing w:before="220"/>
        <w:ind w:firstLine="540"/>
        <w:jc w:val="both"/>
      </w:pPr>
      <w:r>
        <w:t>6) увеличение количества благоустроенных общественных территорий АГО на 2 ед. за 2017 год.</w:t>
      </w:r>
    </w:p>
    <w:p w:rsidR="00CA430C" w:rsidRDefault="00CA430C">
      <w:pPr>
        <w:pStyle w:val="ConsPlusNormal"/>
        <w:spacing w:before="220"/>
        <w:ind w:firstLine="540"/>
        <w:jc w:val="both"/>
      </w:pPr>
      <w:r>
        <w:t>Увеличение благоустроенных общественных территорий планируется осуществлять за счет программных мероприятий по утвержденному адресному перечню общественных территорий, расположенных на территории АГО, на которых планируется благоустройство в 2017 году.</w:t>
      </w:r>
    </w:p>
    <w:p w:rsidR="00CA430C" w:rsidRDefault="00CA430C">
      <w:pPr>
        <w:pStyle w:val="ConsPlusNormal"/>
        <w:spacing w:before="220"/>
        <w:ind w:firstLine="540"/>
        <w:jc w:val="both"/>
      </w:pPr>
      <w:r>
        <w:t xml:space="preserve">Значения ожидаемых результатов на 2021 год указаны в соответствии со </w:t>
      </w:r>
      <w:hyperlink r:id="rId50" w:history="1">
        <w:r>
          <w:rPr>
            <w:color w:val="0000FF"/>
          </w:rPr>
          <w:t>Стратегией</w:t>
        </w:r>
      </w:hyperlink>
      <w:r>
        <w:t xml:space="preserve"> СЭР АГО и характеризуют видение желаемой ситуации по благоустройству территории АГО на момент завершения Программы. Цель Программы "Повышение уровня внешнего благоустройства и санитарного содержания территории АГО" отражает тактическую </w:t>
      </w:r>
      <w:hyperlink r:id="rId51" w:history="1">
        <w:r>
          <w:rPr>
            <w:color w:val="0000FF"/>
          </w:rPr>
          <w:t>цель 2.7</w:t>
        </w:r>
      </w:hyperlink>
      <w:r>
        <w:t xml:space="preserve"> Стратегии. Мероприятия Программы позволят достигнуть ожидаемых результатов Стратегии: роста обеспеченности публичных пространств элементами благоустройства, увеличения количества зеленых насаждений, за которыми осуществляется уход и содержание.</w:t>
      </w:r>
    </w:p>
    <w:p w:rsidR="00CA430C" w:rsidRDefault="00CA430C">
      <w:pPr>
        <w:pStyle w:val="ConsPlusNormal"/>
        <w:spacing w:before="220"/>
        <w:ind w:firstLine="540"/>
        <w:jc w:val="both"/>
      </w:pPr>
      <w:r>
        <w:lastRenderedPageBreak/>
        <w:t>Одним из проектов 1 этапа Стратегии в области обеспечения безопасности жизни населения является укрепление берега реки Китой в черте города Ангарска. Мероприятие Программы позволит воплотить данный проект в жизнь при участии средств федерального и областного бюджетов и достичь ожидаемый конечный результат к концу 2018 года.</w:t>
      </w:r>
    </w:p>
    <w:p w:rsidR="00CA430C" w:rsidRDefault="00CA430C">
      <w:pPr>
        <w:pStyle w:val="ConsPlusNormal"/>
        <w:spacing w:before="220"/>
        <w:ind w:firstLine="540"/>
        <w:jc w:val="both"/>
      </w:pPr>
      <w:r>
        <w:t xml:space="preserve">Сведения об ожидаемых конечных результатах реализации Программы приведены в </w:t>
      </w:r>
      <w:hyperlink w:anchor="P517" w:history="1">
        <w:r>
          <w:rPr>
            <w:color w:val="0000FF"/>
          </w:rPr>
          <w:t>приложении N 1</w:t>
        </w:r>
      </w:hyperlink>
      <w:r>
        <w:t xml:space="preserve"> к Программе.</w:t>
      </w:r>
    </w:p>
    <w:p w:rsidR="00CA430C" w:rsidRDefault="00CA430C">
      <w:pPr>
        <w:pStyle w:val="ConsPlusNormal"/>
        <w:jc w:val="both"/>
      </w:pPr>
    </w:p>
    <w:p w:rsidR="00CA430C" w:rsidRDefault="00CA430C">
      <w:pPr>
        <w:pStyle w:val="ConsPlusTitle"/>
        <w:jc w:val="center"/>
        <w:outlineLvl w:val="1"/>
      </w:pPr>
      <w:r>
        <w:t>7. АНАЛИЗ РИСКОВ РЕАЛИЗАЦИИ ПРОГРАММЫ И ОПИСАНИЕ МЕР</w:t>
      </w:r>
    </w:p>
    <w:p w:rsidR="00CA430C" w:rsidRDefault="00CA430C">
      <w:pPr>
        <w:pStyle w:val="ConsPlusTitle"/>
        <w:jc w:val="center"/>
      </w:pPr>
      <w:r>
        <w:t>УПРАВЛЕНИЯ РИСКАМИ РЕАЛИЗАЦИИ ПРОГРАММЫ</w:t>
      </w:r>
    </w:p>
    <w:p w:rsidR="00CA430C" w:rsidRDefault="00CA430C">
      <w:pPr>
        <w:pStyle w:val="ConsPlusNormal"/>
        <w:jc w:val="both"/>
      </w:pPr>
    </w:p>
    <w:p w:rsidR="00CA430C" w:rsidRDefault="00CA430C">
      <w:pPr>
        <w:pStyle w:val="ConsPlusNormal"/>
        <w:ind w:firstLine="540"/>
        <w:jc w:val="both"/>
      </w:pPr>
      <w:r>
        <w:t>Важным условием успешной реализации Программы является управление рисками с целью минимизации их влияния на достижение цели Программы.</w:t>
      </w:r>
    </w:p>
    <w:p w:rsidR="00CA430C" w:rsidRDefault="00CA430C">
      <w:pPr>
        <w:pStyle w:val="ConsPlusNormal"/>
        <w:spacing w:before="220"/>
        <w:ind w:firstLine="540"/>
        <w:jc w:val="both"/>
      </w:pPr>
      <w:r>
        <w:t>7.1. Реализация Программы может быть подвержена влиянию следующих рисков:</w:t>
      </w:r>
    </w:p>
    <w:p w:rsidR="00CA430C" w:rsidRDefault="00CA430C">
      <w:pPr>
        <w:pStyle w:val="ConsPlusNormal"/>
        <w:spacing w:before="220"/>
        <w:ind w:firstLine="540"/>
        <w:jc w:val="both"/>
      </w:pPr>
      <w:r>
        <w:t>7.1.1.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Программы можно уменьшить путем мониторинга планируемых изменений в законодательстве.</w:t>
      </w:r>
    </w:p>
    <w:p w:rsidR="00CA430C" w:rsidRDefault="00CA430C">
      <w:pPr>
        <w:pStyle w:val="ConsPlusNormal"/>
        <w:spacing w:before="220"/>
        <w:ind w:firstLine="540"/>
        <w:jc w:val="both"/>
      </w:pPr>
      <w:r>
        <w:t>7.1.2.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Программы.</w:t>
      </w:r>
    </w:p>
    <w:p w:rsidR="00CA430C" w:rsidRDefault="00CA430C">
      <w:pPr>
        <w:pStyle w:val="ConsPlusNormal"/>
        <w:spacing w:before="220"/>
        <w:ind w:firstLine="540"/>
        <w:jc w:val="both"/>
      </w:pPr>
      <w:r>
        <w:t>7.1.3. Финансового риска, связанного с отсутствием финансирования либо финансированием в неполном объеме программных мероприятий.</w:t>
      </w:r>
    </w:p>
    <w:p w:rsidR="00CA430C" w:rsidRDefault="00CA430C">
      <w:pPr>
        <w:pStyle w:val="ConsPlusNormal"/>
        <w:spacing w:before="220"/>
        <w:ind w:firstLine="540"/>
        <w:jc w:val="both"/>
      </w:pPr>
      <w:r>
        <w:t>Способы ограничения финансового риска:</w:t>
      </w:r>
    </w:p>
    <w:p w:rsidR="00CA430C" w:rsidRDefault="00CA430C">
      <w:pPr>
        <w:pStyle w:val="ConsPlusNormal"/>
        <w:spacing w:before="220"/>
        <w:ind w:firstLine="540"/>
        <w:jc w:val="both"/>
      </w:pPr>
      <w:r>
        <w:t>1) ежегодное уточнение объема финансовых средств исходя из возможностей бюджета АГО и в зависимости от достигнутых результатов;</w:t>
      </w:r>
    </w:p>
    <w:p w:rsidR="00CA430C" w:rsidRDefault="00CA430C">
      <w:pPr>
        <w:pStyle w:val="ConsPlusNormal"/>
        <w:spacing w:before="220"/>
        <w:ind w:firstLine="540"/>
        <w:jc w:val="both"/>
      </w:pPr>
      <w:r>
        <w:t>2) определение наиболее значимых мероприятий для первоочередного финансирования;</w:t>
      </w:r>
    </w:p>
    <w:p w:rsidR="00CA430C" w:rsidRDefault="00CA430C">
      <w:pPr>
        <w:pStyle w:val="ConsPlusNormal"/>
        <w:spacing w:before="220"/>
        <w:ind w:firstLine="540"/>
        <w:jc w:val="both"/>
      </w:pPr>
      <w:r>
        <w:t>3) привлечение иных источников финансирования.</w:t>
      </w:r>
    </w:p>
    <w:p w:rsidR="00CA430C" w:rsidRDefault="00CA430C">
      <w:pPr>
        <w:pStyle w:val="ConsPlusNormal"/>
        <w:spacing w:before="220"/>
        <w:ind w:firstLine="540"/>
        <w:jc w:val="both"/>
      </w:pPr>
      <w:r>
        <w:t>7.2. Меры по минимизации возможных рисков, связанных со спецификой цели и задач Программы, будут приниматься в ходе оперативного управления реализацией Программы.</w:t>
      </w:r>
    </w:p>
    <w:p w:rsidR="00CA430C" w:rsidRDefault="00CA430C">
      <w:pPr>
        <w:pStyle w:val="ConsPlusNormal"/>
        <w:spacing w:before="220"/>
        <w:ind w:firstLine="540"/>
        <w:jc w:val="both"/>
      </w:pPr>
      <w:r>
        <w:t xml:space="preserve">7.3. Контроль за реализацией Программы осуществляется в соответствии с </w:t>
      </w:r>
      <w:hyperlink r:id="rId52" w:history="1">
        <w:r>
          <w:rPr>
            <w:color w:val="0000FF"/>
          </w:rPr>
          <w:t>Порядком</w:t>
        </w:r>
      </w:hyperlink>
      <w:r>
        <w:t xml:space="preserve"> принятия решений о разработке муниципальных программ АГО и их формирования и реализации, утвержденным постановлением администрации АГО от 05.08.2015 N 677-па (в редакции постановлений администрации АГО от 11.11.2015 N 1568-па, от 22.07.2016 N 1757-па, от 02.11.2016 N 2404-па, от 22.06.2017 N 1162-па, от 24.08.2017 N 1411-па, от 14.06.2018 N 777-па).</w:t>
      </w:r>
    </w:p>
    <w:p w:rsidR="00CA430C" w:rsidRDefault="00CA430C">
      <w:pPr>
        <w:pStyle w:val="ConsPlusNormal"/>
        <w:jc w:val="both"/>
      </w:pPr>
    </w:p>
    <w:p w:rsidR="00CA430C" w:rsidRDefault="00CA430C">
      <w:pPr>
        <w:pStyle w:val="ConsPlusTitle"/>
        <w:jc w:val="center"/>
        <w:outlineLvl w:val="1"/>
      </w:pPr>
      <w:bookmarkStart w:id="1" w:name="P299"/>
      <w:bookmarkEnd w:id="1"/>
      <w:r>
        <w:t>8. ПОДПРОГРАММА "ОЗЕЛЕНЕНИЕ ТЕРРИТОРИИ" НА 2017 - 2021 ГОДЫ</w:t>
      </w:r>
    </w:p>
    <w:p w:rsidR="00CA430C" w:rsidRDefault="00CA430C">
      <w:pPr>
        <w:pStyle w:val="ConsPlusTitle"/>
        <w:jc w:val="center"/>
      </w:pPr>
      <w:r>
        <w:t>(ДАЛЕЕ - ПОДПРОГРАММА 1)</w:t>
      </w:r>
    </w:p>
    <w:p w:rsidR="00CA430C" w:rsidRDefault="00CA430C">
      <w:pPr>
        <w:pStyle w:val="ConsPlusNormal"/>
        <w:jc w:val="both"/>
      </w:pPr>
    </w:p>
    <w:p w:rsidR="00CA430C" w:rsidRDefault="00CA430C">
      <w:pPr>
        <w:pStyle w:val="ConsPlusTitle"/>
        <w:jc w:val="center"/>
        <w:outlineLvl w:val="2"/>
      </w:pPr>
      <w:r>
        <w:t>8.1. ПАСПОРТ ПОДПРОГРАММЫ 1</w:t>
      </w:r>
    </w:p>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4"/>
      </w:tblGrid>
      <w:tr w:rsidR="00CA430C">
        <w:tc>
          <w:tcPr>
            <w:tcW w:w="3061" w:type="dxa"/>
          </w:tcPr>
          <w:p w:rsidR="00CA430C" w:rsidRDefault="00CA430C">
            <w:pPr>
              <w:pStyle w:val="ConsPlusNormal"/>
            </w:pPr>
            <w:r>
              <w:t>Наименование Программы</w:t>
            </w:r>
          </w:p>
        </w:tc>
        <w:tc>
          <w:tcPr>
            <w:tcW w:w="5954" w:type="dxa"/>
          </w:tcPr>
          <w:p w:rsidR="00CA430C" w:rsidRDefault="00CA430C">
            <w:pPr>
              <w:pStyle w:val="ConsPlusNormal"/>
            </w:pPr>
            <w:r>
              <w:t>"Благоустройство территории" на 2017 - 2021 годы</w:t>
            </w:r>
          </w:p>
        </w:tc>
      </w:tr>
      <w:tr w:rsidR="00CA430C">
        <w:tc>
          <w:tcPr>
            <w:tcW w:w="3061" w:type="dxa"/>
          </w:tcPr>
          <w:p w:rsidR="00CA430C" w:rsidRDefault="00CA430C">
            <w:pPr>
              <w:pStyle w:val="ConsPlusNormal"/>
            </w:pPr>
            <w:r>
              <w:t>Наименование Подпрограммы 1</w:t>
            </w:r>
          </w:p>
        </w:tc>
        <w:tc>
          <w:tcPr>
            <w:tcW w:w="5954" w:type="dxa"/>
          </w:tcPr>
          <w:p w:rsidR="00CA430C" w:rsidRDefault="00CA430C">
            <w:pPr>
              <w:pStyle w:val="ConsPlusNormal"/>
            </w:pPr>
            <w:r>
              <w:t>"Озеленение территории" на 2017 - 2021 годы</w:t>
            </w:r>
          </w:p>
        </w:tc>
      </w:tr>
      <w:tr w:rsidR="00CA430C">
        <w:tc>
          <w:tcPr>
            <w:tcW w:w="3061" w:type="dxa"/>
          </w:tcPr>
          <w:p w:rsidR="00CA430C" w:rsidRDefault="00CA430C">
            <w:pPr>
              <w:pStyle w:val="ConsPlusNormal"/>
            </w:pPr>
            <w:r>
              <w:lastRenderedPageBreak/>
              <w:t>Соисполнители</w:t>
            </w:r>
          </w:p>
        </w:tc>
        <w:tc>
          <w:tcPr>
            <w:tcW w:w="5954" w:type="dxa"/>
          </w:tcPr>
          <w:p w:rsidR="00CA430C" w:rsidRDefault="00CA430C">
            <w:pPr>
              <w:pStyle w:val="ConsPlusNormal"/>
            </w:pPr>
            <w:r>
              <w:t>УКСЖКХТиС</w:t>
            </w:r>
          </w:p>
        </w:tc>
      </w:tr>
      <w:tr w:rsidR="00CA430C">
        <w:tc>
          <w:tcPr>
            <w:tcW w:w="3061" w:type="dxa"/>
          </w:tcPr>
          <w:p w:rsidR="00CA430C" w:rsidRDefault="00CA430C">
            <w:pPr>
              <w:pStyle w:val="ConsPlusNormal"/>
            </w:pPr>
            <w:r>
              <w:t>Участники</w:t>
            </w:r>
          </w:p>
        </w:tc>
        <w:tc>
          <w:tcPr>
            <w:tcW w:w="5954" w:type="dxa"/>
          </w:tcPr>
          <w:p w:rsidR="00CA430C" w:rsidRDefault="00CA430C">
            <w:pPr>
              <w:pStyle w:val="ConsPlusNormal"/>
            </w:pPr>
            <w:r>
              <w:t>УКСЖКХТиС</w:t>
            </w:r>
          </w:p>
        </w:tc>
      </w:tr>
      <w:tr w:rsidR="00CA430C">
        <w:tc>
          <w:tcPr>
            <w:tcW w:w="3061" w:type="dxa"/>
          </w:tcPr>
          <w:p w:rsidR="00CA430C" w:rsidRDefault="00CA430C">
            <w:pPr>
              <w:pStyle w:val="ConsPlusNormal"/>
            </w:pPr>
            <w:r>
              <w:t>Цель Подпрограммы 1</w:t>
            </w:r>
          </w:p>
        </w:tc>
        <w:tc>
          <w:tcPr>
            <w:tcW w:w="5954" w:type="dxa"/>
          </w:tcPr>
          <w:p w:rsidR="00CA430C" w:rsidRDefault="00CA430C">
            <w:pPr>
              <w:pStyle w:val="ConsPlusNormal"/>
            </w:pPr>
            <w:r>
              <w:t>Озеленение территории</w:t>
            </w:r>
          </w:p>
        </w:tc>
      </w:tr>
      <w:tr w:rsidR="00CA430C">
        <w:tc>
          <w:tcPr>
            <w:tcW w:w="3061" w:type="dxa"/>
          </w:tcPr>
          <w:p w:rsidR="00CA430C" w:rsidRDefault="00CA430C">
            <w:pPr>
              <w:pStyle w:val="ConsPlusNormal"/>
            </w:pPr>
            <w:r>
              <w:t>Задача Подпрограммы 1</w:t>
            </w:r>
          </w:p>
        </w:tc>
        <w:tc>
          <w:tcPr>
            <w:tcW w:w="5954" w:type="dxa"/>
          </w:tcPr>
          <w:p w:rsidR="00CA430C" w:rsidRDefault="00CA430C">
            <w:pPr>
              <w:pStyle w:val="ConsPlusNormal"/>
            </w:pPr>
            <w:r>
              <w:t>Содержание зеленых насаждений, улучшение их санитарно-гигиенического состояния и обеспечение воспроизводства зеленого фонда</w:t>
            </w:r>
          </w:p>
        </w:tc>
      </w:tr>
      <w:tr w:rsidR="00CA430C">
        <w:tc>
          <w:tcPr>
            <w:tcW w:w="3061" w:type="dxa"/>
          </w:tcPr>
          <w:p w:rsidR="00CA430C" w:rsidRDefault="00CA430C">
            <w:pPr>
              <w:pStyle w:val="ConsPlusNormal"/>
            </w:pPr>
            <w:r>
              <w:t>Целевые показатели Подпрограммы 1</w:t>
            </w:r>
          </w:p>
        </w:tc>
        <w:tc>
          <w:tcPr>
            <w:tcW w:w="5954" w:type="dxa"/>
          </w:tcPr>
          <w:p w:rsidR="00CA430C" w:rsidRDefault="00CA430C">
            <w:pPr>
              <w:pStyle w:val="ConsPlusNormal"/>
            </w:pPr>
            <w:r>
              <w:t>1. Количество высаженных деревьев и кустарников за счет компенсационного озеленения.</w:t>
            </w:r>
          </w:p>
          <w:p w:rsidR="00CA430C" w:rsidRDefault="00CA430C">
            <w:pPr>
              <w:pStyle w:val="ConsPlusNormal"/>
            </w:pPr>
            <w:r>
              <w:t>2. Количество деревьев и кустарников за счет компенсационного озеленения, за которыми осуществляется сезонный уход.</w:t>
            </w:r>
          </w:p>
          <w:p w:rsidR="00CA430C" w:rsidRDefault="00CA430C">
            <w:pPr>
              <w:pStyle w:val="ConsPlusNormal"/>
            </w:pPr>
            <w:r>
              <w:t>3. Количество деревьев и кустарников, на которых проведена санитарная и формовочная обрезка</w:t>
            </w:r>
          </w:p>
        </w:tc>
      </w:tr>
      <w:tr w:rsidR="00CA430C">
        <w:tc>
          <w:tcPr>
            <w:tcW w:w="3061" w:type="dxa"/>
          </w:tcPr>
          <w:p w:rsidR="00CA430C" w:rsidRDefault="00CA430C">
            <w:pPr>
              <w:pStyle w:val="ConsPlusNormal"/>
            </w:pPr>
            <w:r>
              <w:t>Сроки реализации Подпрограммы 1</w:t>
            </w:r>
          </w:p>
        </w:tc>
        <w:tc>
          <w:tcPr>
            <w:tcW w:w="5954" w:type="dxa"/>
          </w:tcPr>
          <w:p w:rsidR="00CA430C" w:rsidRDefault="00CA430C">
            <w:pPr>
              <w:pStyle w:val="ConsPlusNormal"/>
            </w:pPr>
            <w:r>
              <w:t>2017 - 2021 годы</w:t>
            </w:r>
          </w:p>
        </w:tc>
      </w:tr>
      <w:tr w:rsidR="00CA430C">
        <w:tc>
          <w:tcPr>
            <w:tcW w:w="3061" w:type="dxa"/>
          </w:tcPr>
          <w:p w:rsidR="00CA430C" w:rsidRDefault="00CA430C">
            <w:pPr>
              <w:pStyle w:val="ConsPlusNormal"/>
            </w:pPr>
            <w:r>
              <w:t>Перечень основных мероприятий Подпрограммы 1</w:t>
            </w:r>
          </w:p>
        </w:tc>
        <w:tc>
          <w:tcPr>
            <w:tcW w:w="5954" w:type="dxa"/>
          </w:tcPr>
          <w:p w:rsidR="00CA430C" w:rsidRDefault="00CA430C">
            <w:pPr>
              <w:pStyle w:val="ConsPlusNormal"/>
            </w:pPr>
            <w:r>
              <w:t>Улучшение и поддержание эстетического облика зеленых насаждений</w:t>
            </w:r>
          </w:p>
        </w:tc>
      </w:tr>
      <w:tr w:rsidR="00CA430C">
        <w:tc>
          <w:tcPr>
            <w:tcW w:w="3061" w:type="dxa"/>
          </w:tcPr>
          <w:p w:rsidR="00CA430C" w:rsidRDefault="00CA430C">
            <w:pPr>
              <w:pStyle w:val="ConsPlusNormal"/>
            </w:pPr>
            <w:r>
              <w:t>Объем и источники финансирования Подпрограммы 1</w:t>
            </w:r>
          </w:p>
        </w:tc>
        <w:tc>
          <w:tcPr>
            <w:tcW w:w="5954" w:type="dxa"/>
          </w:tcPr>
          <w:p w:rsidR="00CA430C" w:rsidRDefault="00CA430C">
            <w:pPr>
              <w:pStyle w:val="ConsPlusNormal"/>
              <w:jc w:val="both"/>
            </w:pPr>
            <w:r>
              <w:t>Общий объем финансирования Подпрограммы 1 составит 109 482,3 тыс. рублей, в том числе:</w:t>
            </w:r>
          </w:p>
          <w:p w:rsidR="00CA430C" w:rsidRDefault="00CA430C">
            <w:pPr>
              <w:pStyle w:val="ConsPlusNormal"/>
              <w:jc w:val="both"/>
            </w:pPr>
            <w:r>
              <w:t>По годам:</w:t>
            </w:r>
          </w:p>
          <w:p w:rsidR="00CA430C" w:rsidRDefault="00CA430C">
            <w:pPr>
              <w:pStyle w:val="ConsPlusNormal"/>
              <w:jc w:val="both"/>
            </w:pPr>
            <w:r>
              <w:t>2017 год - 14 312,5 тыс. рублей;</w:t>
            </w:r>
          </w:p>
          <w:p w:rsidR="00CA430C" w:rsidRDefault="00CA430C">
            <w:pPr>
              <w:pStyle w:val="ConsPlusNormal"/>
              <w:jc w:val="both"/>
            </w:pPr>
            <w:r>
              <w:t>2018 год - 27 092,7 тыс. рублей;</w:t>
            </w:r>
          </w:p>
          <w:p w:rsidR="00CA430C" w:rsidRDefault="00CA430C">
            <w:pPr>
              <w:pStyle w:val="ConsPlusNormal"/>
              <w:jc w:val="both"/>
            </w:pPr>
            <w:r>
              <w:t>2019 год - 37 879,4 тыс. рублей;</w:t>
            </w:r>
          </w:p>
          <w:p w:rsidR="00CA430C" w:rsidRDefault="00CA430C">
            <w:pPr>
              <w:pStyle w:val="ConsPlusNormal"/>
              <w:jc w:val="both"/>
            </w:pPr>
            <w:r>
              <w:t>2020 год - 18 310,3 тыс. рублей;</w:t>
            </w:r>
          </w:p>
          <w:p w:rsidR="00CA430C" w:rsidRDefault="00CA430C">
            <w:pPr>
              <w:pStyle w:val="ConsPlusNormal"/>
              <w:jc w:val="both"/>
            </w:pPr>
            <w:r>
              <w:t>2021 год - 11 887,4 тыс. рублей.</w:t>
            </w:r>
          </w:p>
          <w:p w:rsidR="00CA430C" w:rsidRDefault="00CA430C">
            <w:pPr>
              <w:pStyle w:val="ConsPlusNormal"/>
              <w:jc w:val="both"/>
            </w:pPr>
            <w:r>
              <w:t>По источникам финансирования:</w:t>
            </w:r>
          </w:p>
          <w:p w:rsidR="00CA430C" w:rsidRDefault="00CA430C">
            <w:pPr>
              <w:pStyle w:val="ConsPlusNormal"/>
              <w:jc w:val="both"/>
            </w:pPr>
            <w:r>
              <w:t>1. Бюджет Ангарского городского округа 15 350,8 тыс. рублей.</w:t>
            </w:r>
          </w:p>
          <w:p w:rsidR="00CA430C" w:rsidRDefault="00CA430C">
            <w:pPr>
              <w:pStyle w:val="ConsPlusNormal"/>
              <w:jc w:val="both"/>
            </w:pPr>
            <w:r>
              <w:t>2. Безвозмездные поступления 94 131,5 тыс. рублей.</w:t>
            </w:r>
          </w:p>
        </w:tc>
      </w:tr>
      <w:tr w:rsidR="00CA430C">
        <w:tc>
          <w:tcPr>
            <w:tcW w:w="3061" w:type="dxa"/>
          </w:tcPr>
          <w:p w:rsidR="00CA430C" w:rsidRDefault="00CA430C">
            <w:pPr>
              <w:pStyle w:val="ConsPlusNormal"/>
            </w:pPr>
            <w:r>
              <w:t>Ожидаемые конечные результат реализации Подпрограммы 1</w:t>
            </w:r>
          </w:p>
        </w:tc>
        <w:tc>
          <w:tcPr>
            <w:tcW w:w="5954" w:type="dxa"/>
          </w:tcPr>
          <w:p w:rsidR="00CA430C" w:rsidRDefault="00CA430C">
            <w:pPr>
              <w:pStyle w:val="ConsPlusNormal"/>
            </w:pPr>
            <w:r>
              <w:t>1. Увеличение зеленых насаждений, высаженных за счет компенсационного озеленения, на 12 551 ед. за период реализации Программы.</w:t>
            </w:r>
          </w:p>
          <w:p w:rsidR="00CA430C" w:rsidRDefault="00CA430C">
            <w:pPr>
              <w:pStyle w:val="ConsPlusNormal"/>
            </w:pPr>
            <w:r>
              <w:t>2. Увеличение зеленых насаждений, высаженных за счет компенсационного озеленения, за которыми осуществляется уход, с 3 415 ед. в 2017 году до</w:t>
            </w:r>
          </w:p>
          <w:p w:rsidR="00CA430C" w:rsidRDefault="00CA430C">
            <w:pPr>
              <w:pStyle w:val="ConsPlusNormal"/>
            </w:pPr>
            <w:r>
              <w:t>7 997 ед. к 2021 году.</w:t>
            </w:r>
          </w:p>
          <w:p w:rsidR="00CA430C" w:rsidRDefault="00CA430C">
            <w:pPr>
              <w:pStyle w:val="ConsPlusNormal"/>
            </w:pPr>
            <w:r>
              <w:t>3. Обеспечение надлежащего содержания и сохранения площади зеленых насаждений общего пользования</w:t>
            </w:r>
          </w:p>
        </w:tc>
      </w:tr>
    </w:tbl>
    <w:p w:rsidR="00CA430C" w:rsidRDefault="00CA430C">
      <w:pPr>
        <w:pStyle w:val="ConsPlusNormal"/>
        <w:jc w:val="both"/>
      </w:pPr>
    </w:p>
    <w:p w:rsidR="00CA430C" w:rsidRDefault="00CA430C">
      <w:pPr>
        <w:pStyle w:val="ConsPlusTitle"/>
        <w:jc w:val="center"/>
        <w:outlineLvl w:val="2"/>
      </w:pPr>
      <w:r>
        <w:t>8.2. ЦЕЛЬ И ЗАДАЧИ, ЦЕЛЕВЫЕ ПОКАЗАТЕЛИ, СРОКИ РЕАЛИЗАЦИИ</w:t>
      </w:r>
    </w:p>
    <w:p w:rsidR="00CA430C" w:rsidRDefault="00CA430C">
      <w:pPr>
        <w:pStyle w:val="ConsPlusTitle"/>
        <w:jc w:val="center"/>
      </w:pPr>
      <w:r>
        <w:t>ПОДПРОГРАММЫ 1</w:t>
      </w:r>
    </w:p>
    <w:p w:rsidR="00CA430C" w:rsidRDefault="00CA430C">
      <w:pPr>
        <w:pStyle w:val="ConsPlusNormal"/>
        <w:jc w:val="both"/>
      </w:pPr>
    </w:p>
    <w:p w:rsidR="00CA430C" w:rsidRDefault="00CA430C">
      <w:pPr>
        <w:pStyle w:val="ConsPlusNormal"/>
        <w:ind w:firstLine="540"/>
        <w:jc w:val="both"/>
      </w:pPr>
      <w:r>
        <w:t xml:space="preserve">Цель и задачи, целевые показатели, ожидаемые конечные результаты реализации Подпрограммы 1 приведены в </w:t>
      </w:r>
      <w:hyperlink w:anchor="P517" w:history="1">
        <w:r>
          <w:rPr>
            <w:color w:val="0000FF"/>
          </w:rPr>
          <w:t>приложении N 1</w:t>
        </w:r>
      </w:hyperlink>
      <w:r>
        <w:t xml:space="preserve"> к Программе.</w:t>
      </w:r>
    </w:p>
    <w:p w:rsidR="00CA430C" w:rsidRDefault="00CA430C">
      <w:pPr>
        <w:pStyle w:val="ConsPlusNormal"/>
        <w:jc w:val="both"/>
      </w:pPr>
    </w:p>
    <w:p w:rsidR="00CA430C" w:rsidRDefault="00CA430C">
      <w:pPr>
        <w:pStyle w:val="ConsPlusTitle"/>
        <w:jc w:val="center"/>
        <w:outlineLvl w:val="2"/>
      </w:pPr>
      <w:r>
        <w:t>8.3. ОСНОВНЫЕ МЕРОПРИЯТИЯ ПОДПРОГРАММЫ 1</w:t>
      </w:r>
    </w:p>
    <w:p w:rsidR="00CA430C" w:rsidRDefault="00CA430C">
      <w:pPr>
        <w:pStyle w:val="ConsPlusNormal"/>
        <w:jc w:val="both"/>
      </w:pPr>
    </w:p>
    <w:p w:rsidR="00CA430C" w:rsidRDefault="00CA430C">
      <w:pPr>
        <w:pStyle w:val="ConsPlusNormal"/>
        <w:ind w:firstLine="540"/>
        <w:jc w:val="both"/>
      </w:pPr>
      <w:r>
        <w:lastRenderedPageBreak/>
        <w:t>8.3.1. Достижение цели Подпрограммы 1 осуществляется путем выполнения основного мероприятия: улучшение и поддержание эстетического облика зеленых насаждений.</w:t>
      </w:r>
    </w:p>
    <w:p w:rsidR="00CA430C" w:rsidRDefault="00CA430C">
      <w:pPr>
        <w:pStyle w:val="ConsPlusNormal"/>
        <w:spacing w:before="220"/>
        <w:ind w:firstLine="540"/>
        <w:jc w:val="both"/>
      </w:pPr>
      <w:r>
        <w:t>8.3.2. Основное мероприятие Подпрограммы 1 реализуются посредством ряда мероприятий по содержанию и посадке зеленых насаждений, санитарной и формовочной обрезке, удалению аварийных деревьев, сохранению лесных массивов, которые направлены на достижение цели и конечных результатов Подпрограммы 1.</w:t>
      </w:r>
    </w:p>
    <w:p w:rsidR="00CA430C" w:rsidRDefault="00CA430C">
      <w:pPr>
        <w:pStyle w:val="ConsPlusNormal"/>
        <w:spacing w:before="220"/>
        <w:ind w:firstLine="540"/>
        <w:jc w:val="both"/>
      </w:pPr>
      <w:r>
        <w:t xml:space="preserve">8.3.3. </w:t>
      </w:r>
      <w:hyperlink w:anchor="P1697" w:history="1">
        <w:r>
          <w:rPr>
            <w:color w:val="0000FF"/>
          </w:rPr>
          <w:t>Сведения</w:t>
        </w:r>
      </w:hyperlink>
      <w:r>
        <w:t xml:space="preserve"> об основных мероприятиях (компенсационные посадки) представлены в приложении N 5 к Программе.</w:t>
      </w:r>
    </w:p>
    <w:p w:rsidR="00CA430C" w:rsidRDefault="00CA430C">
      <w:pPr>
        <w:pStyle w:val="ConsPlusNormal"/>
        <w:jc w:val="both"/>
      </w:pPr>
    </w:p>
    <w:p w:rsidR="00CA430C" w:rsidRDefault="00CA430C">
      <w:pPr>
        <w:pStyle w:val="ConsPlusTitle"/>
        <w:jc w:val="center"/>
        <w:outlineLvl w:val="2"/>
      </w:pPr>
      <w:r>
        <w:t>8.4. ОБЪЕМЫ И ИСТОЧНИКИ ФИНАНСИРОВАНИЯ ПОДПРОГРАММЫ 1</w:t>
      </w:r>
    </w:p>
    <w:p w:rsidR="00CA430C" w:rsidRDefault="00CA430C">
      <w:pPr>
        <w:pStyle w:val="ConsPlusNormal"/>
        <w:jc w:val="both"/>
      </w:pPr>
    </w:p>
    <w:p w:rsidR="00CA430C" w:rsidRDefault="00CA430C">
      <w:pPr>
        <w:pStyle w:val="ConsPlusNormal"/>
        <w:ind w:firstLine="540"/>
        <w:jc w:val="both"/>
      </w:pPr>
      <w:hyperlink w:anchor="P942" w:history="1">
        <w:r>
          <w:rPr>
            <w:color w:val="0000FF"/>
          </w:rPr>
          <w:t>Объем и источники</w:t>
        </w:r>
      </w:hyperlink>
      <w:r>
        <w:t xml:space="preserve"> финансирования Подпрограммы 1 приведены в приложении N 3 к Программе.</w:t>
      </w:r>
    </w:p>
    <w:p w:rsidR="00CA430C" w:rsidRDefault="00CA430C">
      <w:pPr>
        <w:pStyle w:val="ConsPlusNormal"/>
        <w:jc w:val="both"/>
      </w:pPr>
    </w:p>
    <w:p w:rsidR="00CA430C" w:rsidRDefault="00CA430C">
      <w:pPr>
        <w:pStyle w:val="ConsPlusTitle"/>
        <w:jc w:val="center"/>
        <w:outlineLvl w:val="1"/>
      </w:pPr>
      <w:bookmarkStart w:id="2" w:name="P356"/>
      <w:bookmarkEnd w:id="2"/>
      <w:r>
        <w:t>9. ПОДПРОГРАММА "КОМФОРТНАЯ СРЕДА" НА 2017 - 2021 ГОДЫ</w:t>
      </w:r>
    </w:p>
    <w:p w:rsidR="00CA430C" w:rsidRDefault="00CA430C">
      <w:pPr>
        <w:pStyle w:val="ConsPlusTitle"/>
        <w:jc w:val="center"/>
      </w:pPr>
      <w:r>
        <w:t>(ДАЛЕЕ - ПОДПРОГРАММА 2)</w:t>
      </w:r>
    </w:p>
    <w:p w:rsidR="00CA430C" w:rsidRDefault="00CA430C">
      <w:pPr>
        <w:pStyle w:val="ConsPlusNormal"/>
        <w:jc w:val="both"/>
      </w:pPr>
    </w:p>
    <w:p w:rsidR="00CA430C" w:rsidRDefault="00CA430C">
      <w:pPr>
        <w:pStyle w:val="ConsPlusTitle"/>
        <w:jc w:val="center"/>
        <w:outlineLvl w:val="2"/>
      </w:pPr>
      <w:r>
        <w:t>9.1. ПАСПОРТ ПОДПРОГРАММЫ 2</w:t>
      </w:r>
    </w:p>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4"/>
      </w:tblGrid>
      <w:tr w:rsidR="00CA430C">
        <w:tc>
          <w:tcPr>
            <w:tcW w:w="3061" w:type="dxa"/>
          </w:tcPr>
          <w:p w:rsidR="00CA430C" w:rsidRDefault="00CA430C">
            <w:pPr>
              <w:pStyle w:val="ConsPlusNormal"/>
            </w:pPr>
            <w:r>
              <w:t>Наименование Программы</w:t>
            </w:r>
          </w:p>
        </w:tc>
        <w:tc>
          <w:tcPr>
            <w:tcW w:w="5954" w:type="dxa"/>
          </w:tcPr>
          <w:p w:rsidR="00CA430C" w:rsidRDefault="00CA430C">
            <w:pPr>
              <w:pStyle w:val="ConsPlusNormal"/>
            </w:pPr>
            <w:r>
              <w:t>"Благоустройство территории" на 2017 - 2021 годы</w:t>
            </w:r>
          </w:p>
        </w:tc>
      </w:tr>
      <w:tr w:rsidR="00CA430C">
        <w:tc>
          <w:tcPr>
            <w:tcW w:w="3061" w:type="dxa"/>
          </w:tcPr>
          <w:p w:rsidR="00CA430C" w:rsidRDefault="00CA430C">
            <w:pPr>
              <w:pStyle w:val="ConsPlusNormal"/>
            </w:pPr>
            <w:r>
              <w:t>Наименование Подпрограммы 2</w:t>
            </w:r>
          </w:p>
        </w:tc>
        <w:tc>
          <w:tcPr>
            <w:tcW w:w="5954" w:type="dxa"/>
          </w:tcPr>
          <w:p w:rsidR="00CA430C" w:rsidRDefault="00CA430C">
            <w:pPr>
              <w:pStyle w:val="ConsPlusNormal"/>
            </w:pPr>
            <w:r>
              <w:t>"Комфортная среда" на 2017 - 2021 годы</w:t>
            </w:r>
          </w:p>
        </w:tc>
      </w:tr>
      <w:tr w:rsidR="00CA430C">
        <w:tc>
          <w:tcPr>
            <w:tcW w:w="3061" w:type="dxa"/>
          </w:tcPr>
          <w:p w:rsidR="00CA430C" w:rsidRDefault="00CA430C">
            <w:pPr>
              <w:pStyle w:val="ConsPlusNormal"/>
            </w:pPr>
            <w:r>
              <w:t>Соисполнители</w:t>
            </w:r>
          </w:p>
        </w:tc>
        <w:tc>
          <w:tcPr>
            <w:tcW w:w="5954" w:type="dxa"/>
          </w:tcPr>
          <w:p w:rsidR="00CA430C" w:rsidRDefault="00CA430C">
            <w:pPr>
              <w:pStyle w:val="ConsPlusNormal"/>
            </w:pPr>
            <w:r>
              <w:t>УКСЖКХТиС</w:t>
            </w:r>
          </w:p>
        </w:tc>
      </w:tr>
      <w:tr w:rsidR="00CA430C">
        <w:tc>
          <w:tcPr>
            <w:tcW w:w="3061" w:type="dxa"/>
          </w:tcPr>
          <w:p w:rsidR="00CA430C" w:rsidRDefault="00CA430C">
            <w:pPr>
              <w:pStyle w:val="ConsPlusNormal"/>
            </w:pPr>
            <w:r>
              <w:t>Участники</w:t>
            </w:r>
          </w:p>
        </w:tc>
        <w:tc>
          <w:tcPr>
            <w:tcW w:w="5954" w:type="dxa"/>
          </w:tcPr>
          <w:p w:rsidR="00CA430C" w:rsidRDefault="00CA430C">
            <w:pPr>
              <w:pStyle w:val="ConsPlusNormal"/>
            </w:pPr>
            <w:r>
              <w:t>УКСЖКХТиС, МБУ АГО "Парки Ангарска", МКУ "СМХ"</w:t>
            </w:r>
          </w:p>
        </w:tc>
      </w:tr>
      <w:tr w:rsidR="00CA430C">
        <w:tc>
          <w:tcPr>
            <w:tcW w:w="3061" w:type="dxa"/>
          </w:tcPr>
          <w:p w:rsidR="00CA430C" w:rsidRDefault="00CA430C">
            <w:pPr>
              <w:pStyle w:val="ConsPlusNormal"/>
            </w:pPr>
            <w:r>
              <w:t>Цель Подпрограммы 2</w:t>
            </w:r>
          </w:p>
        </w:tc>
        <w:tc>
          <w:tcPr>
            <w:tcW w:w="5954" w:type="dxa"/>
          </w:tcPr>
          <w:p w:rsidR="00CA430C" w:rsidRDefault="00CA430C">
            <w:pPr>
              <w:pStyle w:val="ConsPlusNormal"/>
            </w:pPr>
            <w:r>
              <w:t>Комплексное решение проблем благоустройства, улучшение санитарного состояния и эстетического вида территории</w:t>
            </w:r>
          </w:p>
        </w:tc>
      </w:tr>
      <w:tr w:rsidR="00CA430C">
        <w:tc>
          <w:tcPr>
            <w:tcW w:w="3061" w:type="dxa"/>
          </w:tcPr>
          <w:p w:rsidR="00CA430C" w:rsidRDefault="00CA430C">
            <w:pPr>
              <w:pStyle w:val="ConsPlusNormal"/>
            </w:pPr>
            <w:r>
              <w:t>Задачи Подпрограммы 2</w:t>
            </w:r>
          </w:p>
        </w:tc>
        <w:tc>
          <w:tcPr>
            <w:tcW w:w="5954" w:type="dxa"/>
          </w:tcPr>
          <w:p w:rsidR="00CA430C" w:rsidRDefault="00CA430C">
            <w:pPr>
              <w:pStyle w:val="ConsPlusNormal"/>
            </w:pPr>
            <w:r>
              <w:t>1. Создание комфортной и привлекательной среды проживания граждан.</w:t>
            </w:r>
          </w:p>
          <w:p w:rsidR="00CA430C" w:rsidRDefault="00CA430C">
            <w:pPr>
              <w:pStyle w:val="ConsPlusNormal"/>
            </w:pPr>
            <w:r>
              <w:t>2. Содержание и обновление элементов благоустройства в парках и скверах.</w:t>
            </w:r>
          </w:p>
          <w:p w:rsidR="00CA430C" w:rsidRDefault="00CA430C">
            <w:pPr>
              <w:pStyle w:val="ConsPlusNormal"/>
            </w:pPr>
            <w:r>
              <w:t>3. Проведение работ по санитарной очистке и благоустройству кладбищ с соблюдением санитарно-эпидемиологических и экологических норм.</w:t>
            </w:r>
          </w:p>
          <w:p w:rsidR="00CA430C" w:rsidRDefault="00CA430C">
            <w:pPr>
              <w:pStyle w:val="ConsPlusNormal"/>
            </w:pPr>
            <w:r>
              <w:t>4. Укрепление берега реки Китой</w:t>
            </w:r>
          </w:p>
        </w:tc>
      </w:tr>
      <w:tr w:rsidR="00CA430C">
        <w:tc>
          <w:tcPr>
            <w:tcW w:w="3061" w:type="dxa"/>
          </w:tcPr>
          <w:p w:rsidR="00CA430C" w:rsidRDefault="00CA430C">
            <w:pPr>
              <w:pStyle w:val="ConsPlusNormal"/>
            </w:pPr>
            <w:r>
              <w:t>Целевые показатели Подпрограммы 2</w:t>
            </w:r>
          </w:p>
        </w:tc>
        <w:tc>
          <w:tcPr>
            <w:tcW w:w="5954" w:type="dxa"/>
          </w:tcPr>
          <w:p w:rsidR="00CA430C" w:rsidRDefault="00CA430C">
            <w:pPr>
              <w:pStyle w:val="ConsPlusNormal"/>
              <w:jc w:val="both"/>
            </w:pPr>
            <w:r>
              <w:t>1. Количество малых архитектурных форм, размещенных на дворовых и общественных территориях АГО.</w:t>
            </w:r>
          </w:p>
          <w:p w:rsidR="00CA430C" w:rsidRDefault="00CA430C">
            <w:pPr>
              <w:pStyle w:val="ConsPlusNormal"/>
              <w:jc w:val="both"/>
            </w:pPr>
            <w:r>
              <w:t>2. Объем (масса) твердых коммунальных отходов с несанкционированных мест.</w:t>
            </w:r>
          </w:p>
          <w:p w:rsidR="00CA430C" w:rsidRDefault="00CA430C">
            <w:pPr>
              <w:pStyle w:val="ConsPlusNormal"/>
              <w:jc w:val="both"/>
            </w:pPr>
            <w:r>
              <w:t>3. Площадь парковых зон и скверов, за которыми осуществляется уход и содержание.</w:t>
            </w:r>
          </w:p>
          <w:p w:rsidR="00CA430C" w:rsidRDefault="00CA430C">
            <w:pPr>
              <w:pStyle w:val="ConsPlusNormal"/>
              <w:jc w:val="both"/>
            </w:pPr>
            <w:r>
              <w:t>4. Количество отремонтированных фонтанов, размещенных на территории парков и скверов.</w:t>
            </w:r>
          </w:p>
          <w:p w:rsidR="00CA430C" w:rsidRDefault="00CA430C">
            <w:pPr>
              <w:pStyle w:val="ConsPlusNormal"/>
              <w:jc w:val="both"/>
            </w:pPr>
            <w:r>
              <w:t>5. Количество проектов, реализованных в рамках перечня проектов народных инициатив;</w:t>
            </w:r>
          </w:p>
          <w:p w:rsidR="00CA430C" w:rsidRDefault="00CA430C">
            <w:pPr>
              <w:pStyle w:val="ConsPlusNormal"/>
              <w:jc w:val="both"/>
            </w:pPr>
            <w:r>
              <w:t>6. Площадь территорий кладбищ, за которыми осуществляется уход и содержание.</w:t>
            </w:r>
          </w:p>
          <w:p w:rsidR="00CA430C" w:rsidRDefault="00CA430C">
            <w:pPr>
              <w:pStyle w:val="ConsPlusNormal"/>
              <w:jc w:val="both"/>
            </w:pPr>
            <w:r>
              <w:lastRenderedPageBreak/>
              <w:t>7. Протяженность укрепленной береговой линии реки Китой.</w:t>
            </w:r>
          </w:p>
          <w:p w:rsidR="00CA430C" w:rsidRDefault="00CA430C">
            <w:pPr>
              <w:pStyle w:val="ConsPlusNormal"/>
              <w:jc w:val="both"/>
            </w:pPr>
            <w:r>
              <w:t>8. Количество мест (площадок) накопления твердых коммунальных отходов на территории АГО</w:t>
            </w:r>
          </w:p>
        </w:tc>
      </w:tr>
      <w:tr w:rsidR="00CA430C">
        <w:tc>
          <w:tcPr>
            <w:tcW w:w="3061" w:type="dxa"/>
          </w:tcPr>
          <w:p w:rsidR="00CA430C" w:rsidRDefault="00CA430C">
            <w:pPr>
              <w:pStyle w:val="ConsPlusNormal"/>
            </w:pPr>
            <w:r>
              <w:lastRenderedPageBreak/>
              <w:t>Сроки реализации Подпрограммы 2</w:t>
            </w:r>
          </w:p>
        </w:tc>
        <w:tc>
          <w:tcPr>
            <w:tcW w:w="5954" w:type="dxa"/>
          </w:tcPr>
          <w:p w:rsidR="00CA430C" w:rsidRDefault="00CA430C">
            <w:pPr>
              <w:pStyle w:val="ConsPlusNormal"/>
            </w:pPr>
            <w:r>
              <w:t>2017 - 2021 годы</w:t>
            </w:r>
          </w:p>
        </w:tc>
      </w:tr>
      <w:tr w:rsidR="00CA430C">
        <w:tc>
          <w:tcPr>
            <w:tcW w:w="3061" w:type="dxa"/>
          </w:tcPr>
          <w:p w:rsidR="00CA430C" w:rsidRDefault="00CA430C">
            <w:pPr>
              <w:pStyle w:val="ConsPlusNormal"/>
            </w:pPr>
            <w:r>
              <w:t>Перечень основных мероприятий Подпрограммы 2</w:t>
            </w:r>
          </w:p>
        </w:tc>
        <w:tc>
          <w:tcPr>
            <w:tcW w:w="5954" w:type="dxa"/>
          </w:tcPr>
          <w:p w:rsidR="00CA430C" w:rsidRDefault="00CA430C">
            <w:pPr>
              <w:pStyle w:val="ConsPlusNormal"/>
            </w:pPr>
            <w:r>
              <w:t>1. Повышение уровня внешнего благоустройства и санитарного содержания.</w:t>
            </w:r>
          </w:p>
          <w:p w:rsidR="00CA430C" w:rsidRDefault="00CA430C">
            <w:pPr>
              <w:pStyle w:val="ConsPlusNormal"/>
            </w:pPr>
            <w:r>
              <w:t>2. Содержание и развитие парков и скверов.</w:t>
            </w:r>
          </w:p>
          <w:p w:rsidR="00CA430C" w:rsidRDefault="00CA430C">
            <w:pPr>
              <w:pStyle w:val="ConsPlusNormal"/>
            </w:pPr>
            <w:r>
              <w:t>3. Улучшение санитарно-эпидемиологического состояния территории мест захоронения.</w:t>
            </w:r>
          </w:p>
          <w:p w:rsidR="00CA430C" w:rsidRDefault="00CA430C">
            <w:pPr>
              <w:pStyle w:val="ConsPlusNormal"/>
            </w:pPr>
            <w:r>
              <w:t>4. Защита от негативного воздействия вод населения</w:t>
            </w:r>
          </w:p>
        </w:tc>
      </w:tr>
      <w:tr w:rsidR="00CA430C">
        <w:tc>
          <w:tcPr>
            <w:tcW w:w="3061" w:type="dxa"/>
          </w:tcPr>
          <w:p w:rsidR="00CA430C" w:rsidRDefault="00CA430C">
            <w:pPr>
              <w:pStyle w:val="ConsPlusNormal"/>
            </w:pPr>
            <w:r>
              <w:t>Объем и источники финансирования Подпрограммы 2</w:t>
            </w:r>
          </w:p>
        </w:tc>
        <w:tc>
          <w:tcPr>
            <w:tcW w:w="5954" w:type="dxa"/>
          </w:tcPr>
          <w:p w:rsidR="00CA430C" w:rsidRDefault="00CA430C">
            <w:pPr>
              <w:pStyle w:val="ConsPlusNormal"/>
              <w:jc w:val="both"/>
            </w:pPr>
            <w:r>
              <w:t>Общий объем финансирования Подпрограммы 2 составит 779 620,1 тыс. рублей, в том числе:</w:t>
            </w:r>
          </w:p>
          <w:p w:rsidR="00CA430C" w:rsidRDefault="00CA430C">
            <w:pPr>
              <w:pStyle w:val="ConsPlusNormal"/>
              <w:jc w:val="both"/>
            </w:pPr>
            <w:r>
              <w:t>По годам:</w:t>
            </w:r>
          </w:p>
          <w:p w:rsidR="00CA430C" w:rsidRDefault="00CA430C">
            <w:pPr>
              <w:pStyle w:val="ConsPlusNormal"/>
              <w:jc w:val="both"/>
            </w:pPr>
            <w:r>
              <w:t>2017 год - 409 963,8 тыс. рублей;</w:t>
            </w:r>
          </w:p>
          <w:p w:rsidR="00CA430C" w:rsidRDefault="00CA430C">
            <w:pPr>
              <w:pStyle w:val="ConsPlusNormal"/>
              <w:jc w:val="both"/>
            </w:pPr>
            <w:r>
              <w:t>2018 год - 81 620,9 тыс. рублей;</w:t>
            </w:r>
          </w:p>
          <w:p w:rsidR="00CA430C" w:rsidRDefault="00CA430C">
            <w:pPr>
              <w:pStyle w:val="ConsPlusNormal"/>
              <w:jc w:val="both"/>
            </w:pPr>
            <w:r>
              <w:t>2019 год - 138 199,7 тыс. рублей;</w:t>
            </w:r>
          </w:p>
          <w:p w:rsidR="00CA430C" w:rsidRDefault="00CA430C">
            <w:pPr>
              <w:pStyle w:val="ConsPlusNormal"/>
              <w:jc w:val="both"/>
            </w:pPr>
            <w:r>
              <w:t>2020 год - 110 564,1 тыс. рублей;</w:t>
            </w:r>
          </w:p>
          <w:p w:rsidR="00CA430C" w:rsidRDefault="00CA430C">
            <w:pPr>
              <w:pStyle w:val="ConsPlusNormal"/>
              <w:jc w:val="both"/>
            </w:pPr>
            <w:r>
              <w:t>2021 год - 39 271,6 тыс. рублей.</w:t>
            </w:r>
          </w:p>
          <w:p w:rsidR="00CA430C" w:rsidRDefault="00CA430C">
            <w:pPr>
              <w:pStyle w:val="ConsPlusNormal"/>
              <w:jc w:val="both"/>
            </w:pPr>
            <w:r>
              <w:t>По источникам финансирования:</w:t>
            </w:r>
          </w:p>
          <w:p w:rsidR="00CA430C" w:rsidRDefault="00CA430C">
            <w:pPr>
              <w:pStyle w:val="ConsPlusNormal"/>
              <w:jc w:val="both"/>
            </w:pPr>
            <w:r>
              <w:t>1. Бюджет Ангарского городского округа 396 488,5 тыс. рублей.</w:t>
            </w:r>
          </w:p>
          <w:p w:rsidR="00CA430C" w:rsidRDefault="00CA430C">
            <w:pPr>
              <w:pStyle w:val="ConsPlusNormal"/>
              <w:jc w:val="both"/>
            </w:pPr>
            <w:r>
              <w:t>2. Бюджет Иркутской области 144 007,0 тыс. рублей.</w:t>
            </w:r>
          </w:p>
          <w:p w:rsidR="00CA430C" w:rsidRDefault="00CA430C">
            <w:pPr>
              <w:pStyle w:val="ConsPlusNormal"/>
              <w:jc w:val="both"/>
            </w:pPr>
            <w:r>
              <w:t>3. Федеральный бюджет 237 124,6 тыс. рублей.</w:t>
            </w:r>
          </w:p>
          <w:p w:rsidR="00CA430C" w:rsidRDefault="00CA430C">
            <w:pPr>
              <w:pStyle w:val="ConsPlusNormal"/>
              <w:jc w:val="both"/>
            </w:pPr>
            <w:r>
              <w:t>4. Безвозмездные поступления 2 000,0 тыс. рублей.</w:t>
            </w:r>
          </w:p>
        </w:tc>
      </w:tr>
      <w:tr w:rsidR="00CA430C">
        <w:tc>
          <w:tcPr>
            <w:tcW w:w="3061" w:type="dxa"/>
          </w:tcPr>
          <w:p w:rsidR="00CA430C" w:rsidRDefault="00CA430C">
            <w:pPr>
              <w:pStyle w:val="ConsPlusNormal"/>
            </w:pPr>
            <w:r>
              <w:t>Ожидаемые конечные результаты реализации Подпрограммы 2</w:t>
            </w:r>
          </w:p>
        </w:tc>
        <w:tc>
          <w:tcPr>
            <w:tcW w:w="5954" w:type="dxa"/>
          </w:tcPr>
          <w:p w:rsidR="00CA430C" w:rsidRDefault="00CA430C">
            <w:pPr>
              <w:pStyle w:val="ConsPlusNormal"/>
              <w:jc w:val="both"/>
            </w:pPr>
            <w:r>
              <w:t>1. Увеличение количества малых архитектурных форм, размещенных на дворовых и общественных территориях АГО, на 83 ед. за период 2017 - 2021 годов.</w:t>
            </w:r>
          </w:p>
          <w:p w:rsidR="00CA430C" w:rsidRDefault="00CA430C">
            <w:pPr>
              <w:pStyle w:val="ConsPlusNormal"/>
              <w:jc w:val="both"/>
            </w:pPr>
            <w:r>
              <w:t>2. Сокращение объема (массы) твердых коммунальных отходов с несанкционированных мест размещения отходов в рамках снижения негативного воздействия отходов на окружающую среду (126 008,0 куб. м).</w:t>
            </w:r>
          </w:p>
          <w:p w:rsidR="00CA430C" w:rsidRDefault="00CA430C">
            <w:pPr>
              <w:pStyle w:val="ConsPlusNormal"/>
              <w:jc w:val="both"/>
            </w:pPr>
            <w:r>
              <w:t>3. Сохранение площади парковых зон и скверов, отвечающей санитарным нормам (584,3 тыс. кв. м).</w:t>
            </w:r>
          </w:p>
          <w:p w:rsidR="00CA430C" w:rsidRDefault="00CA430C">
            <w:pPr>
              <w:pStyle w:val="ConsPlusNormal"/>
              <w:jc w:val="both"/>
            </w:pPr>
            <w:r>
              <w:t>4. Увеличение количества отремонтированных фонтанов, размещенных на территории парков и скверов на 5 ед. за период 2017 - 2021 годов.</w:t>
            </w:r>
          </w:p>
          <w:p w:rsidR="00CA430C" w:rsidRDefault="00CA430C">
            <w:pPr>
              <w:pStyle w:val="ConsPlusNormal"/>
              <w:jc w:val="both"/>
            </w:pPr>
            <w:r>
              <w:t>5. Увеличение количества проектов, реализованных в рамках перечня проектов народных инициатив с 0 ед. до 3 ед. за период реализации программы.</w:t>
            </w:r>
          </w:p>
          <w:p w:rsidR="00CA430C" w:rsidRDefault="00CA430C">
            <w:pPr>
              <w:pStyle w:val="ConsPlusNormal"/>
              <w:jc w:val="both"/>
            </w:pPr>
            <w:r>
              <w:t>6. Сохранение и поддержание в удовлетворительном состоянии территорий кладбищ, отвечающих санитарным нормам (138,6 тыс. кв. м).</w:t>
            </w:r>
          </w:p>
          <w:p w:rsidR="00CA430C" w:rsidRDefault="00CA430C">
            <w:pPr>
              <w:pStyle w:val="ConsPlusNormal"/>
              <w:jc w:val="both"/>
            </w:pPr>
            <w:r>
              <w:t>7. Сохранение целостности площадей индивидуальной застройки в непосредственной близости реки Китой.</w:t>
            </w:r>
          </w:p>
          <w:p w:rsidR="00CA430C" w:rsidRDefault="00CA430C">
            <w:pPr>
              <w:pStyle w:val="ConsPlusNormal"/>
              <w:jc w:val="both"/>
            </w:pPr>
            <w:r>
              <w:t>8. Создание мест (площадок) накопления твердых коммунальных отходов на территории АГО в количестве 19 ед. к концу 2019 года</w:t>
            </w:r>
          </w:p>
        </w:tc>
      </w:tr>
    </w:tbl>
    <w:p w:rsidR="00CA430C" w:rsidRDefault="00CA430C">
      <w:pPr>
        <w:pStyle w:val="ConsPlusNormal"/>
        <w:jc w:val="both"/>
      </w:pPr>
    </w:p>
    <w:p w:rsidR="00CA430C" w:rsidRDefault="00CA430C">
      <w:pPr>
        <w:pStyle w:val="ConsPlusTitle"/>
        <w:jc w:val="center"/>
        <w:outlineLvl w:val="2"/>
      </w:pPr>
      <w:r>
        <w:t>9.2. ЦЕЛЬ И ЗАДАЧИ, ЦЕЛЕВЫЕ ПОКАЗАТЕЛИ, СРОКИ РЕАЛИЗАЦИИ</w:t>
      </w:r>
    </w:p>
    <w:p w:rsidR="00CA430C" w:rsidRDefault="00CA430C">
      <w:pPr>
        <w:pStyle w:val="ConsPlusTitle"/>
        <w:jc w:val="center"/>
      </w:pPr>
      <w:r>
        <w:lastRenderedPageBreak/>
        <w:t>ПОДПРОГРАММЫ 2</w:t>
      </w:r>
    </w:p>
    <w:p w:rsidR="00CA430C" w:rsidRDefault="00CA430C">
      <w:pPr>
        <w:pStyle w:val="ConsPlusNormal"/>
        <w:jc w:val="both"/>
      </w:pPr>
    </w:p>
    <w:p w:rsidR="00CA430C" w:rsidRDefault="00CA430C">
      <w:pPr>
        <w:pStyle w:val="ConsPlusNormal"/>
        <w:ind w:firstLine="540"/>
        <w:jc w:val="both"/>
      </w:pPr>
      <w:r>
        <w:t xml:space="preserve">Цель и задачи, целевые показатели, ожидаемые конечные результаты реализации Подпрограммы 2 приведены в </w:t>
      </w:r>
      <w:hyperlink w:anchor="P517" w:history="1">
        <w:r>
          <w:rPr>
            <w:color w:val="0000FF"/>
          </w:rPr>
          <w:t>приложении N 1</w:t>
        </w:r>
      </w:hyperlink>
      <w:r>
        <w:t xml:space="preserve"> к Программе.</w:t>
      </w:r>
    </w:p>
    <w:p w:rsidR="00CA430C" w:rsidRDefault="00CA430C">
      <w:pPr>
        <w:pStyle w:val="ConsPlusNormal"/>
        <w:jc w:val="both"/>
      </w:pPr>
    </w:p>
    <w:p w:rsidR="00CA430C" w:rsidRDefault="00CA430C">
      <w:pPr>
        <w:pStyle w:val="ConsPlusTitle"/>
        <w:jc w:val="center"/>
        <w:outlineLvl w:val="2"/>
      </w:pPr>
      <w:r>
        <w:t>9.3. ОСНОВНЫЕ МЕРОПРИЯТИЯ ПОДПРОГРАММЫ 2</w:t>
      </w:r>
    </w:p>
    <w:p w:rsidR="00CA430C" w:rsidRDefault="00CA430C">
      <w:pPr>
        <w:pStyle w:val="ConsPlusNormal"/>
        <w:jc w:val="both"/>
      </w:pPr>
    </w:p>
    <w:p w:rsidR="00CA430C" w:rsidRDefault="00CA430C">
      <w:pPr>
        <w:pStyle w:val="ConsPlusNormal"/>
        <w:ind w:firstLine="540"/>
        <w:jc w:val="both"/>
      </w:pPr>
      <w:r>
        <w:t>9.3.1. Достижение цели Подпрограммы 2 осуществляется путем выполнения основных мероприятий:</w:t>
      </w:r>
    </w:p>
    <w:p w:rsidR="00CA430C" w:rsidRDefault="00CA430C">
      <w:pPr>
        <w:pStyle w:val="ConsPlusNormal"/>
        <w:spacing w:before="220"/>
        <w:ind w:firstLine="540"/>
        <w:jc w:val="both"/>
      </w:pPr>
      <w:r>
        <w:t>1) повышение уровня внешнего благоустройства и санитарного содержания;</w:t>
      </w:r>
    </w:p>
    <w:p w:rsidR="00CA430C" w:rsidRDefault="00CA430C">
      <w:pPr>
        <w:pStyle w:val="ConsPlusNormal"/>
        <w:spacing w:before="220"/>
        <w:ind w:firstLine="540"/>
        <w:jc w:val="both"/>
      </w:pPr>
      <w:r>
        <w:t>2) содержание и развитие парков и скверов;</w:t>
      </w:r>
    </w:p>
    <w:p w:rsidR="00CA430C" w:rsidRDefault="00CA430C">
      <w:pPr>
        <w:pStyle w:val="ConsPlusNormal"/>
        <w:spacing w:before="220"/>
        <w:ind w:firstLine="540"/>
        <w:jc w:val="both"/>
      </w:pPr>
      <w:r>
        <w:t>3) улучшение санитарно-эпидемиологического состояния территории мест захоронения;</w:t>
      </w:r>
    </w:p>
    <w:p w:rsidR="00CA430C" w:rsidRDefault="00CA430C">
      <w:pPr>
        <w:pStyle w:val="ConsPlusNormal"/>
        <w:spacing w:before="220"/>
        <w:ind w:firstLine="540"/>
        <w:jc w:val="both"/>
      </w:pPr>
      <w:r>
        <w:t>4) защита от негативного воздействия вод населения.</w:t>
      </w:r>
    </w:p>
    <w:p w:rsidR="00CA430C" w:rsidRDefault="00CA430C">
      <w:pPr>
        <w:pStyle w:val="ConsPlusNormal"/>
        <w:spacing w:before="220"/>
        <w:ind w:firstLine="540"/>
        <w:jc w:val="both"/>
      </w:pPr>
      <w:r>
        <w:t>9.3.2. Основные мероприятия Подпрограммы 2 реализуются посредством ряда мероприятий, направленных на достижение цели и конечного результата Подпрограммы 2.</w:t>
      </w:r>
    </w:p>
    <w:p w:rsidR="00CA430C" w:rsidRDefault="00CA430C">
      <w:pPr>
        <w:pStyle w:val="ConsPlusNormal"/>
        <w:spacing w:before="220"/>
        <w:ind w:firstLine="540"/>
        <w:jc w:val="both"/>
      </w:pPr>
      <w:r>
        <w:t xml:space="preserve">9.3.3. </w:t>
      </w:r>
      <w:hyperlink w:anchor="P1592" w:history="1">
        <w:r>
          <w:rPr>
            <w:color w:val="0000FF"/>
          </w:rPr>
          <w:t>Сведения</w:t>
        </w:r>
      </w:hyperlink>
      <w:r>
        <w:t xml:space="preserve"> об основных мероприятиях (об объектах капитального строительства (реконструкции), капитального ремонта) приведены в приложении N 4 к Программе.</w:t>
      </w:r>
    </w:p>
    <w:p w:rsidR="00CA430C" w:rsidRDefault="00CA430C">
      <w:pPr>
        <w:pStyle w:val="ConsPlusNormal"/>
        <w:spacing w:before="220"/>
        <w:ind w:firstLine="540"/>
        <w:jc w:val="both"/>
      </w:pPr>
      <w:r>
        <w:t xml:space="preserve">9.3.4. </w:t>
      </w:r>
      <w:hyperlink w:anchor="P1697" w:history="1">
        <w:r>
          <w:rPr>
            <w:color w:val="0000FF"/>
          </w:rPr>
          <w:t>Сведения</w:t>
        </w:r>
      </w:hyperlink>
      <w:r>
        <w:t xml:space="preserve"> об основных мероприятиях (о плоскостных сооружений (детских площадках), малых архитектурных формах) приведены в приложении N 5 к Программе.</w:t>
      </w:r>
    </w:p>
    <w:p w:rsidR="00CA430C" w:rsidRDefault="00CA430C">
      <w:pPr>
        <w:pStyle w:val="ConsPlusNormal"/>
        <w:jc w:val="both"/>
      </w:pPr>
    </w:p>
    <w:p w:rsidR="00CA430C" w:rsidRDefault="00CA430C">
      <w:pPr>
        <w:pStyle w:val="ConsPlusTitle"/>
        <w:jc w:val="center"/>
        <w:outlineLvl w:val="2"/>
      </w:pPr>
      <w:r>
        <w:t>9.4. ОБЪЕМЫ И ИСТОЧНИКИ ФИНАНСИРОВАНИЯ ПОДПРОГРАММЫ 2</w:t>
      </w:r>
    </w:p>
    <w:p w:rsidR="00CA430C" w:rsidRDefault="00CA430C">
      <w:pPr>
        <w:pStyle w:val="ConsPlusNormal"/>
        <w:jc w:val="both"/>
      </w:pPr>
    </w:p>
    <w:p w:rsidR="00CA430C" w:rsidRDefault="00CA430C">
      <w:pPr>
        <w:pStyle w:val="ConsPlusNormal"/>
        <w:ind w:firstLine="540"/>
        <w:jc w:val="both"/>
      </w:pPr>
      <w:hyperlink w:anchor="P942" w:history="1">
        <w:r>
          <w:rPr>
            <w:color w:val="0000FF"/>
          </w:rPr>
          <w:t>Объем и источники</w:t>
        </w:r>
      </w:hyperlink>
      <w:r>
        <w:t xml:space="preserve"> финансирования Подпрограммы 2 приведены в приложении N 3 к Программе.</w:t>
      </w:r>
    </w:p>
    <w:p w:rsidR="00CA430C" w:rsidRDefault="00CA430C">
      <w:pPr>
        <w:pStyle w:val="ConsPlusNormal"/>
        <w:jc w:val="both"/>
      </w:pPr>
    </w:p>
    <w:p w:rsidR="00CA430C" w:rsidRDefault="00CA430C">
      <w:pPr>
        <w:pStyle w:val="ConsPlusTitle"/>
        <w:jc w:val="center"/>
        <w:outlineLvl w:val="1"/>
      </w:pPr>
      <w:bookmarkStart w:id="3" w:name="P435"/>
      <w:bookmarkEnd w:id="3"/>
      <w:r>
        <w:t>10. ПОДПРОГРАММА "ФОРМИРОВАНИЕ СОВРЕМЕННОЙ ГОРОДСКОЙ СРЕДЫ"</w:t>
      </w:r>
    </w:p>
    <w:p w:rsidR="00CA430C" w:rsidRDefault="00CA430C">
      <w:pPr>
        <w:pStyle w:val="ConsPlusTitle"/>
        <w:jc w:val="center"/>
      </w:pPr>
      <w:r>
        <w:t>НА 2017 ГОД (ДАЛЕЕ - ПОДПРОГРАММА 3)</w:t>
      </w:r>
    </w:p>
    <w:p w:rsidR="00CA430C" w:rsidRDefault="00CA430C">
      <w:pPr>
        <w:pStyle w:val="ConsPlusNormal"/>
        <w:jc w:val="both"/>
      </w:pPr>
    </w:p>
    <w:p w:rsidR="00CA430C" w:rsidRDefault="00CA430C">
      <w:pPr>
        <w:pStyle w:val="ConsPlusTitle"/>
        <w:jc w:val="center"/>
        <w:outlineLvl w:val="2"/>
      </w:pPr>
      <w:r>
        <w:t>10.1. ПАСПОРТ ПОДПРОГРАММЫ 3</w:t>
      </w:r>
    </w:p>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4"/>
      </w:tblGrid>
      <w:tr w:rsidR="00CA430C">
        <w:tc>
          <w:tcPr>
            <w:tcW w:w="3061" w:type="dxa"/>
          </w:tcPr>
          <w:p w:rsidR="00CA430C" w:rsidRDefault="00CA430C">
            <w:pPr>
              <w:pStyle w:val="ConsPlusNormal"/>
            </w:pPr>
            <w:r>
              <w:t>Наименование Программы</w:t>
            </w:r>
          </w:p>
        </w:tc>
        <w:tc>
          <w:tcPr>
            <w:tcW w:w="5954" w:type="dxa"/>
          </w:tcPr>
          <w:p w:rsidR="00CA430C" w:rsidRDefault="00CA430C">
            <w:pPr>
              <w:pStyle w:val="ConsPlusNormal"/>
            </w:pPr>
            <w:r>
              <w:t>"Благоустройство территории" на 2017 - 2021 годы</w:t>
            </w:r>
          </w:p>
        </w:tc>
      </w:tr>
      <w:tr w:rsidR="00CA430C">
        <w:tc>
          <w:tcPr>
            <w:tcW w:w="3061" w:type="dxa"/>
          </w:tcPr>
          <w:p w:rsidR="00CA430C" w:rsidRDefault="00CA430C">
            <w:pPr>
              <w:pStyle w:val="ConsPlusNormal"/>
            </w:pPr>
            <w:r>
              <w:t>Наименование Подпрограммы 3</w:t>
            </w:r>
          </w:p>
        </w:tc>
        <w:tc>
          <w:tcPr>
            <w:tcW w:w="5954" w:type="dxa"/>
          </w:tcPr>
          <w:p w:rsidR="00CA430C" w:rsidRDefault="00CA430C">
            <w:pPr>
              <w:pStyle w:val="ConsPlusNormal"/>
            </w:pPr>
            <w:r>
              <w:t>"Формирование современной городской среды" на 2017 год</w:t>
            </w:r>
          </w:p>
        </w:tc>
      </w:tr>
      <w:tr w:rsidR="00CA430C">
        <w:tc>
          <w:tcPr>
            <w:tcW w:w="3061" w:type="dxa"/>
          </w:tcPr>
          <w:p w:rsidR="00CA430C" w:rsidRDefault="00CA430C">
            <w:pPr>
              <w:pStyle w:val="ConsPlusNormal"/>
            </w:pPr>
            <w:r>
              <w:t>Соисполнители</w:t>
            </w:r>
          </w:p>
        </w:tc>
        <w:tc>
          <w:tcPr>
            <w:tcW w:w="5954" w:type="dxa"/>
          </w:tcPr>
          <w:p w:rsidR="00CA430C" w:rsidRDefault="00CA430C">
            <w:pPr>
              <w:pStyle w:val="ConsPlusNormal"/>
            </w:pPr>
            <w:r>
              <w:t>УКСЖКХТиС</w:t>
            </w:r>
          </w:p>
        </w:tc>
      </w:tr>
      <w:tr w:rsidR="00CA430C">
        <w:tc>
          <w:tcPr>
            <w:tcW w:w="3061" w:type="dxa"/>
          </w:tcPr>
          <w:p w:rsidR="00CA430C" w:rsidRDefault="00CA430C">
            <w:pPr>
              <w:pStyle w:val="ConsPlusNormal"/>
            </w:pPr>
            <w:r>
              <w:t>Участники</w:t>
            </w:r>
          </w:p>
        </w:tc>
        <w:tc>
          <w:tcPr>
            <w:tcW w:w="5954" w:type="dxa"/>
          </w:tcPr>
          <w:p w:rsidR="00CA430C" w:rsidRDefault="00CA430C">
            <w:pPr>
              <w:pStyle w:val="ConsPlusNormal"/>
            </w:pPr>
            <w:r>
              <w:t>УКСЖКХТиС</w:t>
            </w:r>
          </w:p>
        </w:tc>
      </w:tr>
      <w:tr w:rsidR="00CA430C">
        <w:tc>
          <w:tcPr>
            <w:tcW w:w="3061" w:type="dxa"/>
          </w:tcPr>
          <w:p w:rsidR="00CA430C" w:rsidRDefault="00CA430C">
            <w:pPr>
              <w:pStyle w:val="ConsPlusNormal"/>
            </w:pPr>
            <w:r>
              <w:t>Цель Подпрограммы 3</w:t>
            </w:r>
          </w:p>
        </w:tc>
        <w:tc>
          <w:tcPr>
            <w:tcW w:w="5954" w:type="dxa"/>
          </w:tcPr>
          <w:p w:rsidR="00CA430C" w:rsidRDefault="00CA430C">
            <w:pPr>
              <w:pStyle w:val="ConsPlusNormal"/>
            </w:pPr>
            <w:r>
              <w:t>Повышение уровня благоустройства нуждающихся в благоустройстве общественных территорий АГО и дворовых территорий многоквартирных домов АГО</w:t>
            </w:r>
          </w:p>
        </w:tc>
      </w:tr>
      <w:tr w:rsidR="00CA430C">
        <w:tc>
          <w:tcPr>
            <w:tcW w:w="3061" w:type="dxa"/>
          </w:tcPr>
          <w:p w:rsidR="00CA430C" w:rsidRDefault="00CA430C">
            <w:pPr>
              <w:pStyle w:val="ConsPlusNormal"/>
            </w:pPr>
            <w:r>
              <w:t>Задачи Подпрограммы 3</w:t>
            </w:r>
          </w:p>
        </w:tc>
        <w:tc>
          <w:tcPr>
            <w:tcW w:w="5954" w:type="dxa"/>
          </w:tcPr>
          <w:p w:rsidR="00CA430C" w:rsidRDefault="00CA430C">
            <w:pPr>
              <w:pStyle w:val="ConsPlusNormal"/>
            </w:pPr>
            <w:r>
              <w:t>1. Повышение уровня благоустройства, обеспечение содержания и развития дворовых территорий АГО.</w:t>
            </w:r>
          </w:p>
          <w:p w:rsidR="00CA430C" w:rsidRDefault="00CA430C">
            <w:pPr>
              <w:pStyle w:val="ConsPlusNormal"/>
            </w:pPr>
            <w:r>
              <w:t>2. Повышение уровня благоустройства и развития общественных территорий АГО</w:t>
            </w:r>
          </w:p>
        </w:tc>
      </w:tr>
      <w:tr w:rsidR="00CA430C">
        <w:tc>
          <w:tcPr>
            <w:tcW w:w="3061" w:type="dxa"/>
          </w:tcPr>
          <w:p w:rsidR="00CA430C" w:rsidRDefault="00CA430C">
            <w:pPr>
              <w:pStyle w:val="ConsPlusNormal"/>
            </w:pPr>
            <w:r>
              <w:lastRenderedPageBreak/>
              <w:t>Целевые показатели Подпрограммы 3</w:t>
            </w:r>
          </w:p>
        </w:tc>
        <w:tc>
          <w:tcPr>
            <w:tcW w:w="5954" w:type="dxa"/>
          </w:tcPr>
          <w:p w:rsidR="00CA430C" w:rsidRDefault="00CA430C">
            <w:pPr>
              <w:pStyle w:val="ConsPlusNormal"/>
            </w:pPr>
            <w:r>
              <w:t>1. Площадь благоустроенных дворовых территорий многоквартирных домов.</w:t>
            </w:r>
          </w:p>
          <w:p w:rsidR="00CA430C" w:rsidRDefault="00CA430C">
            <w:pPr>
              <w:pStyle w:val="ConsPlusNormal"/>
            </w:pPr>
            <w:r>
              <w:t>2. Доля благоустроенных дворовых территорий многоквартирных домов, от общего количества дворовых территорий многоквартирных домов.</w:t>
            </w:r>
          </w:p>
          <w:p w:rsidR="00CA430C" w:rsidRDefault="00CA430C">
            <w:pPr>
              <w:pStyle w:val="ConsPlusNormal"/>
            </w:pPr>
            <w:r>
              <w:t>3. Площадь благоустроенных общественных территорий Ангарского городского округа.</w:t>
            </w:r>
          </w:p>
          <w:p w:rsidR="00CA430C" w:rsidRDefault="00CA430C">
            <w:pPr>
              <w:pStyle w:val="ConsPlusNormal"/>
            </w:pPr>
            <w:r>
              <w:t>4. Доля площади благоустроенных общественных территорий Ангарского городского округа по отношению к общей площади общественных территорий Ангарского городского округа.</w:t>
            </w:r>
          </w:p>
          <w:p w:rsidR="00CA430C" w:rsidRDefault="00CA430C">
            <w:pPr>
              <w:pStyle w:val="ConsPlusNormal"/>
            </w:pPr>
            <w:r>
              <w:t>5. Количество разработанных дизайн-проектов благоустройства дворовых территорий многоквартирных домов.</w:t>
            </w:r>
          </w:p>
          <w:p w:rsidR="00CA430C" w:rsidRDefault="00CA430C">
            <w:pPr>
              <w:pStyle w:val="ConsPlusNormal"/>
            </w:pPr>
            <w:r>
              <w:t>6. Количество разработанных дизайн-проектов благоустройство общественных территорий.</w:t>
            </w:r>
          </w:p>
          <w:p w:rsidR="00CA430C" w:rsidRDefault="00CA430C">
            <w:pPr>
              <w:pStyle w:val="ConsPlusNormal"/>
            </w:pPr>
            <w:r>
              <w:t>7. Количество малых архитектурных форм, размещенных на территории общественных пространств АГО</w:t>
            </w:r>
          </w:p>
        </w:tc>
      </w:tr>
      <w:tr w:rsidR="00CA430C">
        <w:tc>
          <w:tcPr>
            <w:tcW w:w="3061" w:type="dxa"/>
          </w:tcPr>
          <w:p w:rsidR="00CA430C" w:rsidRDefault="00CA430C">
            <w:pPr>
              <w:pStyle w:val="ConsPlusNormal"/>
            </w:pPr>
            <w:r>
              <w:t>Сроки реализации Подпрограммы 3</w:t>
            </w:r>
          </w:p>
        </w:tc>
        <w:tc>
          <w:tcPr>
            <w:tcW w:w="5954" w:type="dxa"/>
          </w:tcPr>
          <w:p w:rsidR="00CA430C" w:rsidRDefault="00CA430C">
            <w:pPr>
              <w:pStyle w:val="ConsPlusNormal"/>
            </w:pPr>
            <w:r>
              <w:t>2017 год</w:t>
            </w:r>
          </w:p>
        </w:tc>
      </w:tr>
      <w:tr w:rsidR="00CA430C">
        <w:tc>
          <w:tcPr>
            <w:tcW w:w="3061" w:type="dxa"/>
          </w:tcPr>
          <w:p w:rsidR="00CA430C" w:rsidRDefault="00CA430C">
            <w:pPr>
              <w:pStyle w:val="ConsPlusNormal"/>
            </w:pPr>
            <w:r>
              <w:t>Перечень основных мероприятий Подпрограммы 3</w:t>
            </w:r>
          </w:p>
        </w:tc>
        <w:tc>
          <w:tcPr>
            <w:tcW w:w="5954" w:type="dxa"/>
          </w:tcPr>
          <w:p w:rsidR="00CA430C" w:rsidRDefault="00CA430C">
            <w:pPr>
              <w:pStyle w:val="ConsPlusNormal"/>
            </w:pPr>
            <w:r>
              <w:t>1. Повышение уровня благоустройства дворовых территорий многоквартирных домов, нуждающихся в благоустройстве.</w:t>
            </w:r>
          </w:p>
          <w:p w:rsidR="00CA430C" w:rsidRDefault="00CA430C">
            <w:pPr>
              <w:pStyle w:val="ConsPlusNormal"/>
            </w:pPr>
            <w:r>
              <w:t>2. Повышение уровня благоустройства общественных территорий, нуждающихся в благоустройстве</w:t>
            </w:r>
          </w:p>
        </w:tc>
      </w:tr>
      <w:tr w:rsidR="00CA430C">
        <w:tc>
          <w:tcPr>
            <w:tcW w:w="3061" w:type="dxa"/>
          </w:tcPr>
          <w:p w:rsidR="00CA430C" w:rsidRDefault="00CA430C">
            <w:pPr>
              <w:pStyle w:val="ConsPlusNormal"/>
            </w:pPr>
            <w:r>
              <w:t>Объем и источники финансирования Подпрограммы 3</w:t>
            </w:r>
          </w:p>
        </w:tc>
        <w:tc>
          <w:tcPr>
            <w:tcW w:w="5954" w:type="dxa"/>
          </w:tcPr>
          <w:p w:rsidR="00CA430C" w:rsidRDefault="00CA430C">
            <w:pPr>
              <w:pStyle w:val="ConsPlusNormal"/>
            </w:pPr>
            <w:r>
              <w:t>Общий объем финансирования Подпрограммы 3 составит 89 200,8 тыс. рублей,</w:t>
            </w:r>
          </w:p>
          <w:p w:rsidR="00CA430C" w:rsidRDefault="00CA430C">
            <w:pPr>
              <w:pStyle w:val="ConsPlusNormal"/>
            </w:pPr>
            <w:r>
              <w:t>в том числе, по годам:</w:t>
            </w:r>
          </w:p>
          <w:p w:rsidR="00CA430C" w:rsidRDefault="00CA430C">
            <w:pPr>
              <w:pStyle w:val="ConsPlusNormal"/>
            </w:pPr>
            <w:r>
              <w:t>2017 год - 89 200,8 тыс. рублей;</w:t>
            </w:r>
          </w:p>
          <w:p w:rsidR="00CA430C" w:rsidRDefault="00CA430C">
            <w:pPr>
              <w:pStyle w:val="ConsPlusNormal"/>
            </w:pPr>
            <w:r>
              <w:t>из них:</w:t>
            </w:r>
          </w:p>
          <w:p w:rsidR="00CA430C" w:rsidRDefault="00CA430C">
            <w:pPr>
              <w:pStyle w:val="ConsPlusNormal"/>
            </w:pPr>
            <w:r>
              <w:t>53 787,9 тыс. рублей - за счет средств федерального бюджета;</w:t>
            </w:r>
          </w:p>
          <w:p w:rsidR="00CA430C" w:rsidRDefault="00CA430C">
            <w:pPr>
              <w:pStyle w:val="ConsPlusNormal"/>
            </w:pPr>
            <w:r>
              <w:t>26 492,7 тыс. рублей - за счет средств бюджета Иркутской области;</w:t>
            </w:r>
          </w:p>
          <w:p w:rsidR="00CA430C" w:rsidRDefault="00CA430C">
            <w:pPr>
              <w:pStyle w:val="ConsPlusNormal"/>
            </w:pPr>
            <w:r>
              <w:t>8 920,2 тыс. рублей - за счет средств бюджета АГО.</w:t>
            </w:r>
          </w:p>
          <w:p w:rsidR="00CA430C" w:rsidRDefault="00CA430C">
            <w:pPr>
              <w:pStyle w:val="ConsPlusNormal"/>
            </w:pPr>
            <w:r>
              <w:t>В том числе на благоустройство дворовых территорий многоквартирных домов - 59 467,2 тыс. рублей:</w:t>
            </w:r>
          </w:p>
          <w:p w:rsidR="00CA430C" w:rsidRDefault="00CA430C">
            <w:pPr>
              <w:pStyle w:val="ConsPlusNormal"/>
            </w:pPr>
            <w:r>
              <w:t>35 858,6 тыс. рублей - за счет средств федерального бюджета;</w:t>
            </w:r>
          </w:p>
          <w:p w:rsidR="00CA430C" w:rsidRDefault="00CA430C">
            <w:pPr>
              <w:pStyle w:val="ConsPlusNormal"/>
            </w:pPr>
            <w:r>
              <w:t>17 661,8 тыс. рублей - за счет средств бюджета Иркутской области;</w:t>
            </w:r>
          </w:p>
          <w:p w:rsidR="00CA430C" w:rsidRDefault="00CA430C">
            <w:pPr>
              <w:pStyle w:val="ConsPlusNormal"/>
            </w:pPr>
            <w:r>
              <w:t>5 946,8 тыс. рублей - за счет средств бюджета АГО</w:t>
            </w:r>
          </w:p>
        </w:tc>
      </w:tr>
      <w:tr w:rsidR="00CA430C">
        <w:tc>
          <w:tcPr>
            <w:tcW w:w="3061" w:type="dxa"/>
          </w:tcPr>
          <w:p w:rsidR="00CA430C" w:rsidRDefault="00CA430C">
            <w:pPr>
              <w:pStyle w:val="ConsPlusNormal"/>
            </w:pPr>
            <w:r>
              <w:t>Ожидаемые конечные результаты реализации Подпрограммы 3</w:t>
            </w:r>
          </w:p>
        </w:tc>
        <w:tc>
          <w:tcPr>
            <w:tcW w:w="5954" w:type="dxa"/>
          </w:tcPr>
          <w:p w:rsidR="00CA430C" w:rsidRDefault="00CA430C">
            <w:pPr>
              <w:pStyle w:val="ConsPlusNormal"/>
            </w:pPr>
            <w:r>
              <w:t>1. Увеличение площади благоустроенных дворовых территорий многоквартирных домов на территории Ангарского городского округа на 215 274 кв. м за 2017 год.</w:t>
            </w:r>
          </w:p>
          <w:p w:rsidR="00CA430C" w:rsidRDefault="00CA430C">
            <w:pPr>
              <w:pStyle w:val="ConsPlusNormal"/>
            </w:pPr>
            <w:r>
              <w:t>2. Увеличение доли благоустроенных дворовых территорий многоквартирных домов от общего количества дворовых территорий многоквартирных домов на 2,2% за 2017 году.</w:t>
            </w:r>
          </w:p>
          <w:p w:rsidR="00CA430C" w:rsidRDefault="00CA430C">
            <w:pPr>
              <w:pStyle w:val="ConsPlusNormal"/>
            </w:pPr>
            <w:r>
              <w:t>3. Увеличение площади благоустроенных общественных территорий на территории Ангарского городского округа на 15 103 кв. м за 2017 год.</w:t>
            </w:r>
          </w:p>
          <w:p w:rsidR="00CA430C" w:rsidRDefault="00CA430C">
            <w:pPr>
              <w:pStyle w:val="ConsPlusNormal"/>
            </w:pPr>
            <w:r>
              <w:lastRenderedPageBreak/>
              <w:t>4. Разработка, согласование и утверждение дизайн-проектов благоустройства дворовых территорий многоквартирных домов в количестве 16 ед. в 2017 году.</w:t>
            </w:r>
          </w:p>
          <w:p w:rsidR="00CA430C" w:rsidRDefault="00CA430C">
            <w:pPr>
              <w:pStyle w:val="ConsPlusNormal"/>
            </w:pPr>
            <w:r>
              <w:t>5. Разработка, согласование и утверждение дизайн-проектов благоустройства общественных территорий в количестве 2 ед. в 2017 году.</w:t>
            </w:r>
          </w:p>
          <w:p w:rsidR="00CA430C" w:rsidRDefault="00CA430C">
            <w:pPr>
              <w:pStyle w:val="ConsPlusNormal"/>
            </w:pPr>
            <w:r>
              <w:t>6. Увеличение доли площади благоустроенных общественных территорий Ангарского городского округа по отношению к общей площади общественных территорий Ангарского городского округа на 0,3% за 2017 год.</w:t>
            </w:r>
          </w:p>
          <w:p w:rsidR="00CA430C" w:rsidRDefault="00CA430C">
            <w:pPr>
              <w:pStyle w:val="ConsPlusNormal"/>
            </w:pPr>
            <w:r>
              <w:t>7. Увеличение количества малых архитектурных форм, размещенных на территории публичных пространств АГО, на 321 ед. за период 2017 - 2020 годов</w:t>
            </w:r>
          </w:p>
        </w:tc>
      </w:tr>
    </w:tbl>
    <w:p w:rsidR="00CA430C" w:rsidRDefault="00CA430C">
      <w:pPr>
        <w:pStyle w:val="ConsPlusNormal"/>
        <w:jc w:val="both"/>
      </w:pPr>
    </w:p>
    <w:p w:rsidR="00CA430C" w:rsidRDefault="00CA430C">
      <w:pPr>
        <w:pStyle w:val="ConsPlusTitle"/>
        <w:jc w:val="center"/>
        <w:outlineLvl w:val="2"/>
      </w:pPr>
      <w:r>
        <w:t>10.2. ЦЕЛЬ И ЗАДАЧИ, ЦЕЛЕВЫЕ ПОКАЗАТЕЛИ, СРОКИ РЕАЛИЗАЦИИ</w:t>
      </w:r>
    </w:p>
    <w:p w:rsidR="00CA430C" w:rsidRDefault="00CA430C">
      <w:pPr>
        <w:pStyle w:val="ConsPlusTitle"/>
        <w:jc w:val="center"/>
      </w:pPr>
      <w:r>
        <w:t>ПОДПРОГРАММЫ 3</w:t>
      </w:r>
    </w:p>
    <w:p w:rsidR="00CA430C" w:rsidRDefault="00CA430C">
      <w:pPr>
        <w:pStyle w:val="ConsPlusNormal"/>
        <w:jc w:val="both"/>
      </w:pPr>
    </w:p>
    <w:p w:rsidR="00CA430C" w:rsidRDefault="00CA430C">
      <w:pPr>
        <w:pStyle w:val="ConsPlusNormal"/>
        <w:ind w:firstLine="540"/>
        <w:jc w:val="both"/>
      </w:pPr>
      <w:r>
        <w:t xml:space="preserve">Цель и задачи, целевые показатели, ожидаемые конечные результаты реализации Подпрограммы 3 приведены в </w:t>
      </w:r>
      <w:hyperlink w:anchor="P517" w:history="1">
        <w:r>
          <w:rPr>
            <w:color w:val="0000FF"/>
          </w:rPr>
          <w:t>приложении N 1</w:t>
        </w:r>
      </w:hyperlink>
      <w:r>
        <w:t xml:space="preserve"> к Программе.</w:t>
      </w:r>
    </w:p>
    <w:p w:rsidR="00CA430C" w:rsidRDefault="00CA430C">
      <w:pPr>
        <w:pStyle w:val="ConsPlusNormal"/>
        <w:jc w:val="both"/>
      </w:pPr>
    </w:p>
    <w:p w:rsidR="00CA430C" w:rsidRDefault="00CA430C">
      <w:pPr>
        <w:pStyle w:val="ConsPlusTitle"/>
        <w:jc w:val="center"/>
        <w:outlineLvl w:val="2"/>
      </w:pPr>
      <w:r>
        <w:t>10.3. ОСНОВНЫЕ МЕРОПРИЯТИЯ ПОДПРОГРАММЫ 3</w:t>
      </w:r>
    </w:p>
    <w:p w:rsidR="00CA430C" w:rsidRDefault="00CA430C">
      <w:pPr>
        <w:pStyle w:val="ConsPlusNormal"/>
        <w:jc w:val="both"/>
      </w:pPr>
    </w:p>
    <w:p w:rsidR="00CA430C" w:rsidRDefault="00CA430C">
      <w:pPr>
        <w:pStyle w:val="ConsPlusNormal"/>
        <w:ind w:firstLine="540"/>
        <w:jc w:val="both"/>
      </w:pPr>
      <w:r>
        <w:t>10.3.1. Достижение цели Подпрограммы 3 осуществляется путем выполнения основных мероприятий:</w:t>
      </w:r>
    </w:p>
    <w:p w:rsidR="00CA430C" w:rsidRDefault="00CA430C">
      <w:pPr>
        <w:pStyle w:val="ConsPlusNormal"/>
        <w:spacing w:before="220"/>
        <w:ind w:firstLine="540"/>
        <w:jc w:val="both"/>
      </w:pPr>
      <w:r>
        <w:t>1) повышение уровня благоустройства дворовых территорий многоквартирных домов, нуждающихся в благоустройстве;</w:t>
      </w:r>
    </w:p>
    <w:p w:rsidR="00CA430C" w:rsidRDefault="00CA430C">
      <w:pPr>
        <w:pStyle w:val="ConsPlusNormal"/>
        <w:spacing w:before="220"/>
        <w:ind w:firstLine="540"/>
        <w:jc w:val="both"/>
      </w:pPr>
      <w:r>
        <w:t>2) повышение уровня благоустройства общественных территорий, нуждающихся в благоустройстве.</w:t>
      </w:r>
    </w:p>
    <w:p w:rsidR="00CA430C" w:rsidRDefault="00CA430C">
      <w:pPr>
        <w:pStyle w:val="ConsPlusNormal"/>
        <w:spacing w:before="220"/>
        <w:ind w:firstLine="540"/>
        <w:jc w:val="both"/>
      </w:pPr>
      <w:r>
        <w:t>10.3.2. Основные мероприятия Подпрограммы 3 реализуются посредством ряда мероприятий, направленных на достижение цели и конечного результата Подпрограммы 3.</w:t>
      </w:r>
    </w:p>
    <w:p w:rsidR="00CA430C" w:rsidRDefault="00CA430C">
      <w:pPr>
        <w:pStyle w:val="ConsPlusNormal"/>
        <w:spacing w:before="220"/>
        <w:ind w:firstLine="540"/>
        <w:jc w:val="both"/>
      </w:pPr>
      <w:r>
        <w:t xml:space="preserve">10.3.3. </w:t>
      </w:r>
      <w:hyperlink w:anchor="P3144" w:history="1">
        <w:r>
          <w:rPr>
            <w:color w:val="0000FF"/>
          </w:rPr>
          <w:t>Виды</w:t>
        </w:r>
      </w:hyperlink>
      <w:r>
        <w:t xml:space="preserve"> работ по минимальному перечню работ по благоустройству дворовых территорий и дополнительному перечню работ по благоустройству дворовых территорий с нормативной стоимостью (единичными расценками) работ приведены в приложении N 6 к Программе.</w:t>
      </w:r>
    </w:p>
    <w:p w:rsidR="00CA430C" w:rsidRDefault="00CA430C">
      <w:pPr>
        <w:pStyle w:val="ConsPlusNormal"/>
        <w:spacing w:before="220"/>
        <w:ind w:firstLine="540"/>
        <w:jc w:val="both"/>
      </w:pPr>
      <w:r>
        <w:t xml:space="preserve">10.3.4. Адресный </w:t>
      </w:r>
      <w:hyperlink w:anchor="P3260" w:history="1">
        <w:r>
          <w:rPr>
            <w:color w:val="0000FF"/>
          </w:rPr>
          <w:t>перечень</w:t>
        </w:r>
      </w:hyperlink>
      <w:r>
        <w:t xml:space="preserve"> дворовых территорий многоквартирных домов, расположенных на территории АГО, на которых планируется благоустройство в 2017 году, приведен в приложении N 7 к Программе.</w:t>
      </w:r>
    </w:p>
    <w:p w:rsidR="00CA430C" w:rsidRDefault="00CA430C">
      <w:pPr>
        <w:pStyle w:val="ConsPlusNormal"/>
        <w:spacing w:before="220"/>
        <w:ind w:firstLine="540"/>
        <w:jc w:val="both"/>
      </w:pPr>
      <w:r>
        <w:t>10.3.5. 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приведен в приложении N 8 к Программе (не приводится).</w:t>
      </w:r>
    </w:p>
    <w:p w:rsidR="00CA430C" w:rsidRDefault="00CA430C">
      <w:pPr>
        <w:pStyle w:val="ConsPlusNormal"/>
        <w:spacing w:before="220"/>
        <w:ind w:firstLine="540"/>
        <w:jc w:val="both"/>
      </w:pPr>
      <w:r>
        <w:t xml:space="preserve">10.3.6. Адресный </w:t>
      </w:r>
      <w:hyperlink w:anchor="P3322" w:history="1">
        <w:r>
          <w:rPr>
            <w:color w:val="0000FF"/>
          </w:rPr>
          <w:t>перечень</w:t>
        </w:r>
      </w:hyperlink>
      <w:r>
        <w:t xml:space="preserve"> общественных территорий АГО, на которых планируется благоустройство в 2017 году, приведен в приложении N 9 к Программе.</w:t>
      </w:r>
    </w:p>
    <w:p w:rsidR="00CA430C" w:rsidRDefault="00CA430C">
      <w:pPr>
        <w:pStyle w:val="ConsPlusNormal"/>
        <w:jc w:val="both"/>
      </w:pPr>
    </w:p>
    <w:p w:rsidR="00CA430C" w:rsidRDefault="00CA430C">
      <w:pPr>
        <w:pStyle w:val="ConsPlusTitle"/>
        <w:jc w:val="center"/>
        <w:outlineLvl w:val="2"/>
      </w:pPr>
      <w:r>
        <w:t>10.4. ОБЪЕМЫ И ИСТОЧНИКИ ФИНАНСИРОВАНИЯ ПОДПРОГРАММЫ 3</w:t>
      </w:r>
    </w:p>
    <w:p w:rsidR="00CA430C" w:rsidRDefault="00CA430C">
      <w:pPr>
        <w:pStyle w:val="ConsPlusNormal"/>
        <w:jc w:val="both"/>
      </w:pPr>
    </w:p>
    <w:p w:rsidR="00CA430C" w:rsidRDefault="00CA430C">
      <w:pPr>
        <w:pStyle w:val="ConsPlusNormal"/>
        <w:ind w:firstLine="540"/>
        <w:jc w:val="both"/>
      </w:pPr>
      <w:hyperlink w:anchor="P942" w:history="1">
        <w:r>
          <w:rPr>
            <w:color w:val="0000FF"/>
          </w:rPr>
          <w:t>Объем и источники</w:t>
        </w:r>
      </w:hyperlink>
      <w:r>
        <w:t xml:space="preserve"> финансирования Подпрограммы 3 приведены в приложении N 3 к </w:t>
      </w:r>
      <w:r>
        <w:lastRenderedPageBreak/>
        <w:t>Программе.</w:t>
      </w:r>
    </w:p>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right"/>
        <w:outlineLvl w:val="1"/>
      </w:pPr>
      <w:r>
        <w:t>Приложение N 1</w:t>
      </w:r>
    </w:p>
    <w:p w:rsidR="00CA430C" w:rsidRDefault="00CA430C">
      <w:pPr>
        <w:pStyle w:val="ConsPlusNormal"/>
        <w:jc w:val="right"/>
      </w:pPr>
      <w:r>
        <w:t>к Программе</w:t>
      </w:r>
    </w:p>
    <w:p w:rsidR="00CA430C" w:rsidRDefault="00CA430C">
      <w:pPr>
        <w:pStyle w:val="ConsPlusNormal"/>
        <w:jc w:val="both"/>
      </w:pPr>
    </w:p>
    <w:p w:rsidR="00CA430C" w:rsidRDefault="00CA430C">
      <w:pPr>
        <w:pStyle w:val="ConsPlusTitle"/>
        <w:jc w:val="center"/>
      </w:pPr>
      <w:bookmarkStart w:id="4" w:name="P517"/>
      <w:bookmarkEnd w:id="4"/>
      <w:r>
        <w:t>ЦЕЛЬ, ЗАДАЧИ, ЦЕЛЕВЫЕ ПОКАЗАТЕЛИ, ОЖИДАЕМЫЕ КОНЕЧНЫЕ</w:t>
      </w:r>
    </w:p>
    <w:p w:rsidR="00CA430C" w:rsidRDefault="00CA430C">
      <w:pPr>
        <w:pStyle w:val="ConsPlusTitle"/>
        <w:jc w:val="center"/>
      </w:pPr>
      <w:r>
        <w:t>РЕЗУЛЬТАТЫ РЕАЛИЗАЦИИ ПРОГРАММЫ</w:t>
      </w:r>
    </w:p>
    <w:p w:rsidR="00CA430C" w:rsidRDefault="00CA43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430C">
        <w:trPr>
          <w:jc w:val="center"/>
        </w:trPr>
        <w:tc>
          <w:tcPr>
            <w:tcW w:w="9294" w:type="dxa"/>
            <w:tcBorders>
              <w:top w:val="nil"/>
              <w:left w:val="single" w:sz="24" w:space="0" w:color="CED3F1"/>
              <w:bottom w:val="nil"/>
              <w:right w:val="single" w:sz="24" w:space="0" w:color="F4F3F8"/>
            </w:tcBorders>
            <w:shd w:val="clear" w:color="auto" w:fill="F4F3F8"/>
          </w:tcPr>
          <w:p w:rsidR="00CA430C" w:rsidRDefault="00CA430C">
            <w:pPr>
              <w:pStyle w:val="ConsPlusNormal"/>
              <w:jc w:val="center"/>
            </w:pPr>
            <w:r>
              <w:rPr>
                <w:color w:val="392C69"/>
              </w:rPr>
              <w:t>Список изменяющих документов</w:t>
            </w:r>
          </w:p>
          <w:p w:rsidR="00CA430C" w:rsidRDefault="00CA430C">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Ангарского городского округа</w:t>
            </w:r>
          </w:p>
          <w:p w:rsidR="00CA430C" w:rsidRDefault="00CA430C">
            <w:pPr>
              <w:pStyle w:val="ConsPlusNormal"/>
              <w:jc w:val="center"/>
            </w:pPr>
            <w:r>
              <w:rPr>
                <w:color w:val="392C69"/>
              </w:rPr>
              <w:t>от 30.05.2019 N 500-па)</w:t>
            </w:r>
          </w:p>
        </w:tc>
      </w:tr>
    </w:tbl>
    <w:p w:rsidR="00CA430C" w:rsidRDefault="00CA430C">
      <w:pPr>
        <w:pStyle w:val="ConsPlusNormal"/>
        <w:jc w:val="both"/>
      </w:pPr>
    </w:p>
    <w:p w:rsidR="00CA430C" w:rsidRDefault="00CA430C">
      <w:pPr>
        <w:sectPr w:rsidR="00CA430C" w:rsidSect="002F4D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082"/>
        <w:gridCol w:w="1020"/>
        <w:gridCol w:w="1587"/>
        <w:gridCol w:w="1701"/>
        <w:gridCol w:w="964"/>
        <w:gridCol w:w="964"/>
        <w:gridCol w:w="784"/>
        <w:gridCol w:w="784"/>
        <w:gridCol w:w="784"/>
        <w:gridCol w:w="3855"/>
      </w:tblGrid>
      <w:tr w:rsidR="00CA430C">
        <w:tc>
          <w:tcPr>
            <w:tcW w:w="844" w:type="dxa"/>
            <w:vMerge w:val="restart"/>
            <w:vAlign w:val="center"/>
          </w:tcPr>
          <w:p w:rsidR="00CA430C" w:rsidRDefault="00CA430C">
            <w:pPr>
              <w:pStyle w:val="ConsPlusNormal"/>
              <w:jc w:val="center"/>
            </w:pPr>
            <w:r>
              <w:lastRenderedPageBreak/>
              <w:t>N п/п</w:t>
            </w:r>
          </w:p>
        </w:tc>
        <w:tc>
          <w:tcPr>
            <w:tcW w:w="4082" w:type="dxa"/>
            <w:vMerge w:val="restart"/>
            <w:vAlign w:val="center"/>
          </w:tcPr>
          <w:p w:rsidR="00CA430C" w:rsidRDefault="00CA430C">
            <w:pPr>
              <w:pStyle w:val="ConsPlusNormal"/>
              <w:jc w:val="center"/>
            </w:pPr>
            <w:r>
              <w:t>Цель, задачи Программы, Подпрограммы, основные мероприятия, наименования целевых показателей</w:t>
            </w:r>
          </w:p>
        </w:tc>
        <w:tc>
          <w:tcPr>
            <w:tcW w:w="1020" w:type="dxa"/>
            <w:vMerge w:val="restart"/>
            <w:vAlign w:val="center"/>
          </w:tcPr>
          <w:p w:rsidR="00CA430C" w:rsidRDefault="00CA430C">
            <w:pPr>
              <w:pStyle w:val="ConsPlusNormal"/>
              <w:jc w:val="center"/>
            </w:pPr>
            <w:r>
              <w:t>Ед. изм.</w:t>
            </w:r>
          </w:p>
        </w:tc>
        <w:tc>
          <w:tcPr>
            <w:tcW w:w="1587" w:type="dxa"/>
            <w:vMerge w:val="restart"/>
            <w:vAlign w:val="center"/>
          </w:tcPr>
          <w:p w:rsidR="00CA430C" w:rsidRDefault="00CA430C">
            <w:pPr>
              <w:pStyle w:val="ConsPlusNormal"/>
              <w:jc w:val="center"/>
            </w:pPr>
            <w:r>
              <w:t>Целевой показатель текущего 2016 года</w:t>
            </w:r>
          </w:p>
        </w:tc>
        <w:tc>
          <w:tcPr>
            <w:tcW w:w="1701" w:type="dxa"/>
            <w:vMerge w:val="restart"/>
            <w:vAlign w:val="center"/>
          </w:tcPr>
          <w:p w:rsidR="00CA430C" w:rsidRDefault="00CA430C">
            <w:pPr>
              <w:pStyle w:val="ConsPlusNormal"/>
              <w:jc w:val="center"/>
            </w:pPr>
            <w:r>
              <w:t>Значение целевого показателя в результате реализации Программы</w:t>
            </w:r>
          </w:p>
        </w:tc>
        <w:tc>
          <w:tcPr>
            <w:tcW w:w="4280" w:type="dxa"/>
            <w:gridSpan w:val="5"/>
            <w:vAlign w:val="center"/>
          </w:tcPr>
          <w:p w:rsidR="00CA430C" w:rsidRDefault="00CA430C">
            <w:pPr>
              <w:pStyle w:val="ConsPlusNormal"/>
              <w:jc w:val="center"/>
            </w:pPr>
            <w:r>
              <w:t>Планируемое значение целевого показателя по годам</w:t>
            </w:r>
          </w:p>
        </w:tc>
        <w:tc>
          <w:tcPr>
            <w:tcW w:w="3855" w:type="dxa"/>
            <w:vMerge w:val="restart"/>
            <w:vAlign w:val="center"/>
          </w:tcPr>
          <w:p w:rsidR="00CA430C" w:rsidRDefault="00CA430C">
            <w:pPr>
              <w:pStyle w:val="ConsPlusNormal"/>
              <w:jc w:val="center"/>
            </w:pPr>
            <w:r>
              <w:t>Ожидаемый конечный результат реализации Программы (Подпрограммы)</w:t>
            </w:r>
          </w:p>
        </w:tc>
      </w:tr>
      <w:tr w:rsidR="00CA430C">
        <w:tc>
          <w:tcPr>
            <w:tcW w:w="844" w:type="dxa"/>
            <w:vMerge/>
          </w:tcPr>
          <w:p w:rsidR="00CA430C" w:rsidRDefault="00CA430C"/>
        </w:tc>
        <w:tc>
          <w:tcPr>
            <w:tcW w:w="4082" w:type="dxa"/>
            <w:vMerge/>
          </w:tcPr>
          <w:p w:rsidR="00CA430C" w:rsidRDefault="00CA430C"/>
        </w:tc>
        <w:tc>
          <w:tcPr>
            <w:tcW w:w="1020" w:type="dxa"/>
            <w:vMerge/>
          </w:tcPr>
          <w:p w:rsidR="00CA430C" w:rsidRDefault="00CA430C"/>
        </w:tc>
        <w:tc>
          <w:tcPr>
            <w:tcW w:w="1587" w:type="dxa"/>
            <w:vMerge/>
          </w:tcPr>
          <w:p w:rsidR="00CA430C" w:rsidRDefault="00CA430C"/>
        </w:tc>
        <w:tc>
          <w:tcPr>
            <w:tcW w:w="1701" w:type="dxa"/>
            <w:vMerge/>
          </w:tcPr>
          <w:p w:rsidR="00CA430C" w:rsidRDefault="00CA430C"/>
        </w:tc>
        <w:tc>
          <w:tcPr>
            <w:tcW w:w="964" w:type="dxa"/>
            <w:vAlign w:val="center"/>
          </w:tcPr>
          <w:p w:rsidR="00CA430C" w:rsidRDefault="00CA430C">
            <w:pPr>
              <w:pStyle w:val="ConsPlusNormal"/>
              <w:jc w:val="center"/>
            </w:pPr>
            <w:r>
              <w:t>2017 год</w:t>
            </w:r>
          </w:p>
        </w:tc>
        <w:tc>
          <w:tcPr>
            <w:tcW w:w="964" w:type="dxa"/>
            <w:vAlign w:val="center"/>
          </w:tcPr>
          <w:p w:rsidR="00CA430C" w:rsidRDefault="00CA430C">
            <w:pPr>
              <w:pStyle w:val="ConsPlusNormal"/>
              <w:jc w:val="center"/>
            </w:pPr>
            <w:r>
              <w:t>2018 год</w:t>
            </w:r>
          </w:p>
        </w:tc>
        <w:tc>
          <w:tcPr>
            <w:tcW w:w="784" w:type="dxa"/>
            <w:vAlign w:val="center"/>
          </w:tcPr>
          <w:p w:rsidR="00CA430C" w:rsidRDefault="00CA430C">
            <w:pPr>
              <w:pStyle w:val="ConsPlusNormal"/>
              <w:jc w:val="center"/>
            </w:pPr>
            <w:r>
              <w:t>2019 год</w:t>
            </w:r>
          </w:p>
        </w:tc>
        <w:tc>
          <w:tcPr>
            <w:tcW w:w="784" w:type="dxa"/>
            <w:vAlign w:val="center"/>
          </w:tcPr>
          <w:p w:rsidR="00CA430C" w:rsidRDefault="00CA430C">
            <w:pPr>
              <w:pStyle w:val="ConsPlusNormal"/>
              <w:jc w:val="center"/>
            </w:pPr>
            <w:r>
              <w:t>2020 год</w:t>
            </w:r>
          </w:p>
        </w:tc>
        <w:tc>
          <w:tcPr>
            <w:tcW w:w="784" w:type="dxa"/>
          </w:tcPr>
          <w:p w:rsidR="00CA430C" w:rsidRDefault="00CA430C">
            <w:pPr>
              <w:pStyle w:val="ConsPlusNormal"/>
            </w:pPr>
            <w:r>
              <w:t>2021 год</w:t>
            </w:r>
          </w:p>
        </w:tc>
        <w:tc>
          <w:tcPr>
            <w:tcW w:w="3855" w:type="dxa"/>
            <w:vMerge/>
          </w:tcPr>
          <w:p w:rsidR="00CA430C" w:rsidRDefault="00CA430C"/>
        </w:tc>
      </w:tr>
      <w:tr w:rsidR="00CA430C">
        <w:tc>
          <w:tcPr>
            <w:tcW w:w="844" w:type="dxa"/>
          </w:tcPr>
          <w:p w:rsidR="00CA430C" w:rsidRDefault="00CA430C">
            <w:pPr>
              <w:pStyle w:val="ConsPlusNormal"/>
              <w:jc w:val="center"/>
            </w:pPr>
            <w:r>
              <w:t>1</w:t>
            </w:r>
          </w:p>
        </w:tc>
        <w:tc>
          <w:tcPr>
            <w:tcW w:w="4082" w:type="dxa"/>
          </w:tcPr>
          <w:p w:rsidR="00CA430C" w:rsidRDefault="00CA430C">
            <w:pPr>
              <w:pStyle w:val="ConsPlusNormal"/>
              <w:jc w:val="center"/>
            </w:pPr>
            <w:r>
              <w:t>2</w:t>
            </w:r>
          </w:p>
        </w:tc>
        <w:tc>
          <w:tcPr>
            <w:tcW w:w="1020" w:type="dxa"/>
          </w:tcPr>
          <w:p w:rsidR="00CA430C" w:rsidRDefault="00CA430C">
            <w:pPr>
              <w:pStyle w:val="ConsPlusNormal"/>
              <w:jc w:val="center"/>
            </w:pPr>
            <w:r>
              <w:t>3</w:t>
            </w:r>
          </w:p>
        </w:tc>
        <w:tc>
          <w:tcPr>
            <w:tcW w:w="1587" w:type="dxa"/>
          </w:tcPr>
          <w:p w:rsidR="00CA430C" w:rsidRDefault="00CA430C">
            <w:pPr>
              <w:pStyle w:val="ConsPlusNormal"/>
              <w:jc w:val="center"/>
            </w:pPr>
            <w:r>
              <w:t>4</w:t>
            </w:r>
          </w:p>
        </w:tc>
        <w:tc>
          <w:tcPr>
            <w:tcW w:w="1701" w:type="dxa"/>
          </w:tcPr>
          <w:p w:rsidR="00CA430C" w:rsidRDefault="00CA430C">
            <w:pPr>
              <w:pStyle w:val="ConsPlusNormal"/>
              <w:jc w:val="center"/>
            </w:pPr>
            <w:r>
              <w:t>5</w:t>
            </w:r>
          </w:p>
        </w:tc>
        <w:tc>
          <w:tcPr>
            <w:tcW w:w="964" w:type="dxa"/>
          </w:tcPr>
          <w:p w:rsidR="00CA430C" w:rsidRDefault="00CA430C">
            <w:pPr>
              <w:pStyle w:val="ConsPlusNormal"/>
              <w:jc w:val="center"/>
            </w:pPr>
            <w:r>
              <w:t>6</w:t>
            </w:r>
          </w:p>
        </w:tc>
        <w:tc>
          <w:tcPr>
            <w:tcW w:w="964" w:type="dxa"/>
          </w:tcPr>
          <w:p w:rsidR="00CA430C" w:rsidRDefault="00CA430C">
            <w:pPr>
              <w:pStyle w:val="ConsPlusNormal"/>
              <w:jc w:val="center"/>
            </w:pPr>
            <w:r>
              <w:t>7</w:t>
            </w:r>
          </w:p>
        </w:tc>
        <w:tc>
          <w:tcPr>
            <w:tcW w:w="784" w:type="dxa"/>
          </w:tcPr>
          <w:p w:rsidR="00CA430C" w:rsidRDefault="00CA430C">
            <w:pPr>
              <w:pStyle w:val="ConsPlusNormal"/>
              <w:jc w:val="center"/>
            </w:pPr>
            <w:r>
              <w:t>8</w:t>
            </w:r>
          </w:p>
        </w:tc>
        <w:tc>
          <w:tcPr>
            <w:tcW w:w="784" w:type="dxa"/>
          </w:tcPr>
          <w:p w:rsidR="00CA430C" w:rsidRDefault="00CA430C">
            <w:pPr>
              <w:pStyle w:val="ConsPlusNormal"/>
              <w:jc w:val="center"/>
            </w:pPr>
            <w:r>
              <w:t>9</w:t>
            </w:r>
          </w:p>
        </w:tc>
        <w:tc>
          <w:tcPr>
            <w:tcW w:w="784" w:type="dxa"/>
          </w:tcPr>
          <w:p w:rsidR="00CA430C" w:rsidRDefault="00CA430C">
            <w:pPr>
              <w:pStyle w:val="ConsPlusNormal"/>
              <w:jc w:val="center"/>
            </w:pPr>
            <w:r>
              <w:t>10</w:t>
            </w:r>
          </w:p>
        </w:tc>
        <w:tc>
          <w:tcPr>
            <w:tcW w:w="3855" w:type="dxa"/>
          </w:tcPr>
          <w:p w:rsidR="00CA430C" w:rsidRDefault="00CA430C">
            <w:pPr>
              <w:pStyle w:val="ConsPlusNormal"/>
              <w:jc w:val="center"/>
            </w:pPr>
            <w:r>
              <w:t>11</w:t>
            </w:r>
          </w:p>
        </w:tc>
      </w:tr>
      <w:tr w:rsidR="00CA430C">
        <w:tc>
          <w:tcPr>
            <w:tcW w:w="844" w:type="dxa"/>
          </w:tcPr>
          <w:p w:rsidR="00CA430C" w:rsidRDefault="00CA430C">
            <w:pPr>
              <w:pStyle w:val="ConsPlusNormal"/>
            </w:pPr>
          </w:p>
        </w:tc>
        <w:tc>
          <w:tcPr>
            <w:tcW w:w="12670" w:type="dxa"/>
            <w:gridSpan w:val="9"/>
          </w:tcPr>
          <w:p w:rsidR="00CA430C" w:rsidRDefault="00CA430C">
            <w:pPr>
              <w:pStyle w:val="ConsPlusNormal"/>
              <w:jc w:val="both"/>
            </w:pPr>
            <w:r>
              <w:t>Программа "Благоустройство территории" на 2017 - 2021 годы</w:t>
            </w:r>
          </w:p>
        </w:tc>
        <w:tc>
          <w:tcPr>
            <w:tcW w:w="3855" w:type="dxa"/>
          </w:tcPr>
          <w:p w:rsidR="00CA430C" w:rsidRDefault="00CA430C">
            <w:pPr>
              <w:pStyle w:val="ConsPlusNormal"/>
            </w:pPr>
          </w:p>
        </w:tc>
      </w:tr>
      <w:tr w:rsidR="00CA430C">
        <w:tc>
          <w:tcPr>
            <w:tcW w:w="844" w:type="dxa"/>
          </w:tcPr>
          <w:p w:rsidR="00CA430C" w:rsidRDefault="00CA430C">
            <w:pPr>
              <w:pStyle w:val="ConsPlusNormal"/>
            </w:pPr>
          </w:p>
        </w:tc>
        <w:tc>
          <w:tcPr>
            <w:tcW w:w="12670" w:type="dxa"/>
            <w:gridSpan w:val="9"/>
          </w:tcPr>
          <w:p w:rsidR="00CA430C" w:rsidRDefault="00CA430C">
            <w:pPr>
              <w:pStyle w:val="ConsPlusNormal"/>
              <w:jc w:val="both"/>
            </w:pPr>
            <w:r>
              <w:t>Цель Программы: Повышение уровня внешнего благоустройства, санитарного содержания территории Ангарского городского округа</w:t>
            </w:r>
          </w:p>
        </w:tc>
        <w:tc>
          <w:tcPr>
            <w:tcW w:w="3855" w:type="dxa"/>
            <w:vMerge w:val="restart"/>
          </w:tcPr>
          <w:p w:rsidR="00CA430C" w:rsidRDefault="00CA430C">
            <w:pPr>
              <w:pStyle w:val="ConsPlusNormal"/>
              <w:jc w:val="both"/>
            </w:pPr>
            <w:r>
              <w:t>1. Сохранение озелененных площадей на территории АГО.</w:t>
            </w:r>
          </w:p>
          <w:p w:rsidR="00CA430C" w:rsidRDefault="00CA430C">
            <w:pPr>
              <w:pStyle w:val="ConsPlusNormal"/>
              <w:jc w:val="both"/>
            </w:pPr>
            <w:r>
              <w:t>2. Увеличение количества малых архитектурных форм, размещенных на территории публичных пространств АГО, на 404 ед. за период 2017 - 2021 годов.</w:t>
            </w:r>
          </w:p>
          <w:p w:rsidR="00CA430C" w:rsidRDefault="00CA430C">
            <w:pPr>
              <w:pStyle w:val="ConsPlusNormal"/>
              <w:jc w:val="both"/>
            </w:pPr>
            <w:r>
              <w:t>3. Обеспечение надлежащего содержания территории, отвечающей санитарным нормам, включая территорию парков, скверов и мест захоронения (722,9 тыс. кв. м).</w:t>
            </w:r>
          </w:p>
          <w:p w:rsidR="00CA430C" w:rsidRDefault="00CA430C">
            <w:pPr>
              <w:pStyle w:val="ConsPlusNormal"/>
              <w:jc w:val="both"/>
            </w:pPr>
            <w:r>
              <w:t>4. Укрепление береговой линии реки Китой на 1 200 м к концу 2018 года</w:t>
            </w:r>
          </w:p>
        </w:tc>
      </w:tr>
      <w:tr w:rsidR="00CA430C">
        <w:tc>
          <w:tcPr>
            <w:tcW w:w="844" w:type="dxa"/>
          </w:tcPr>
          <w:p w:rsidR="00CA430C" w:rsidRDefault="00CA430C">
            <w:pPr>
              <w:pStyle w:val="ConsPlusNormal"/>
            </w:pPr>
          </w:p>
        </w:tc>
        <w:tc>
          <w:tcPr>
            <w:tcW w:w="4082" w:type="dxa"/>
            <w:vAlign w:val="bottom"/>
          </w:tcPr>
          <w:p w:rsidR="00CA430C" w:rsidRDefault="00CA430C">
            <w:pPr>
              <w:pStyle w:val="ConsPlusNormal"/>
              <w:jc w:val="both"/>
            </w:pPr>
            <w:r>
              <w:t>Целевой показатель "Общая площадь озелененных территорий"</w:t>
            </w:r>
          </w:p>
        </w:tc>
        <w:tc>
          <w:tcPr>
            <w:tcW w:w="1020" w:type="dxa"/>
          </w:tcPr>
          <w:p w:rsidR="00CA430C" w:rsidRDefault="00CA430C">
            <w:pPr>
              <w:pStyle w:val="ConsPlusNormal"/>
              <w:jc w:val="center"/>
            </w:pPr>
            <w:r>
              <w:t>тыс. кв. м</w:t>
            </w:r>
          </w:p>
        </w:tc>
        <w:tc>
          <w:tcPr>
            <w:tcW w:w="1587" w:type="dxa"/>
          </w:tcPr>
          <w:p w:rsidR="00CA430C" w:rsidRDefault="00CA430C">
            <w:pPr>
              <w:pStyle w:val="ConsPlusNormal"/>
              <w:jc w:val="center"/>
            </w:pPr>
            <w:r>
              <w:t>83 290</w:t>
            </w:r>
          </w:p>
        </w:tc>
        <w:tc>
          <w:tcPr>
            <w:tcW w:w="1701" w:type="dxa"/>
          </w:tcPr>
          <w:p w:rsidR="00CA430C" w:rsidRDefault="00CA430C">
            <w:pPr>
              <w:pStyle w:val="ConsPlusNormal"/>
              <w:jc w:val="center"/>
            </w:pPr>
            <w:r>
              <w:t>83 290</w:t>
            </w:r>
          </w:p>
        </w:tc>
        <w:tc>
          <w:tcPr>
            <w:tcW w:w="964" w:type="dxa"/>
          </w:tcPr>
          <w:p w:rsidR="00CA430C" w:rsidRDefault="00CA430C">
            <w:pPr>
              <w:pStyle w:val="ConsPlusNormal"/>
              <w:jc w:val="center"/>
            </w:pPr>
            <w:r>
              <w:t>83 290</w:t>
            </w:r>
          </w:p>
        </w:tc>
        <w:tc>
          <w:tcPr>
            <w:tcW w:w="964" w:type="dxa"/>
          </w:tcPr>
          <w:p w:rsidR="00CA430C" w:rsidRDefault="00CA430C">
            <w:pPr>
              <w:pStyle w:val="ConsPlusNormal"/>
              <w:jc w:val="center"/>
            </w:pPr>
            <w:r>
              <w:t>83 290</w:t>
            </w:r>
          </w:p>
        </w:tc>
        <w:tc>
          <w:tcPr>
            <w:tcW w:w="784" w:type="dxa"/>
          </w:tcPr>
          <w:p w:rsidR="00CA430C" w:rsidRDefault="00CA430C">
            <w:pPr>
              <w:pStyle w:val="ConsPlusNormal"/>
              <w:jc w:val="center"/>
            </w:pPr>
            <w:r>
              <w:t>83 290</w:t>
            </w:r>
          </w:p>
        </w:tc>
        <w:tc>
          <w:tcPr>
            <w:tcW w:w="784" w:type="dxa"/>
          </w:tcPr>
          <w:p w:rsidR="00CA430C" w:rsidRDefault="00CA430C">
            <w:pPr>
              <w:pStyle w:val="ConsPlusNormal"/>
              <w:jc w:val="center"/>
            </w:pPr>
            <w:r>
              <w:t>83 290</w:t>
            </w:r>
          </w:p>
        </w:tc>
        <w:tc>
          <w:tcPr>
            <w:tcW w:w="784" w:type="dxa"/>
          </w:tcPr>
          <w:p w:rsidR="00CA430C" w:rsidRDefault="00CA430C">
            <w:pPr>
              <w:pStyle w:val="ConsPlusNormal"/>
              <w:jc w:val="center"/>
            </w:pPr>
            <w:r>
              <w:t>83 290</w:t>
            </w:r>
          </w:p>
        </w:tc>
        <w:tc>
          <w:tcPr>
            <w:tcW w:w="3855" w:type="dxa"/>
            <w:vMerge/>
          </w:tcPr>
          <w:p w:rsidR="00CA430C" w:rsidRDefault="00CA430C"/>
        </w:tc>
      </w:tr>
      <w:tr w:rsidR="00CA430C">
        <w:tc>
          <w:tcPr>
            <w:tcW w:w="844" w:type="dxa"/>
          </w:tcPr>
          <w:p w:rsidR="00CA430C" w:rsidRDefault="00CA430C">
            <w:pPr>
              <w:pStyle w:val="ConsPlusNormal"/>
            </w:pPr>
          </w:p>
        </w:tc>
        <w:tc>
          <w:tcPr>
            <w:tcW w:w="4082" w:type="dxa"/>
            <w:vAlign w:val="bottom"/>
          </w:tcPr>
          <w:p w:rsidR="00CA430C" w:rsidRDefault="00CA430C">
            <w:pPr>
              <w:pStyle w:val="ConsPlusNormal"/>
              <w:jc w:val="both"/>
            </w:pPr>
            <w:r>
              <w:t>Целевой показатель "Количество малых архитектурных форм, размещенных на территории публичных пространств АГО"</w:t>
            </w:r>
          </w:p>
        </w:tc>
        <w:tc>
          <w:tcPr>
            <w:tcW w:w="1020" w:type="dxa"/>
          </w:tcPr>
          <w:p w:rsidR="00CA430C" w:rsidRDefault="00CA430C">
            <w:pPr>
              <w:pStyle w:val="ConsPlusNormal"/>
              <w:jc w:val="center"/>
            </w:pPr>
            <w:r>
              <w:t>ед./год</w:t>
            </w:r>
          </w:p>
        </w:tc>
        <w:tc>
          <w:tcPr>
            <w:tcW w:w="1587" w:type="dxa"/>
          </w:tcPr>
          <w:p w:rsidR="00CA430C" w:rsidRDefault="00CA430C">
            <w:pPr>
              <w:pStyle w:val="ConsPlusNormal"/>
              <w:jc w:val="center"/>
            </w:pPr>
            <w:r>
              <w:t>284</w:t>
            </w:r>
          </w:p>
        </w:tc>
        <w:tc>
          <w:tcPr>
            <w:tcW w:w="1701" w:type="dxa"/>
          </w:tcPr>
          <w:p w:rsidR="00CA430C" w:rsidRDefault="00CA430C">
            <w:pPr>
              <w:pStyle w:val="ConsPlusNormal"/>
              <w:jc w:val="center"/>
            </w:pPr>
            <w:r>
              <w:t>404</w:t>
            </w:r>
          </w:p>
        </w:tc>
        <w:tc>
          <w:tcPr>
            <w:tcW w:w="964" w:type="dxa"/>
          </w:tcPr>
          <w:p w:rsidR="00CA430C" w:rsidRDefault="00CA430C">
            <w:pPr>
              <w:pStyle w:val="ConsPlusNormal"/>
              <w:jc w:val="center"/>
            </w:pPr>
            <w:r>
              <w:t>350</w:t>
            </w:r>
          </w:p>
        </w:tc>
        <w:tc>
          <w:tcPr>
            <w:tcW w:w="964" w:type="dxa"/>
          </w:tcPr>
          <w:p w:rsidR="00CA430C" w:rsidRDefault="00CA430C">
            <w:pPr>
              <w:pStyle w:val="ConsPlusNormal"/>
              <w:jc w:val="center"/>
            </w:pPr>
            <w:r>
              <w:t>28</w:t>
            </w:r>
          </w:p>
        </w:tc>
        <w:tc>
          <w:tcPr>
            <w:tcW w:w="784" w:type="dxa"/>
          </w:tcPr>
          <w:p w:rsidR="00CA430C" w:rsidRDefault="00CA430C">
            <w:pPr>
              <w:pStyle w:val="ConsPlusNormal"/>
              <w:jc w:val="center"/>
            </w:pPr>
            <w:r>
              <w:t>26</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vMerge/>
          </w:tcPr>
          <w:p w:rsidR="00CA430C" w:rsidRDefault="00CA430C"/>
        </w:tc>
      </w:tr>
      <w:tr w:rsidR="00CA430C">
        <w:tc>
          <w:tcPr>
            <w:tcW w:w="844" w:type="dxa"/>
          </w:tcPr>
          <w:p w:rsidR="00CA430C" w:rsidRDefault="00CA430C">
            <w:pPr>
              <w:pStyle w:val="ConsPlusNormal"/>
            </w:pPr>
          </w:p>
        </w:tc>
        <w:tc>
          <w:tcPr>
            <w:tcW w:w="4082" w:type="dxa"/>
          </w:tcPr>
          <w:p w:rsidR="00CA430C" w:rsidRDefault="00CA430C">
            <w:pPr>
              <w:pStyle w:val="ConsPlusNormal"/>
              <w:jc w:val="both"/>
            </w:pPr>
            <w:r>
              <w:t>Целевой показатель "Площадь санитарной очистки территории парков, скверов и мест захоронения"</w:t>
            </w:r>
          </w:p>
        </w:tc>
        <w:tc>
          <w:tcPr>
            <w:tcW w:w="1020" w:type="dxa"/>
          </w:tcPr>
          <w:p w:rsidR="00CA430C" w:rsidRDefault="00CA430C">
            <w:pPr>
              <w:pStyle w:val="ConsPlusNormal"/>
              <w:jc w:val="center"/>
            </w:pPr>
            <w:r>
              <w:t>тыс. кв. м/год</w:t>
            </w:r>
          </w:p>
        </w:tc>
        <w:tc>
          <w:tcPr>
            <w:tcW w:w="1587" w:type="dxa"/>
          </w:tcPr>
          <w:p w:rsidR="00CA430C" w:rsidRDefault="00CA430C">
            <w:pPr>
              <w:pStyle w:val="ConsPlusNormal"/>
              <w:jc w:val="center"/>
            </w:pPr>
            <w:r>
              <w:t>665,0</w:t>
            </w:r>
          </w:p>
        </w:tc>
        <w:tc>
          <w:tcPr>
            <w:tcW w:w="1701" w:type="dxa"/>
          </w:tcPr>
          <w:p w:rsidR="00CA430C" w:rsidRDefault="00CA430C">
            <w:pPr>
              <w:pStyle w:val="ConsPlusNormal"/>
              <w:jc w:val="center"/>
            </w:pPr>
            <w:r>
              <w:t>722,9</w:t>
            </w:r>
          </w:p>
        </w:tc>
        <w:tc>
          <w:tcPr>
            <w:tcW w:w="964" w:type="dxa"/>
          </w:tcPr>
          <w:p w:rsidR="00CA430C" w:rsidRDefault="00CA430C">
            <w:pPr>
              <w:pStyle w:val="ConsPlusNormal"/>
              <w:jc w:val="center"/>
            </w:pPr>
            <w:r>
              <w:t>722,9</w:t>
            </w:r>
          </w:p>
        </w:tc>
        <w:tc>
          <w:tcPr>
            <w:tcW w:w="964" w:type="dxa"/>
          </w:tcPr>
          <w:p w:rsidR="00CA430C" w:rsidRDefault="00CA430C">
            <w:pPr>
              <w:pStyle w:val="ConsPlusNormal"/>
              <w:jc w:val="center"/>
            </w:pPr>
            <w:r>
              <w:t>722,9</w:t>
            </w:r>
          </w:p>
        </w:tc>
        <w:tc>
          <w:tcPr>
            <w:tcW w:w="784" w:type="dxa"/>
          </w:tcPr>
          <w:p w:rsidR="00CA430C" w:rsidRDefault="00CA430C">
            <w:pPr>
              <w:pStyle w:val="ConsPlusNormal"/>
              <w:jc w:val="center"/>
            </w:pPr>
            <w:r>
              <w:t>722,9</w:t>
            </w:r>
          </w:p>
        </w:tc>
        <w:tc>
          <w:tcPr>
            <w:tcW w:w="784" w:type="dxa"/>
          </w:tcPr>
          <w:p w:rsidR="00CA430C" w:rsidRDefault="00CA430C">
            <w:pPr>
              <w:pStyle w:val="ConsPlusNormal"/>
              <w:jc w:val="center"/>
            </w:pPr>
            <w:r>
              <w:t>722,9</w:t>
            </w:r>
          </w:p>
        </w:tc>
        <w:tc>
          <w:tcPr>
            <w:tcW w:w="784" w:type="dxa"/>
          </w:tcPr>
          <w:p w:rsidR="00CA430C" w:rsidRDefault="00CA430C">
            <w:pPr>
              <w:pStyle w:val="ConsPlusNormal"/>
              <w:jc w:val="center"/>
            </w:pPr>
            <w:r>
              <w:t>722,9</w:t>
            </w:r>
          </w:p>
        </w:tc>
        <w:tc>
          <w:tcPr>
            <w:tcW w:w="3855" w:type="dxa"/>
            <w:vMerge/>
          </w:tcPr>
          <w:p w:rsidR="00CA430C" w:rsidRDefault="00CA430C"/>
        </w:tc>
      </w:tr>
      <w:tr w:rsidR="00CA430C">
        <w:tc>
          <w:tcPr>
            <w:tcW w:w="844" w:type="dxa"/>
          </w:tcPr>
          <w:p w:rsidR="00CA430C" w:rsidRDefault="00CA430C">
            <w:pPr>
              <w:pStyle w:val="ConsPlusNormal"/>
            </w:pPr>
          </w:p>
        </w:tc>
        <w:tc>
          <w:tcPr>
            <w:tcW w:w="4082" w:type="dxa"/>
          </w:tcPr>
          <w:p w:rsidR="00CA430C" w:rsidRDefault="00CA430C">
            <w:pPr>
              <w:pStyle w:val="ConsPlusNormal"/>
              <w:jc w:val="both"/>
            </w:pPr>
            <w:r>
              <w:t>Целевой показатель "Протяженность укрепленной береговой линии реки Китой"</w:t>
            </w:r>
          </w:p>
        </w:tc>
        <w:tc>
          <w:tcPr>
            <w:tcW w:w="1020" w:type="dxa"/>
          </w:tcPr>
          <w:p w:rsidR="00CA430C" w:rsidRDefault="00CA430C">
            <w:pPr>
              <w:pStyle w:val="ConsPlusNormal"/>
              <w:jc w:val="center"/>
            </w:pPr>
            <w:r>
              <w:t>м</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1 200</w:t>
            </w:r>
          </w:p>
        </w:tc>
        <w:tc>
          <w:tcPr>
            <w:tcW w:w="964" w:type="dxa"/>
          </w:tcPr>
          <w:p w:rsidR="00CA430C" w:rsidRDefault="00CA430C">
            <w:pPr>
              <w:pStyle w:val="ConsPlusNormal"/>
              <w:jc w:val="center"/>
            </w:pPr>
            <w:r>
              <w:t>0</w:t>
            </w:r>
          </w:p>
        </w:tc>
        <w:tc>
          <w:tcPr>
            <w:tcW w:w="964" w:type="dxa"/>
          </w:tcPr>
          <w:p w:rsidR="00CA430C" w:rsidRDefault="00CA430C">
            <w:pPr>
              <w:pStyle w:val="ConsPlusNormal"/>
              <w:jc w:val="center"/>
            </w:pPr>
            <w:r>
              <w:t>1200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vMerge/>
          </w:tcPr>
          <w:p w:rsidR="00CA430C" w:rsidRDefault="00CA430C"/>
        </w:tc>
      </w:tr>
      <w:tr w:rsidR="00CA430C">
        <w:tc>
          <w:tcPr>
            <w:tcW w:w="844" w:type="dxa"/>
          </w:tcPr>
          <w:p w:rsidR="00CA430C" w:rsidRDefault="00CA430C">
            <w:pPr>
              <w:pStyle w:val="ConsPlusNormal"/>
            </w:pPr>
          </w:p>
        </w:tc>
        <w:tc>
          <w:tcPr>
            <w:tcW w:w="4082" w:type="dxa"/>
          </w:tcPr>
          <w:p w:rsidR="00CA430C" w:rsidRDefault="00CA430C">
            <w:pPr>
              <w:pStyle w:val="ConsPlusNormal"/>
              <w:jc w:val="both"/>
            </w:pPr>
            <w:r>
              <w:t>Целевой показатель "Количество благоустроенных дворовых территорий многоквартирных домов, в которых выполнены мероприятия по благоустройству территории, ремонту проездов дворовых территорий многоквартирных домов"</w:t>
            </w:r>
          </w:p>
        </w:tc>
        <w:tc>
          <w:tcPr>
            <w:tcW w:w="1020" w:type="dxa"/>
          </w:tcPr>
          <w:p w:rsidR="00CA430C" w:rsidRDefault="00CA430C">
            <w:pPr>
              <w:pStyle w:val="ConsPlusNormal"/>
              <w:jc w:val="center"/>
            </w:pPr>
            <w:r>
              <w:t>ед.</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16</w:t>
            </w:r>
          </w:p>
        </w:tc>
        <w:tc>
          <w:tcPr>
            <w:tcW w:w="964" w:type="dxa"/>
          </w:tcPr>
          <w:p w:rsidR="00CA430C" w:rsidRDefault="00CA430C">
            <w:pPr>
              <w:pStyle w:val="ConsPlusNormal"/>
              <w:jc w:val="center"/>
            </w:pPr>
            <w:r>
              <w:t>16</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 xml:space="preserve">Увеличение количества благоустроенных дворовых территорий многоквартирных домов на территории Ангарского городского округа, в которых выполнены мероприятия по благоустройству территории, ремонту проездов дворовых территорий </w:t>
            </w:r>
            <w:r>
              <w:lastRenderedPageBreak/>
              <w:t>многоквартирных домов на 16 ед. за 2017 год</w:t>
            </w:r>
          </w:p>
        </w:tc>
      </w:tr>
      <w:tr w:rsidR="00CA430C">
        <w:tc>
          <w:tcPr>
            <w:tcW w:w="844" w:type="dxa"/>
          </w:tcPr>
          <w:p w:rsidR="00CA430C" w:rsidRDefault="00CA430C">
            <w:pPr>
              <w:pStyle w:val="ConsPlusNormal"/>
            </w:pPr>
          </w:p>
        </w:tc>
        <w:tc>
          <w:tcPr>
            <w:tcW w:w="4082" w:type="dxa"/>
          </w:tcPr>
          <w:p w:rsidR="00CA430C" w:rsidRDefault="00CA430C">
            <w:pPr>
              <w:pStyle w:val="ConsPlusNormal"/>
              <w:jc w:val="both"/>
            </w:pPr>
            <w:r>
              <w:t>Целевой показатель "Количество благоустроенных общественных территорий Ангарского городского округа"</w:t>
            </w:r>
          </w:p>
        </w:tc>
        <w:tc>
          <w:tcPr>
            <w:tcW w:w="1020" w:type="dxa"/>
          </w:tcPr>
          <w:p w:rsidR="00CA430C" w:rsidRDefault="00CA430C">
            <w:pPr>
              <w:pStyle w:val="ConsPlusNormal"/>
              <w:jc w:val="center"/>
            </w:pPr>
            <w:r>
              <w:t>ед.</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2</w:t>
            </w:r>
          </w:p>
        </w:tc>
        <w:tc>
          <w:tcPr>
            <w:tcW w:w="964" w:type="dxa"/>
          </w:tcPr>
          <w:p w:rsidR="00CA430C" w:rsidRDefault="00CA430C">
            <w:pPr>
              <w:pStyle w:val="ConsPlusNormal"/>
              <w:jc w:val="center"/>
            </w:pPr>
            <w:r>
              <w:t>2</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Увеличение количества благоустроенных общественных территорий Ангарского городского округа на 2 ед. за 2017 год</w:t>
            </w:r>
          </w:p>
        </w:tc>
      </w:tr>
      <w:tr w:rsidR="00CA430C">
        <w:tc>
          <w:tcPr>
            <w:tcW w:w="844" w:type="dxa"/>
          </w:tcPr>
          <w:p w:rsidR="00CA430C" w:rsidRDefault="00CA430C">
            <w:pPr>
              <w:pStyle w:val="ConsPlusNormal"/>
            </w:pPr>
          </w:p>
        </w:tc>
        <w:tc>
          <w:tcPr>
            <w:tcW w:w="12670" w:type="dxa"/>
            <w:gridSpan w:val="9"/>
          </w:tcPr>
          <w:p w:rsidR="00CA430C" w:rsidRDefault="00CA430C">
            <w:pPr>
              <w:pStyle w:val="ConsPlusNormal"/>
              <w:jc w:val="both"/>
            </w:pPr>
            <w:r>
              <w:t>Задача 1 Программы: Озеленение территории</w:t>
            </w:r>
          </w:p>
        </w:tc>
        <w:tc>
          <w:tcPr>
            <w:tcW w:w="3855" w:type="dxa"/>
          </w:tcPr>
          <w:p w:rsidR="00CA430C" w:rsidRDefault="00CA430C">
            <w:pPr>
              <w:pStyle w:val="ConsPlusNormal"/>
            </w:pPr>
          </w:p>
        </w:tc>
      </w:tr>
      <w:tr w:rsidR="00CA430C">
        <w:tc>
          <w:tcPr>
            <w:tcW w:w="844" w:type="dxa"/>
          </w:tcPr>
          <w:p w:rsidR="00CA430C" w:rsidRDefault="00CA430C">
            <w:pPr>
              <w:pStyle w:val="ConsPlusNormal"/>
              <w:jc w:val="center"/>
            </w:pPr>
            <w:r>
              <w:t>1.</w:t>
            </w:r>
          </w:p>
        </w:tc>
        <w:tc>
          <w:tcPr>
            <w:tcW w:w="12670" w:type="dxa"/>
            <w:gridSpan w:val="9"/>
          </w:tcPr>
          <w:p w:rsidR="00CA430C" w:rsidRDefault="00CA430C">
            <w:pPr>
              <w:pStyle w:val="ConsPlusNormal"/>
              <w:jc w:val="both"/>
            </w:pPr>
            <w:hyperlink w:anchor="P299" w:history="1">
              <w:r>
                <w:rPr>
                  <w:color w:val="0000FF"/>
                </w:rPr>
                <w:t>Подпрограмма 1</w:t>
              </w:r>
            </w:hyperlink>
            <w:r>
              <w:t xml:space="preserve"> "Озеленение территории" на 2017 - 2021 годы</w:t>
            </w:r>
          </w:p>
        </w:tc>
        <w:tc>
          <w:tcPr>
            <w:tcW w:w="3855" w:type="dxa"/>
            <w:vMerge w:val="restart"/>
          </w:tcPr>
          <w:p w:rsidR="00CA430C" w:rsidRDefault="00CA430C">
            <w:pPr>
              <w:pStyle w:val="ConsPlusNormal"/>
              <w:jc w:val="both"/>
            </w:pPr>
            <w:r>
              <w:t>1. Увеличение зеленых насаждений, высаженных за счет компенсационного озеленения на 12 551 ед. за период реализации Программы.</w:t>
            </w:r>
          </w:p>
          <w:p w:rsidR="00CA430C" w:rsidRDefault="00CA430C">
            <w:pPr>
              <w:pStyle w:val="ConsPlusNormal"/>
              <w:jc w:val="both"/>
            </w:pPr>
            <w:r>
              <w:t>2. Увеличение зеленых насаждений, высаженных за счет компенсационного озеленения, за которыми осуществляется уход с 3 415 ед. в 2017 году до 7 997 ед. к 2021 году</w:t>
            </w:r>
          </w:p>
        </w:tc>
      </w:tr>
      <w:tr w:rsidR="00CA430C">
        <w:tc>
          <w:tcPr>
            <w:tcW w:w="844" w:type="dxa"/>
          </w:tcPr>
          <w:p w:rsidR="00CA430C" w:rsidRDefault="00CA430C">
            <w:pPr>
              <w:pStyle w:val="ConsPlusNormal"/>
              <w:jc w:val="center"/>
            </w:pPr>
            <w:r>
              <w:t>1.1.</w:t>
            </w:r>
          </w:p>
        </w:tc>
        <w:tc>
          <w:tcPr>
            <w:tcW w:w="12670" w:type="dxa"/>
            <w:gridSpan w:val="9"/>
          </w:tcPr>
          <w:p w:rsidR="00CA430C" w:rsidRDefault="00CA430C">
            <w:pPr>
              <w:pStyle w:val="ConsPlusNormal"/>
              <w:jc w:val="both"/>
            </w:pPr>
            <w:r>
              <w:t>Задача Подпрограммы 1: Содержание зеленых насаждений, улучшение их санитарно-гигиенического состояния и обеспечение воспроизводства зеленого фонда</w:t>
            </w:r>
          </w:p>
        </w:tc>
        <w:tc>
          <w:tcPr>
            <w:tcW w:w="3855" w:type="dxa"/>
            <w:vMerge/>
          </w:tcPr>
          <w:p w:rsidR="00CA430C" w:rsidRDefault="00CA430C"/>
        </w:tc>
      </w:tr>
      <w:tr w:rsidR="00CA430C">
        <w:tc>
          <w:tcPr>
            <w:tcW w:w="844" w:type="dxa"/>
          </w:tcPr>
          <w:p w:rsidR="00CA430C" w:rsidRDefault="00CA430C">
            <w:pPr>
              <w:pStyle w:val="ConsPlusNormal"/>
              <w:jc w:val="center"/>
            </w:pPr>
            <w:r>
              <w:t>1.1.1.</w:t>
            </w:r>
          </w:p>
        </w:tc>
        <w:tc>
          <w:tcPr>
            <w:tcW w:w="12670" w:type="dxa"/>
            <w:gridSpan w:val="9"/>
          </w:tcPr>
          <w:p w:rsidR="00CA430C" w:rsidRDefault="00CA430C">
            <w:pPr>
              <w:pStyle w:val="ConsPlusNormal"/>
              <w:jc w:val="both"/>
            </w:pPr>
            <w:r>
              <w:t>Основное мероприятие 1.1 "Улучшение и поддержание эстетического облика зеленых насаждений"</w:t>
            </w:r>
          </w:p>
        </w:tc>
        <w:tc>
          <w:tcPr>
            <w:tcW w:w="3855" w:type="dxa"/>
            <w:vMerge/>
          </w:tcPr>
          <w:p w:rsidR="00CA430C" w:rsidRDefault="00CA430C"/>
        </w:tc>
      </w:tr>
      <w:tr w:rsidR="00CA430C">
        <w:tc>
          <w:tcPr>
            <w:tcW w:w="844" w:type="dxa"/>
          </w:tcPr>
          <w:p w:rsidR="00CA430C" w:rsidRDefault="00CA430C">
            <w:pPr>
              <w:pStyle w:val="ConsPlusNormal"/>
              <w:jc w:val="center"/>
            </w:pPr>
            <w:r>
              <w:t>1.1.1.1.</w:t>
            </w:r>
          </w:p>
        </w:tc>
        <w:tc>
          <w:tcPr>
            <w:tcW w:w="4082" w:type="dxa"/>
          </w:tcPr>
          <w:p w:rsidR="00CA430C" w:rsidRDefault="00CA430C">
            <w:pPr>
              <w:pStyle w:val="ConsPlusNormal"/>
              <w:jc w:val="both"/>
            </w:pPr>
            <w:r>
              <w:t>Количество высаженных деревьев и кустарников за счет компенсационного озеленения</w:t>
            </w:r>
          </w:p>
        </w:tc>
        <w:tc>
          <w:tcPr>
            <w:tcW w:w="1020" w:type="dxa"/>
          </w:tcPr>
          <w:p w:rsidR="00CA430C" w:rsidRDefault="00CA430C">
            <w:pPr>
              <w:pStyle w:val="ConsPlusNormal"/>
              <w:jc w:val="center"/>
            </w:pPr>
            <w:r>
              <w:t>ед./год</w:t>
            </w:r>
          </w:p>
        </w:tc>
        <w:tc>
          <w:tcPr>
            <w:tcW w:w="1587" w:type="dxa"/>
          </w:tcPr>
          <w:p w:rsidR="00CA430C" w:rsidRDefault="00CA430C">
            <w:pPr>
              <w:pStyle w:val="ConsPlusNormal"/>
              <w:jc w:val="center"/>
            </w:pPr>
            <w:r>
              <w:t>3 415</w:t>
            </w:r>
          </w:p>
        </w:tc>
        <w:tc>
          <w:tcPr>
            <w:tcW w:w="1701" w:type="dxa"/>
          </w:tcPr>
          <w:p w:rsidR="00CA430C" w:rsidRDefault="00CA430C">
            <w:pPr>
              <w:pStyle w:val="ConsPlusNormal"/>
              <w:jc w:val="center"/>
            </w:pPr>
            <w:r>
              <w:t>12 551</w:t>
            </w:r>
          </w:p>
        </w:tc>
        <w:tc>
          <w:tcPr>
            <w:tcW w:w="964" w:type="dxa"/>
          </w:tcPr>
          <w:p w:rsidR="00CA430C" w:rsidRDefault="00CA430C">
            <w:pPr>
              <w:pStyle w:val="ConsPlusNormal"/>
              <w:jc w:val="center"/>
            </w:pPr>
            <w:r>
              <w:t>2 454</w:t>
            </w:r>
          </w:p>
        </w:tc>
        <w:tc>
          <w:tcPr>
            <w:tcW w:w="964" w:type="dxa"/>
          </w:tcPr>
          <w:p w:rsidR="00CA430C" w:rsidRDefault="00CA430C">
            <w:pPr>
              <w:pStyle w:val="ConsPlusNormal"/>
              <w:jc w:val="center"/>
            </w:pPr>
            <w:r>
              <w:t>899</w:t>
            </w:r>
          </w:p>
        </w:tc>
        <w:tc>
          <w:tcPr>
            <w:tcW w:w="784" w:type="dxa"/>
          </w:tcPr>
          <w:p w:rsidR="00CA430C" w:rsidRDefault="00CA430C">
            <w:pPr>
              <w:pStyle w:val="ConsPlusNormal"/>
              <w:jc w:val="center"/>
            </w:pPr>
            <w:r>
              <w:t>2 471</w:t>
            </w:r>
          </w:p>
        </w:tc>
        <w:tc>
          <w:tcPr>
            <w:tcW w:w="784" w:type="dxa"/>
          </w:tcPr>
          <w:p w:rsidR="00CA430C" w:rsidRDefault="00CA430C">
            <w:pPr>
              <w:pStyle w:val="ConsPlusNormal"/>
              <w:jc w:val="center"/>
            </w:pPr>
            <w:r>
              <w:t>4 627</w:t>
            </w:r>
          </w:p>
        </w:tc>
        <w:tc>
          <w:tcPr>
            <w:tcW w:w="784" w:type="dxa"/>
          </w:tcPr>
          <w:p w:rsidR="00CA430C" w:rsidRDefault="00CA430C">
            <w:pPr>
              <w:pStyle w:val="ConsPlusNormal"/>
              <w:jc w:val="center"/>
            </w:pPr>
            <w:r>
              <w:t>2 100</w:t>
            </w:r>
          </w:p>
        </w:tc>
        <w:tc>
          <w:tcPr>
            <w:tcW w:w="3855" w:type="dxa"/>
            <w:vMerge/>
          </w:tcPr>
          <w:p w:rsidR="00CA430C" w:rsidRDefault="00CA430C"/>
        </w:tc>
      </w:tr>
      <w:tr w:rsidR="00CA430C">
        <w:tc>
          <w:tcPr>
            <w:tcW w:w="844" w:type="dxa"/>
          </w:tcPr>
          <w:p w:rsidR="00CA430C" w:rsidRDefault="00CA430C">
            <w:pPr>
              <w:pStyle w:val="ConsPlusNormal"/>
              <w:jc w:val="center"/>
            </w:pPr>
            <w:r>
              <w:t>1.1.1.2.</w:t>
            </w:r>
          </w:p>
        </w:tc>
        <w:tc>
          <w:tcPr>
            <w:tcW w:w="4082" w:type="dxa"/>
          </w:tcPr>
          <w:p w:rsidR="00CA430C" w:rsidRDefault="00CA430C">
            <w:pPr>
              <w:pStyle w:val="ConsPlusNormal"/>
              <w:jc w:val="both"/>
            </w:pPr>
            <w:r>
              <w:t>Количество деревьев и кустарников за счет компенсационного озеленения, за которыми осуществляется сезонный уход</w:t>
            </w:r>
          </w:p>
        </w:tc>
        <w:tc>
          <w:tcPr>
            <w:tcW w:w="1020" w:type="dxa"/>
          </w:tcPr>
          <w:p w:rsidR="00CA430C" w:rsidRDefault="00CA430C">
            <w:pPr>
              <w:pStyle w:val="ConsPlusNormal"/>
              <w:jc w:val="center"/>
            </w:pPr>
            <w:r>
              <w:t>ед./год</w:t>
            </w:r>
          </w:p>
        </w:tc>
        <w:tc>
          <w:tcPr>
            <w:tcW w:w="1587" w:type="dxa"/>
          </w:tcPr>
          <w:p w:rsidR="00CA430C" w:rsidRDefault="00CA430C">
            <w:pPr>
              <w:pStyle w:val="ConsPlusNormal"/>
              <w:jc w:val="center"/>
            </w:pPr>
            <w:r>
              <w:t>5 899</w:t>
            </w:r>
          </w:p>
        </w:tc>
        <w:tc>
          <w:tcPr>
            <w:tcW w:w="1701" w:type="dxa"/>
          </w:tcPr>
          <w:p w:rsidR="00CA430C" w:rsidRDefault="00CA430C">
            <w:pPr>
              <w:pStyle w:val="ConsPlusNormal"/>
              <w:jc w:val="center"/>
            </w:pPr>
            <w:r>
              <w:t>7 997</w:t>
            </w:r>
          </w:p>
        </w:tc>
        <w:tc>
          <w:tcPr>
            <w:tcW w:w="964" w:type="dxa"/>
          </w:tcPr>
          <w:p w:rsidR="00CA430C" w:rsidRDefault="00CA430C">
            <w:pPr>
              <w:pStyle w:val="ConsPlusNormal"/>
              <w:jc w:val="center"/>
            </w:pPr>
            <w:r>
              <w:t>3 415</w:t>
            </w:r>
          </w:p>
        </w:tc>
        <w:tc>
          <w:tcPr>
            <w:tcW w:w="964" w:type="dxa"/>
          </w:tcPr>
          <w:p w:rsidR="00CA430C" w:rsidRDefault="00CA430C">
            <w:pPr>
              <w:pStyle w:val="ConsPlusNormal"/>
              <w:jc w:val="center"/>
            </w:pPr>
            <w:r>
              <w:t>5 869</w:t>
            </w:r>
          </w:p>
        </w:tc>
        <w:tc>
          <w:tcPr>
            <w:tcW w:w="784" w:type="dxa"/>
          </w:tcPr>
          <w:p w:rsidR="00CA430C" w:rsidRDefault="00CA430C">
            <w:pPr>
              <w:pStyle w:val="ConsPlusNormal"/>
              <w:jc w:val="center"/>
            </w:pPr>
            <w:r>
              <w:t>6 768</w:t>
            </w:r>
          </w:p>
        </w:tc>
        <w:tc>
          <w:tcPr>
            <w:tcW w:w="784" w:type="dxa"/>
          </w:tcPr>
          <w:p w:rsidR="00CA430C" w:rsidRDefault="00CA430C">
            <w:pPr>
              <w:pStyle w:val="ConsPlusNormal"/>
              <w:jc w:val="center"/>
            </w:pPr>
            <w:r>
              <w:t>5 824</w:t>
            </w:r>
          </w:p>
        </w:tc>
        <w:tc>
          <w:tcPr>
            <w:tcW w:w="784" w:type="dxa"/>
          </w:tcPr>
          <w:p w:rsidR="00CA430C" w:rsidRDefault="00CA430C">
            <w:pPr>
              <w:pStyle w:val="ConsPlusNormal"/>
              <w:jc w:val="center"/>
            </w:pPr>
            <w:r>
              <w:t>7 997</w:t>
            </w:r>
          </w:p>
        </w:tc>
        <w:tc>
          <w:tcPr>
            <w:tcW w:w="3855" w:type="dxa"/>
            <w:vMerge/>
          </w:tcPr>
          <w:p w:rsidR="00CA430C" w:rsidRDefault="00CA430C"/>
        </w:tc>
      </w:tr>
      <w:tr w:rsidR="00CA430C">
        <w:tc>
          <w:tcPr>
            <w:tcW w:w="844" w:type="dxa"/>
          </w:tcPr>
          <w:p w:rsidR="00CA430C" w:rsidRDefault="00CA430C">
            <w:pPr>
              <w:pStyle w:val="ConsPlusNormal"/>
              <w:jc w:val="center"/>
            </w:pPr>
            <w:r>
              <w:t>1.1.1.3.</w:t>
            </w:r>
          </w:p>
        </w:tc>
        <w:tc>
          <w:tcPr>
            <w:tcW w:w="4082" w:type="dxa"/>
          </w:tcPr>
          <w:p w:rsidR="00CA430C" w:rsidRDefault="00CA430C">
            <w:pPr>
              <w:pStyle w:val="ConsPlusNormal"/>
              <w:jc w:val="both"/>
            </w:pPr>
            <w:r>
              <w:t>Количество деревьев и кустарников, на которых проведена санитарная и формовочная обрезка</w:t>
            </w:r>
          </w:p>
        </w:tc>
        <w:tc>
          <w:tcPr>
            <w:tcW w:w="1020" w:type="dxa"/>
          </w:tcPr>
          <w:p w:rsidR="00CA430C" w:rsidRDefault="00CA430C">
            <w:pPr>
              <w:pStyle w:val="ConsPlusNormal"/>
              <w:jc w:val="center"/>
            </w:pPr>
            <w:r>
              <w:t>ед./год</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1 181</w:t>
            </w:r>
          </w:p>
        </w:tc>
        <w:tc>
          <w:tcPr>
            <w:tcW w:w="964" w:type="dxa"/>
          </w:tcPr>
          <w:p w:rsidR="00CA430C" w:rsidRDefault="00CA430C">
            <w:pPr>
              <w:pStyle w:val="ConsPlusNormal"/>
              <w:jc w:val="center"/>
            </w:pPr>
            <w:r>
              <w:t>1 181</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Обеспечение надлежащего содержания и сохранения площади зеленых насаждений общего пользования</w:t>
            </w:r>
          </w:p>
        </w:tc>
      </w:tr>
      <w:tr w:rsidR="00CA430C">
        <w:tc>
          <w:tcPr>
            <w:tcW w:w="844" w:type="dxa"/>
          </w:tcPr>
          <w:p w:rsidR="00CA430C" w:rsidRDefault="00CA430C">
            <w:pPr>
              <w:pStyle w:val="ConsPlusNormal"/>
              <w:jc w:val="center"/>
            </w:pPr>
            <w:r>
              <w:t>2.</w:t>
            </w:r>
          </w:p>
        </w:tc>
        <w:tc>
          <w:tcPr>
            <w:tcW w:w="12670" w:type="dxa"/>
            <w:gridSpan w:val="9"/>
          </w:tcPr>
          <w:p w:rsidR="00CA430C" w:rsidRDefault="00CA430C">
            <w:pPr>
              <w:pStyle w:val="ConsPlusNormal"/>
              <w:jc w:val="both"/>
            </w:pPr>
            <w:r>
              <w:t>Задача 2 Программы: Комплексное решение проблем благоустройства, улучшение санитарного состояния и эстетического вида территории</w:t>
            </w:r>
          </w:p>
        </w:tc>
        <w:tc>
          <w:tcPr>
            <w:tcW w:w="3855" w:type="dxa"/>
          </w:tcPr>
          <w:p w:rsidR="00CA430C" w:rsidRDefault="00CA430C">
            <w:pPr>
              <w:pStyle w:val="ConsPlusNormal"/>
            </w:pPr>
          </w:p>
        </w:tc>
      </w:tr>
      <w:tr w:rsidR="00CA430C">
        <w:tc>
          <w:tcPr>
            <w:tcW w:w="844" w:type="dxa"/>
          </w:tcPr>
          <w:p w:rsidR="00CA430C" w:rsidRDefault="00CA430C">
            <w:pPr>
              <w:pStyle w:val="ConsPlusNormal"/>
            </w:pPr>
          </w:p>
        </w:tc>
        <w:tc>
          <w:tcPr>
            <w:tcW w:w="12670" w:type="dxa"/>
            <w:gridSpan w:val="9"/>
          </w:tcPr>
          <w:p w:rsidR="00CA430C" w:rsidRDefault="00CA430C">
            <w:pPr>
              <w:pStyle w:val="ConsPlusNormal"/>
              <w:jc w:val="both"/>
            </w:pPr>
            <w:hyperlink w:anchor="P356" w:history="1">
              <w:r>
                <w:rPr>
                  <w:color w:val="0000FF"/>
                </w:rPr>
                <w:t>Подпрограмма 2</w:t>
              </w:r>
            </w:hyperlink>
            <w:r>
              <w:t xml:space="preserve"> "Комфортная среда" на 2017 - 2021 годы</w:t>
            </w:r>
          </w:p>
        </w:tc>
        <w:tc>
          <w:tcPr>
            <w:tcW w:w="3855" w:type="dxa"/>
            <w:vMerge w:val="restart"/>
          </w:tcPr>
          <w:p w:rsidR="00CA430C" w:rsidRDefault="00CA430C">
            <w:pPr>
              <w:pStyle w:val="ConsPlusNormal"/>
              <w:jc w:val="both"/>
            </w:pPr>
            <w:r>
              <w:t xml:space="preserve">Увеличение количества малых архитектурных форм, размещенных на </w:t>
            </w:r>
            <w:r>
              <w:lastRenderedPageBreak/>
              <w:t>дворовых и общественных территориях АГО на 83 ед. за период 2017 - 2021 годов</w:t>
            </w:r>
          </w:p>
        </w:tc>
      </w:tr>
      <w:tr w:rsidR="00CA430C">
        <w:tc>
          <w:tcPr>
            <w:tcW w:w="844" w:type="dxa"/>
          </w:tcPr>
          <w:p w:rsidR="00CA430C" w:rsidRDefault="00CA430C">
            <w:pPr>
              <w:pStyle w:val="ConsPlusNormal"/>
              <w:jc w:val="center"/>
            </w:pPr>
            <w:r>
              <w:t>2.1.</w:t>
            </w:r>
          </w:p>
        </w:tc>
        <w:tc>
          <w:tcPr>
            <w:tcW w:w="12670" w:type="dxa"/>
            <w:gridSpan w:val="9"/>
          </w:tcPr>
          <w:p w:rsidR="00CA430C" w:rsidRDefault="00CA430C">
            <w:pPr>
              <w:pStyle w:val="ConsPlusNormal"/>
              <w:jc w:val="both"/>
            </w:pPr>
            <w:r>
              <w:t>Задача 1 Подпрограммы 2: Создание комфортной и привлекательной среды проживания граждан</w:t>
            </w:r>
          </w:p>
        </w:tc>
        <w:tc>
          <w:tcPr>
            <w:tcW w:w="3855" w:type="dxa"/>
            <w:vMerge/>
          </w:tcPr>
          <w:p w:rsidR="00CA430C" w:rsidRDefault="00CA430C"/>
        </w:tc>
      </w:tr>
      <w:tr w:rsidR="00CA430C">
        <w:tc>
          <w:tcPr>
            <w:tcW w:w="844" w:type="dxa"/>
          </w:tcPr>
          <w:p w:rsidR="00CA430C" w:rsidRDefault="00CA430C">
            <w:pPr>
              <w:pStyle w:val="ConsPlusNormal"/>
              <w:jc w:val="center"/>
            </w:pPr>
            <w:r>
              <w:lastRenderedPageBreak/>
              <w:t>2.1.1.</w:t>
            </w:r>
          </w:p>
        </w:tc>
        <w:tc>
          <w:tcPr>
            <w:tcW w:w="12670" w:type="dxa"/>
            <w:gridSpan w:val="9"/>
          </w:tcPr>
          <w:p w:rsidR="00CA430C" w:rsidRDefault="00CA430C">
            <w:pPr>
              <w:pStyle w:val="ConsPlusNormal"/>
              <w:jc w:val="both"/>
            </w:pPr>
            <w:r>
              <w:t>Основное мероприятие 2.1 "Повышение уровня внешнего благоустройства и санитарного содержания"</w:t>
            </w:r>
          </w:p>
        </w:tc>
        <w:tc>
          <w:tcPr>
            <w:tcW w:w="3855" w:type="dxa"/>
            <w:vMerge/>
          </w:tcPr>
          <w:p w:rsidR="00CA430C" w:rsidRDefault="00CA430C"/>
        </w:tc>
      </w:tr>
      <w:tr w:rsidR="00CA430C">
        <w:tc>
          <w:tcPr>
            <w:tcW w:w="844" w:type="dxa"/>
          </w:tcPr>
          <w:p w:rsidR="00CA430C" w:rsidRDefault="00CA430C">
            <w:pPr>
              <w:pStyle w:val="ConsPlusNormal"/>
              <w:jc w:val="center"/>
            </w:pPr>
            <w:r>
              <w:lastRenderedPageBreak/>
              <w:t>2.1.1.1.</w:t>
            </w:r>
          </w:p>
        </w:tc>
        <w:tc>
          <w:tcPr>
            <w:tcW w:w="4082" w:type="dxa"/>
          </w:tcPr>
          <w:p w:rsidR="00CA430C" w:rsidRDefault="00CA430C">
            <w:pPr>
              <w:pStyle w:val="ConsPlusNormal"/>
              <w:jc w:val="both"/>
            </w:pPr>
            <w:r>
              <w:t>Количество малых архитектурных форм, размещенных на дворовых и общественных территориях АГО</w:t>
            </w:r>
          </w:p>
        </w:tc>
        <w:tc>
          <w:tcPr>
            <w:tcW w:w="1020" w:type="dxa"/>
          </w:tcPr>
          <w:p w:rsidR="00CA430C" w:rsidRDefault="00CA430C">
            <w:pPr>
              <w:pStyle w:val="ConsPlusNormal"/>
              <w:jc w:val="center"/>
            </w:pPr>
            <w:r>
              <w:t>ед./год</w:t>
            </w:r>
          </w:p>
        </w:tc>
        <w:tc>
          <w:tcPr>
            <w:tcW w:w="1587" w:type="dxa"/>
          </w:tcPr>
          <w:p w:rsidR="00CA430C" w:rsidRDefault="00CA430C">
            <w:pPr>
              <w:pStyle w:val="ConsPlusNormal"/>
              <w:jc w:val="center"/>
            </w:pPr>
            <w:r>
              <w:t>284</w:t>
            </w:r>
          </w:p>
        </w:tc>
        <w:tc>
          <w:tcPr>
            <w:tcW w:w="1701" w:type="dxa"/>
          </w:tcPr>
          <w:p w:rsidR="00CA430C" w:rsidRDefault="00CA430C">
            <w:pPr>
              <w:pStyle w:val="ConsPlusNormal"/>
              <w:jc w:val="center"/>
            </w:pPr>
            <w:r>
              <w:t>83</w:t>
            </w:r>
          </w:p>
        </w:tc>
        <w:tc>
          <w:tcPr>
            <w:tcW w:w="964" w:type="dxa"/>
          </w:tcPr>
          <w:p w:rsidR="00CA430C" w:rsidRDefault="00CA430C">
            <w:pPr>
              <w:pStyle w:val="ConsPlusNormal"/>
              <w:jc w:val="center"/>
            </w:pPr>
            <w:r>
              <w:t>29</w:t>
            </w:r>
          </w:p>
        </w:tc>
        <w:tc>
          <w:tcPr>
            <w:tcW w:w="964" w:type="dxa"/>
          </w:tcPr>
          <w:p w:rsidR="00CA430C" w:rsidRDefault="00CA430C">
            <w:pPr>
              <w:pStyle w:val="ConsPlusNormal"/>
              <w:jc w:val="center"/>
            </w:pPr>
            <w:r>
              <w:t>28</w:t>
            </w:r>
          </w:p>
        </w:tc>
        <w:tc>
          <w:tcPr>
            <w:tcW w:w="784" w:type="dxa"/>
          </w:tcPr>
          <w:p w:rsidR="00CA430C" w:rsidRDefault="00CA430C">
            <w:pPr>
              <w:pStyle w:val="ConsPlusNormal"/>
              <w:jc w:val="center"/>
            </w:pPr>
            <w:r>
              <w:t>26</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vMerge/>
          </w:tcPr>
          <w:p w:rsidR="00CA430C" w:rsidRDefault="00CA430C"/>
        </w:tc>
      </w:tr>
      <w:tr w:rsidR="00CA430C">
        <w:tc>
          <w:tcPr>
            <w:tcW w:w="844" w:type="dxa"/>
          </w:tcPr>
          <w:p w:rsidR="00CA430C" w:rsidRDefault="00CA430C">
            <w:pPr>
              <w:pStyle w:val="ConsPlusNormal"/>
              <w:jc w:val="center"/>
            </w:pPr>
            <w:r>
              <w:t>2.1.1.2.</w:t>
            </w:r>
          </w:p>
        </w:tc>
        <w:tc>
          <w:tcPr>
            <w:tcW w:w="4082" w:type="dxa"/>
          </w:tcPr>
          <w:p w:rsidR="00CA430C" w:rsidRDefault="00CA430C">
            <w:pPr>
              <w:pStyle w:val="ConsPlusNormal"/>
              <w:jc w:val="both"/>
            </w:pPr>
            <w:r>
              <w:t>Объем (масса) перемещенных (вывезенных) твердых коммунальных отходов с несанкционированных мест</w:t>
            </w:r>
          </w:p>
        </w:tc>
        <w:tc>
          <w:tcPr>
            <w:tcW w:w="1020" w:type="dxa"/>
          </w:tcPr>
          <w:p w:rsidR="00CA430C" w:rsidRDefault="00CA430C">
            <w:pPr>
              <w:pStyle w:val="ConsPlusNormal"/>
              <w:jc w:val="center"/>
            </w:pPr>
            <w:r>
              <w:t>куб. м</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126 008,0</w:t>
            </w:r>
          </w:p>
        </w:tc>
        <w:tc>
          <w:tcPr>
            <w:tcW w:w="964" w:type="dxa"/>
          </w:tcPr>
          <w:p w:rsidR="00CA430C" w:rsidRDefault="00CA430C">
            <w:pPr>
              <w:pStyle w:val="ConsPlusNormal"/>
              <w:jc w:val="center"/>
            </w:pPr>
            <w:r>
              <w:t>82 657,6</w:t>
            </w:r>
          </w:p>
        </w:tc>
        <w:tc>
          <w:tcPr>
            <w:tcW w:w="964" w:type="dxa"/>
          </w:tcPr>
          <w:p w:rsidR="00CA430C" w:rsidRDefault="00CA430C">
            <w:pPr>
              <w:pStyle w:val="ConsPlusNormal"/>
              <w:jc w:val="center"/>
            </w:pPr>
            <w:r>
              <w:t>43 350,4</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Сокращение объема (массы) твердых коммунальных отходов с несанкционированных мест размещения отходов в рамках снижения негативного воздействия отходов на окружающую среду (в объеме 126 008,0 куб. м)</w:t>
            </w:r>
          </w:p>
        </w:tc>
      </w:tr>
      <w:tr w:rsidR="00CA430C">
        <w:tc>
          <w:tcPr>
            <w:tcW w:w="844" w:type="dxa"/>
          </w:tcPr>
          <w:p w:rsidR="00CA430C" w:rsidRDefault="00CA430C">
            <w:pPr>
              <w:pStyle w:val="ConsPlusNormal"/>
              <w:jc w:val="center"/>
            </w:pPr>
            <w:r>
              <w:t>2.1.1.3.</w:t>
            </w:r>
          </w:p>
        </w:tc>
        <w:tc>
          <w:tcPr>
            <w:tcW w:w="4082" w:type="dxa"/>
          </w:tcPr>
          <w:p w:rsidR="00CA430C" w:rsidRDefault="00CA430C">
            <w:pPr>
              <w:pStyle w:val="ConsPlusNormal"/>
              <w:jc w:val="both"/>
            </w:pPr>
            <w:r>
              <w:t>Количество мест (площадок) накопления твердых коммунальных отходов на территории АГО</w:t>
            </w:r>
          </w:p>
        </w:tc>
        <w:tc>
          <w:tcPr>
            <w:tcW w:w="1020" w:type="dxa"/>
          </w:tcPr>
          <w:p w:rsidR="00CA430C" w:rsidRDefault="00CA430C">
            <w:pPr>
              <w:pStyle w:val="ConsPlusNormal"/>
              <w:jc w:val="center"/>
            </w:pPr>
            <w:r>
              <w:t>ед.</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19</w:t>
            </w:r>
          </w:p>
        </w:tc>
        <w:tc>
          <w:tcPr>
            <w:tcW w:w="964" w:type="dxa"/>
          </w:tcPr>
          <w:p w:rsidR="00CA430C" w:rsidRDefault="00CA430C">
            <w:pPr>
              <w:pStyle w:val="ConsPlusNormal"/>
              <w:jc w:val="center"/>
            </w:pPr>
            <w:r>
              <w:t>0</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19</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Создание мест (площадок) накопления твердых коммунальных отходов на территории АГО в количестве 19 ед. к концу 2019 года</w:t>
            </w:r>
          </w:p>
        </w:tc>
      </w:tr>
      <w:tr w:rsidR="00CA430C">
        <w:tc>
          <w:tcPr>
            <w:tcW w:w="844" w:type="dxa"/>
          </w:tcPr>
          <w:p w:rsidR="00CA430C" w:rsidRDefault="00CA430C">
            <w:pPr>
              <w:pStyle w:val="ConsPlusNormal"/>
              <w:jc w:val="center"/>
            </w:pPr>
            <w:r>
              <w:t>2.2.</w:t>
            </w:r>
          </w:p>
        </w:tc>
        <w:tc>
          <w:tcPr>
            <w:tcW w:w="12670" w:type="dxa"/>
            <w:gridSpan w:val="9"/>
          </w:tcPr>
          <w:p w:rsidR="00CA430C" w:rsidRDefault="00CA430C">
            <w:pPr>
              <w:pStyle w:val="ConsPlusNormal"/>
              <w:jc w:val="both"/>
            </w:pPr>
            <w:r>
              <w:t>Задача 2 Подпрограммы 2: Содержание и обновление элементов благоустройства в парках и скверах</w:t>
            </w:r>
          </w:p>
        </w:tc>
        <w:tc>
          <w:tcPr>
            <w:tcW w:w="3855" w:type="dxa"/>
          </w:tcPr>
          <w:p w:rsidR="00CA430C" w:rsidRDefault="00CA430C">
            <w:pPr>
              <w:pStyle w:val="ConsPlusNormal"/>
            </w:pPr>
          </w:p>
        </w:tc>
      </w:tr>
      <w:tr w:rsidR="00CA430C">
        <w:tc>
          <w:tcPr>
            <w:tcW w:w="844" w:type="dxa"/>
          </w:tcPr>
          <w:p w:rsidR="00CA430C" w:rsidRDefault="00CA430C">
            <w:pPr>
              <w:pStyle w:val="ConsPlusNormal"/>
              <w:jc w:val="center"/>
            </w:pPr>
            <w:r>
              <w:t>2.2.1.</w:t>
            </w:r>
          </w:p>
        </w:tc>
        <w:tc>
          <w:tcPr>
            <w:tcW w:w="12670" w:type="dxa"/>
            <w:gridSpan w:val="9"/>
          </w:tcPr>
          <w:p w:rsidR="00CA430C" w:rsidRDefault="00CA430C">
            <w:pPr>
              <w:pStyle w:val="ConsPlusNormal"/>
              <w:jc w:val="both"/>
            </w:pPr>
            <w:r>
              <w:t>Основное мероприятие 2.2 "Содержание и развитие парков и скверов"</w:t>
            </w:r>
          </w:p>
        </w:tc>
        <w:tc>
          <w:tcPr>
            <w:tcW w:w="3855" w:type="dxa"/>
            <w:vMerge w:val="restart"/>
          </w:tcPr>
          <w:p w:rsidR="00CA430C" w:rsidRDefault="00CA430C">
            <w:pPr>
              <w:pStyle w:val="ConsPlusNormal"/>
              <w:jc w:val="both"/>
            </w:pPr>
            <w:r>
              <w:t>Сохранение площади парковых зон и скверов, отвечающей санитарным нормам (584,3 тыс. кв. м)</w:t>
            </w:r>
          </w:p>
        </w:tc>
      </w:tr>
      <w:tr w:rsidR="00CA430C">
        <w:tc>
          <w:tcPr>
            <w:tcW w:w="844" w:type="dxa"/>
          </w:tcPr>
          <w:p w:rsidR="00CA430C" w:rsidRDefault="00CA430C">
            <w:pPr>
              <w:pStyle w:val="ConsPlusNormal"/>
              <w:jc w:val="center"/>
            </w:pPr>
            <w:r>
              <w:t>2.2.1.1.</w:t>
            </w:r>
          </w:p>
        </w:tc>
        <w:tc>
          <w:tcPr>
            <w:tcW w:w="4082" w:type="dxa"/>
          </w:tcPr>
          <w:p w:rsidR="00CA430C" w:rsidRDefault="00CA430C">
            <w:pPr>
              <w:pStyle w:val="ConsPlusNormal"/>
              <w:jc w:val="both"/>
            </w:pPr>
            <w:r>
              <w:t>Площадь парковых зон и скверов, за которыми осуществляется уход и содержание</w:t>
            </w:r>
          </w:p>
        </w:tc>
        <w:tc>
          <w:tcPr>
            <w:tcW w:w="1020" w:type="dxa"/>
          </w:tcPr>
          <w:p w:rsidR="00CA430C" w:rsidRDefault="00CA430C">
            <w:pPr>
              <w:pStyle w:val="ConsPlusNormal"/>
              <w:jc w:val="center"/>
            </w:pPr>
            <w:r>
              <w:t>тыс. кв. м/год</w:t>
            </w:r>
          </w:p>
        </w:tc>
        <w:tc>
          <w:tcPr>
            <w:tcW w:w="1587" w:type="dxa"/>
          </w:tcPr>
          <w:p w:rsidR="00CA430C" w:rsidRDefault="00CA430C">
            <w:pPr>
              <w:pStyle w:val="ConsPlusNormal"/>
              <w:jc w:val="center"/>
            </w:pPr>
            <w:r>
              <w:t>526,4</w:t>
            </w:r>
          </w:p>
        </w:tc>
        <w:tc>
          <w:tcPr>
            <w:tcW w:w="1701" w:type="dxa"/>
          </w:tcPr>
          <w:p w:rsidR="00CA430C" w:rsidRDefault="00CA430C">
            <w:pPr>
              <w:pStyle w:val="ConsPlusNormal"/>
              <w:jc w:val="center"/>
            </w:pPr>
            <w:r>
              <w:t>584,3</w:t>
            </w:r>
          </w:p>
        </w:tc>
        <w:tc>
          <w:tcPr>
            <w:tcW w:w="964" w:type="dxa"/>
          </w:tcPr>
          <w:p w:rsidR="00CA430C" w:rsidRDefault="00CA430C">
            <w:pPr>
              <w:pStyle w:val="ConsPlusNormal"/>
              <w:jc w:val="center"/>
            </w:pPr>
            <w:r>
              <w:t>584,3</w:t>
            </w:r>
          </w:p>
        </w:tc>
        <w:tc>
          <w:tcPr>
            <w:tcW w:w="964" w:type="dxa"/>
          </w:tcPr>
          <w:p w:rsidR="00CA430C" w:rsidRDefault="00CA430C">
            <w:pPr>
              <w:pStyle w:val="ConsPlusNormal"/>
              <w:jc w:val="center"/>
            </w:pPr>
            <w:r>
              <w:t>584,3</w:t>
            </w:r>
          </w:p>
        </w:tc>
        <w:tc>
          <w:tcPr>
            <w:tcW w:w="784" w:type="dxa"/>
          </w:tcPr>
          <w:p w:rsidR="00CA430C" w:rsidRDefault="00CA430C">
            <w:pPr>
              <w:pStyle w:val="ConsPlusNormal"/>
              <w:jc w:val="center"/>
            </w:pPr>
            <w:r>
              <w:t>584,3</w:t>
            </w:r>
          </w:p>
        </w:tc>
        <w:tc>
          <w:tcPr>
            <w:tcW w:w="784" w:type="dxa"/>
          </w:tcPr>
          <w:p w:rsidR="00CA430C" w:rsidRDefault="00CA430C">
            <w:pPr>
              <w:pStyle w:val="ConsPlusNormal"/>
              <w:jc w:val="center"/>
            </w:pPr>
            <w:r>
              <w:t>584,3</w:t>
            </w:r>
          </w:p>
        </w:tc>
        <w:tc>
          <w:tcPr>
            <w:tcW w:w="784" w:type="dxa"/>
          </w:tcPr>
          <w:p w:rsidR="00CA430C" w:rsidRDefault="00CA430C">
            <w:pPr>
              <w:pStyle w:val="ConsPlusNormal"/>
              <w:jc w:val="center"/>
            </w:pPr>
            <w:r>
              <w:t>584,3</w:t>
            </w:r>
          </w:p>
        </w:tc>
        <w:tc>
          <w:tcPr>
            <w:tcW w:w="3855" w:type="dxa"/>
            <w:vMerge/>
          </w:tcPr>
          <w:p w:rsidR="00CA430C" w:rsidRDefault="00CA430C"/>
        </w:tc>
      </w:tr>
      <w:tr w:rsidR="00CA430C">
        <w:tc>
          <w:tcPr>
            <w:tcW w:w="844" w:type="dxa"/>
          </w:tcPr>
          <w:p w:rsidR="00CA430C" w:rsidRDefault="00CA430C">
            <w:pPr>
              <w:pStyle w:val="ConsPlusNormal"/>
              <w:jc w:val="center"/>
            </w:pPr>
            <w:r>
              <w:t>2.2.1.2.</w:t>
            </w:r>
          </w:p>
        </w:tc>
        <w:tc>
          <w:tcPr>
            <w:tcW w:w="4082" w:type="dxa"/>
          </w:tcPr>
          <w:p w:rsidR="00CA430C" w:rsidRDefault="00CA430C">
            <w:pPr>
              <w:pStyle w:val="ConsPlusNormal"/>
              <w:jc w:val="both"/>
            </w:pPr>
            <w:r>
              <w:t>Количество отремонтированных фонтанов размещенных на территории парков и скверов</w:t>
            </w:r>
          </w:p>
        </w:tc>
        <w:tc>
          <w:tcPr>
            <w:tcW w:w="1020" w:type="dxa"/>
          </w:tcPr>
          <w:p w:rsidR="00CA430C" w:rsidRDefault="00CA430C">
            <w:pPr>
              <w:pStyle w:val="ConsPlusNormal"/>
              <w:jc w:val="center"/>
            </w:pPr>
            <w:r>
              <w:t>ед.</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5</w:t>
            </w:r>
          </w:p>
        </w:tc>
        <w:tc>
          <w:tcPr>
            <w:tcW w:w="964" w:type="dxa"/>
          </w:tcPr>
          <w:p w:rsidR="00CA430C" w:rsidRDefault="00CA430C">
            <w:pPr>
              <w:pStyle w:val="ConsPlusNormal"/>
              <w:jc w:val="center"/>
            </w:pPr>
            <w:r>
              <w:t>0</w:t>
            </w:r>
          </w:p>
        </w:tc>
        <w:tc>
          <w:tcPr>
            <w:tcW w:w="964" w:type="dxa"/>
          </w:tcPr>
          <w:p w:rsidR="00CA430C" w:rsidRDefault="00CA430C">
            <w:pPr>
              <w:pStyle w:val="ConsPlusNormal"/>
              <w:jc w:val="center"/>
            </w:pPr>
            <w:r>
              <w:t>5</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Увеличение количества отремонтированных фонтанов размещенных на территории парков и скверов на 5 ед. за период 2017 - 2021 годов</w:t>
            </w:r>
          </w:p>
        </w:tc>
      </w:tr>
      <w:tr w:rsidR="00CA430C">
        <w:tc>
          <w:tcPr>
            <w:tcW w:w="844" w:type="dxa"/>
          </w:tcPr>
          <w:p w:rsidR="00CA430C" w:rsidRDefault="00CA430C">
            <w:pPr>
              <w:pStyle w:val="ConsPlusNormal"/>
              <w:jc w:val="center"/>
            </w:pPr>
            <w:r>
              <w:t>2.2.1.3.</w:t>
            </w:r>
          </w:p>
        </w:tc>
        <w:tc>
          <w:tcPr>
            <w:tcW w:w="4082" w:type="dxa"/>
          </w:tcPr>
          <w:p w:rsidR="00CA430C" w:rsidRDefault="00CA430C">
            <w:pPr>
              <w:pStyle w:val="ConsPlusNormal"/>
              <w:jc w:val="both"/>
            </w:pPr>
            <w:r>
              <w:t xml:space="preserve">Количество проектов, реализованных в рамках перечня проектов народных </w:t>
            </w:r>
            <w:r>
              <w:lastRenderedPageBreak/>
              <w:t>инициатив</w:t>
            </w:r>
          </w:p>
        </w:tc>
        <w:tc>
          <w:tcPr>
            <w:tcW w:w="1020" w:type="dxa"/>
          </w:tcPr>
          <w:p w:rsidR="00CA430C" w:rsidRDefault="00CA430C">
            <w:pPr>
              <w:pStyle w:val="ConsPlusNormal"/>
              <w:jc w:val="center"/>
            </w:pPr>
            <w:r>
              <w:lastRenderedPageBreak/>
              <w:t>ед.</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3</w:t>
            </w:r>
          </w:p>
        </w:tc>
        <w:tc>
          <w:tcPr>
            <w:tcW w:w="964" w:type="dxa"/>
          </w:tcPr>
          <w:p w:rsidR="00CA430C" w:rsidRDefault="00CA430C">
            <w:pPr>
              <w:pStyle w:val="ConsPlusNormal"/>
              <w:jc w:val="center"/>
            </w:pPr>
            <w:r>
              <w:t>1*</w:t>
            </w:r>
          </w:p>
        </w:tc>
        <w:tc>
          <w:tcPr>
            <w:tcW w:w="964" w:type="dxa"/>
          </w:tcPr>
          <w:p w:rsidR="00CA430C" w:rsidRDefault="00CA430C">
            <w:pPr>
              <w:pStyle w:val="ConsPlusNormal"/>
              <w:jc w:val="center"/>
            </w:pPr>
            <w:r>
              <w:t>1*</w:t>
            </w:r>
          </w:p>
        </w:tc>
        <w:tc>
          <w:tcPr>
            <w:tcW w:w="784" w:type="dxa"/>
          </w:tcPr>
          <w:p w:rsidR="00CA430C" w:rsidRDefault="00CA430C">
            <w:pPr>
              <w:pStyle w:val="ConsPlusNormal"/>
              <w:jc w:val="center"/>
            </w:pPr>
            <w:r>
              <w:t>1</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 xml:space="preserve">Увеличение количества проектов, реализованных в рамках перечня </w:t>
            </w:r>
            <w:r>
              <w:lastRenderedPageBreak/>
              <w:t>проектов народных инициатив с 0 ед. до 3 ед. за период реализации Программы</w:t>
            </w:r>
          </w:p>
        </w:tc>
      </w:tr>
      <w:tr w:rsidR="00CA430C">
        <w:tc>
          <w:tcPr>
            <w:tcW w:w="844" w:type="dxa"/>
          </w:tcPr>
          <w:p w:rsidR="00CA430C" w:rsidRDefault="00CA430C">
            <w:pPr>
              <w:pStyle w:val="ConsPlusNormal"/>
              <w:jc w:val="center"/>
            </w:pPr>
            <w:r>
              <w:lastRenderedPageBreak/>
              <w:t>2.3.</w:t>
            </w:r>
          </w:p>
        </w:tc>
        <w:tc>
          <w:tcPr>
            <w:tcW w:w="12670" w:type="dxa"/>
            <w:gridSpan w:val="9"/>
          </w:tcPr>
          <w:p w:rsidR="00CA430C" w:rsidRDefault="00CA430C">
            <w:pPr>
              <w:pStyle w:val="ConsPlusNormal"/>
              <w:jc w:val="both"/>
            </w:pPr>
            <w:r>
              <w:t>Задача 3 Подпрограммы 2: Проведение работ по санитарной очистке и благоустройству кладбищ с соблюдением санитарно-эпидемиологических и экологических норм</w:t>
            </w:r>
          </w:p>
        </w:tc>
        <w:tc>
          <w:tcPr>
            <w:tcW w:w="3855" w:type="dxa"/>
          </w:tcPr>
          <w:p w:rsidR="00CA430C" w:rsidRDefault="00CA430C">
            <w:pPr>
              <w:pStyle w:val="ConsPlusNormal"/>
            </w:pPr>
          </w:p>
        </w:tc>
      </w:tr>
      <w:tr w:rsidR="00CA430C">
        <w:tc>
          <w:tcPr>
            <w:tcW w:w="844" w:type="dxa"/>
          </w:tcPr>
          <w:p w:rsidR="00CA430C" w:rsidRDefault="00CA430C">
            <w:pPr>
              <w:pStyle w:val="ConsPlusNormal"/>
              <w:jc w:val="center"/>
            </w:pPr>
            <w:r>
              <w:t>2.3.1.</w:t>
            </w:r>
          </w:p>
        </w:tc>
        <w:tc>
          <w:tcPr>
            <w:tcW w:w="12670" w:type="dxa"/>
            <w:gridSpan w:val="9"/>
          </w:tcPr>
          <w:p w:rsidR="00CA430C" w:rsidRDefault="00CA430C">
            <w:pPr>
              <w:pStyle w:val="ConsPlusNormal"/>
              <w:jc w:val="both"/>
            </w:pPr>
            <w:r>
              <w:t>Основное мероприятие 2.3 "Улучшение санитарно-эпидемиологического состояния территории мест захоронения"</w:t>
            </w:r>
          </w:p>
        </w:tc>
        <w:tc>
          <w:tcPr>
            <w:tcW w:w="3855" w:type="dxa"/>
            <w:vMerge w:val="restart"/>
          </w:tcPr>
          <w:p w:rsidR="00CA430C" w:rsidRDefault="00CA430C">
            <w:pPr>
              <w:pStyle w:val="ConsPlusNormal"/>
              <w:jc w:val="both"/>
            </w:pPr>
            <w:r>
              <w:t>Сохранение и поддержание в удовлетворительном состоянии территорий кладбищ, отвечающих санитарным нормам (138,6 тыс. кв. м)</w:t>
            </w:r>
          </w:p>
        </w:tc>
      </w:tr>
      <w:tr w:rsidR="00CA430C">
        <w:tc>
          <w:tcPr>
            <w:tcW w:w="844" w:type="dxa"/>
          </w:tcPr>
          <w:p w:rsidR="00CA430C" w:rsidRDefault="00CA430C">
            <w:pPr>
              <w:pStyle w:val="ConsPlusNormal"/>
              <w:jc w:val="center"/>
            </w:pPr>
            <w:r>
              <w:t>2.3.1.1.</w:t>
            </w:r>
          </w:p>
        </w:tc>
        <w:tc>
          <w:tcPr>
            <w:tcW w:w="4082" w:type="dxa"/>
          </w:tcPr>
          <w:p w:rsidR="00CA430C" w:rsidRDefault="00CA430C">
            <w:pPr>
              <w:pStyle w:val="ConsPlusNormal"/>
              <w:jc w:val="both"/>
            </w:pPr>
            <w:r>
              <w:t>Площадь территорий кладбищ, за которыми осуществляется уход и содержание</w:t>
            </w:r>
          </w:p>
        </w:tc>
        <w:tc>
          <w:tcPr>
            <w:tcW w:w="1020" w:type="dxa"/>
          </w:tcPr>
          <w:p w:rsidR="00CA430C" w:rsidRDefault="00CA430C">
            <w:pPr>
              <w:pStyle w:val="ConsPlusNormal"/>
              <w:jc w:val="center"/>
            </w:pPr>
            <w:r>
              <w:t>тыс. кв. м/год</w:t>
            </w:r>
          </w:p>
        </w:tc>
        <w:tc>
          <w:tcPr>
            <w:tcW w:w="1587" w:type="dxa"/>
          </w:tcPr>
          <w:p w:rsidR="00CA430C" w:rsidRDefault="00CA430C">
            <w:pPr>
              <w:pStyle w:val="ConsPlusNormal"/>
              <w:jc w:val="center"/>
            </w:pPr>
            <w:r>
              <w:t>138,6</w:t>
            </w:r>
          </w:p>
        </w:tc>
        <w:tc>
          <w:tcPr>
            <w:tcW w:w="1701" w:type="dxa"/>
          </w:tcPr>
          <w:p w:rsidR="00CA430C" w:rsidRDefault="00CA430C">
            <w:pPr>
              <w:pStyle w:val="ConsPlusNormal"/>
              <w:jc w:val="center"/>
            </w:pPr>
            <w:r>
              <w:t>138,6</w:t>
            </w:r>
          </w:p>
        </w:tc>
        <w:tc>
          <w:tcPr>
            <w:tcW w:w="964" w:type="dxa"/>
          </w:tcPr>
          <w:p w:rsidR="00CA430C" w:rsidRDefault="00CA430C">
            <w:pPr>
              <w:pStyle w:val="ConsPlusNormal"/>
              <w:jc w:val="center"/>
            </w:pPr>
            <w:r>
              <w:t>138,6</w:t>
            </w:r>
          </w:p>
        </w:tc>
        <w:tc>
          <w:tcPr>
            <w:tcW w:w="964" w:type="dxa"/>
          </w:tcPr>
          <w:p w:rsidR="00CA430C" w:rsidRDefault="00CA430C">
            <w:pPr>
              <w:pStyle w:val="ConsPlusNormal"/>
              <w:jc w:val="center"/>
            </w:pPr>
            <w:r>
              <w:t>138,6</w:t>
            </w:r>
          </w:p>
        </w:tc>
        <w:tc>
          <w:tcPr>
            <w:tcW w:w="784" w:type="dxa"/>
          </w:tcPr>
          <w:p w:rsidR="00CA430C" w:rsidRDefault="00CA430C">
            <w:pPr>
              <w:pStyle w:val="ConsPlusNormal"/>
              <w:jc w:val="center"/>
            </w:pPr>
            <w:r>
              <w:t>138,6</w:t>
            </w:r>
          </w:p>
        </w:tc>
        <w:tc>
          <w:tcPr>
            <w:tcW w:w="784" w:type="dxa"/>
          </w:tcPr>
          <w:p w:rsidR="00CA430C" w:rsidRDefault="00CA430C">
            <w:pPr>
              <w:pStyle w:val="ConsPlusNormal"/>
              <w:jc w:val="center"/>
            </w:pPr>
            <w:r>
              <w:t>138,6</w:t>
            </w:r>
          </w:p>
        </w:tc>
        <w:tc>
          <w:tcPr>
            <w:tcW w:w="784" w:type="dxa"/>
          </w:tcPr>
          <w:p w:rsidR="00CA430C" w:rsidRDefault="00CA430C">
            <w:pPr>
              <w:pStyle w:val="ConsPlusNormal"/>
              <w:jc w:val="both"/>
            </w:pPr>
            <w:r>
              <w:t>138,6</w:t>
            </w:r>
          </w:p>
        </w:tc>
        <w:tc>
          <w:tcPr>
            <w:tcW w:w="3855" w:type="dxa"/>
            <w:vMerge/>
          </w:tcPr>
          <w:p w:rsidR="00CA430C" w:rsidRDefault="00CA430C"/>
        </w:tc>
      </w:tr>
      <w:tr w:rsidR="00CA430C">
        <w:tc>
          <w:tcPr>
            <w:tcW w:w="844" w:type="dxa"/>
          </w:tcPr>
          <w:p w:rsidR="00CA430C" w:rsidRDefault="00CA430C">
            <w:pPr>
              <w:pStyle w:val="ConsPlusNormal"/>
              <w:jc w:val="center"/>
            </w:pPr>
            <w:r>
              <w:t>2.4.</w:t>
            </w:r>
          </w:p>
        </w:tc>
        <w:tc>
          <w:tcPr>
            <w:tcW w:w="12670" w:type="dxa"/>
            <w:gridSpan w:val="9"/>
          </w:tcPr>
          <w:p w:rsidR="00CA430C" w:rsidRDefault="00CA430C">
            <w:pPr>
              <w:pStyle w:val="ConsPlusNormal"/>
              <w:jc w:val="both"/>
            </w:pPr>
            <w:r>
              <w:t>Задача 4 Подпрограммы 2: Укрепление берега реки Китой</w:t>
            </w:r>
          </w:p>
        </w:tc>
        <w:tc>
          <w:tcPr>
            <w:tcW w:w="3855" w:type="dxa"/>
          </w:tcPr>
          <w:p w:rsidR="00CA430C" w:rsidRDefault="00CA430C">
            <w:pPr>
              <w:pStyle w:val="ConsPlusNormal"/>
            </w:pPr>
          </w:p>
        </w:tc>
      </w:tr>
      <w:tr w:rsidR="00CA430C">
        <w:tc>
          <w:tcPr>
            <w:tcW w:w="844" w:type="dxa"/>
          </w:tcPr>
          <w:p w:rsidR="00CA430C" w:rsidRDefault="00CA430C">
            <w:pPr>
              <w:pStyle w:val="ConsPlusNormal"/>
              <w:jc w:val="center"/>
            </w:pPr>
            <w:r>
              <w:t>2.4.1.</w:t>
            </w:r>
          </w:p>
        </w:tc>
        <w:tc>
          <w:tcPr>
            <w:tcW w:w="11886" w:type="dxa"/>
            <w:gridSpan w:val="8"/>
          </w:tcPr>
          <w:p w:rsidR="00CA430C" w:rsidRDefault="00CA430C">
            <w:pPr>
              <w:pStyle w:val="ConsPlusNormal"/>
              <w:jc w:val="both"/>
            </w:pPr>
            <w:r>
              <w:t>Основное мероприятие 2.4 "Защита от негативного воздействия вод населения"</w:t>
            </w:r>
          </w:p>
        </w:tc>
        <w:tc>
          <w:tcPr>
            <w:tcW w:w="784" w:type="dxa"/>
          </w:tcPr>
          <w:p w:rsidR="00CA430C" w:rsidRDefault="00CA430C">
            <w:pPr>
              <w:pStyle w:val="ConsPlusNormal"/>
            </w:pPr>
          </w:p>
        </w:tc>
        <w:tc>
          <w:tcPr>
            <w:tcW w:w="3855" w:type="dxa"/>
            <w:vMerge w:val="restart"/>
          </w:tcPr>
          <w:p w:rsidR="00CA430C" w:rsidRDefault="00CA430C">
            <w:pPr>
              <w:pStyle w:val="ConsPlusNormal"/>
              <w:jc w:val="both"/>
            </w:pPr>
            <w:r>
              <w:t>Сохранение целостности площадей индивидуальной застройки в непосредственной близости реки Китой</w:t>
            </w:r>
          </w:p>
        </w:tc>
      </w:tr>
      <w:tr w:rsidR="00CA430C">
        <w:tc>
          <w:tcPr>
            <w:tcW w:w="844" w:type="dxa"/>
          </w:tcPr>
          <w:p w:rsidR="00CA430C" w:rsidRDefault="00CA430C">
            <w:pPr>
              <w:pStyle w:val="ConsPlusNormal"/>
              <w:jc w:val="center"/>
            </w:pPr>
            <w:r>
              <w:t>2.4.1.1.</w:t>
            </w:r>
          </w:p>
        </w:tc>
        <w:tc>
          <w:tcPr>
            <w:tcW w:w="4082" w:type="dxa"/>
          </w:tcPr>
          <w:p w:rsidR="00CA430C" w:rsidRDefault="00CA430C">
            <w:pPr>
              <w:pStyle w:val="ConsPlusNormal"/>
              <w:jc w:val="both"/>
            </w:pPr>
            <w:r>
              <w:t>Протяженность укрепленной береговой линии реки Китой</w:t>
            </w:r>
          </w:p>
        </w:tc>
        <w:tc>
          <w:tcPr>
            <w:tcW w:w="1020" w:type="dxa"/>
          </w:tcPr>
          <w:p w:rsidR="00CA430C" w:rsidRDefault="00CA430C">
            <w:pPr>
              <w:pStyle w:val="ConsPlusNormal"/>
              <w:jc w:val="center"/>
            </w:pPr>
            <w:r>
              <w:t>м</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1 200</w:t>
            </w:r>
          </w:p>
        </w:tc>
        <w:tc>
          <w:tcPr>
            <w:tcW w:w="964" w:type="dxa"/>
          </w:tcPr>
          <w:p w:rsidR="00CA430C" w:rsidRDefault="00CA430C">
            <w:pPr>
              <w:pStyle w:val="ConsPlusNormal"/>
              <w:jc w:val="center"/>
            </w:pPr>
            <w:r>
              <w:t>0</w:t>
            </w:r>
          </w:p>
        </w:tc>
        <w:tc>
          <w:tcPr>
            <w:tcW w:w="964" w:type="dxa"/>
          </w:tcPr>
          <w:p w:rsidR="00CA430C" w:rsidRDefault="00CA430C">
            <w:pPr>
              <w:pStyle w:val="ConsPlusNormal"/>
              <w:jc w:val="center"/>
            </w:pPr>
            <w:r>
              <w:t>1 200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both"/>
            </w:pPr>
            <w:r>
              <w:t>0</w:t>
            </w:r>
          </w:p>
        </w:tc>
        <w:tc>
          <w:tcPr>
            <w:tcW w:w="3855" w:type="dxa"/>
            <w:vMerge/>
          </w:tcPr>
          <w:p w:rsidR="00CA430C" w:rsidRDefault="00CA430C"/>
        </w:tc>
      </w:tr>
      <w:tr w:rsidR="00CA430C">
        <w:tc>
          <w:tcPr>
            <w:tcW w:w="844" w:type="dxa"/>
          </w:tcPr>
          <w:p w:rsidR="00CA430C" w:rsidRDefault="00CA430C">
            <w:pPr>
              <w:pStyle w:val="ConsPlusNormal"/>
              <w:jc w:val="center"/>
            </w:pPr>
            <w:r>
              <w:t>3</w:t>
            </w:r>
          </w:p>
        </w:tc>
        <w:tc>
          <w:tcPr>
            <w:tcW w:w="12670" w:type="dxa"/>
            <w:gridSpan w:val="9"/>
          </w:tcPr>
          <w:p w:rsidR="00CA430C" w:rsidRDefault="00CA430C">
            <w:pPr>
              <w:pStyle w:val="ConsPlusNormal"/>
              <w:jc w:val="both"/>
            </w:pPr>
            <w:r>
              <w:t>1) Задача 3 Программы: Повышение уровня благоустройства нуждающихся в благоустройстве территорий общего пользования Ангарского городского округа, а также дворовых территорий многоквартирных домов Ангарского городского округа</w:t>
            </w:r>
          </w:p>
        </w:tc>
        <w:tc>
          <w:tcPr>
            <w:tcW w:w="3855" w:type="dxa"/>
          </w:tcPr>
          <w:p w:rsidR="00CA430C" w:rsidRDefault="00CA430C">
            <w:pPr>
              <w:pStyle w:val="ConsPlusNormal"/>
              <w:jc w:val="both"/>
            </w:pPr>
            <w:r>
              <w:t>2)</w:t>
            </w:r>
          </w:p>
        </w:tc>
      </w:tr>
      <w:tr w:rsidR="00CA430C">
        <w:tc>
          <w:tcPr>
            <w:tcW w:w="844" w:type="dxa"/>
          </w:tcPr>
          <w:p w:rsidR="00CA430C" w:rsidRDefault="00CA430C">
            <w:pPr>
              <w:pStyle w:val="ConsPlusNormal"/>
            </w:pPr>
          </w:p>
        </w:tc>
        <w:tc>
          <w:tcPr>
            <w:tcW w:w="12670" w:type="dxa"/>
            <w:gridSpan w:val="9"/>
          </w:tcPr>
          <w:p w:rsidR="00CA430C" w:rsidRDefault="00CA430C">
            <w:pPr>
              <w:pStyle w:val="ConsPlusNormal"/>
              <w:jc w:val="both"/>
            </w:pPr>
            <w:r>
              <w:t xml:space="preserve">3) </w:t>
            </w:r>
            <w:hyperlink w:anchor="P435" w:history="1">
              <w:r>
                <w:rPr>
                  <w:color w:val="0000FF"/>
                </w:rPr>
                <w:t>Подпрограмма 3</w:t>
              </w:r>
            </w:hyperlink>
            <w:r>
              <w:t xml:space="preserve"> "Формирование современной городской среды" на 2017 год</w:t>
            </w:r>
          </w:p>
        </w:tc>
        <w:tc>
          <w:tcPr>
            <w:tcW w:w="3855" w:type="dxa"/>
          </w:tcPr>
          <w:p w:rsidR="00CA430C" w:rsidRDefault="00CA430C">
            <w:pPr>
              <w:pStyle w:val="ConsPlusNormal"/>
              <w:jc w:val="both"/>
            </w:pPr>
            <w:r>
              <w:t>4)</w:t>
            </w:r>
          </w:p>
        </w:tc>
      </w:tr>
      <w:tr w:rsidR="00CA430C">
        <w:tc>
          <w:tcPr>
            <w:tcW w:w="844" w:type="dxa"/>
          </w:tcPr>
          <w:p w:rsidR="00CA430C" w:rsidRDefault="00CA430C">
            <w:pPr>
              <w:pStyle w:val="ConsPlusNormal"/>
              <w:jc w:val="center"/>
            </w:pPr>
            <w:r>
              <w:t>3.1.</w:t>
            </w:r>
          </w:p>
        </w:tc>
        <w:tc>
          <w:tcPr>
            <w:tcW w:w="12670" w:type="dxa"/>
            <w:gridSpan w:val="9"/>
          </w:tcPr>
          <w:p w:rsidR="00CA430C" w:rsidRDefault="00CA430C">
            <w:pPr>
              <w:pStyle w:val="ConsPlusNormal"/>
              <w:jc w:val="both"/>
            </w:pPr>
            <w:r>
              <w:t>5) Задача 1 Подпрограммы 3: Повышение уровня благоустройства, обеспечение содержания и развития дворовых территорий Ангарского городского округа</w:t>
            </w:r>
          </w:p>
        </w:tc>
        <w:tc>
          <w:tcPr>
            <w:tcW w:w="3855" w:type="dxa"/>
          </w:tcPr>
          <w:p w:rsidR="00CA430C" w:rsidRDefault="00CA430C">
            <w:pPr>
              <w:pStyle w:val="ConsPlusNormal"/>
              <w:jc w:val="both"/>
            </w:pPr>
            <w:r>
              <w:t>6)</w:t>
            </w:r>
          </w:p>
        </w:tc>
      </w:tr>
      <w:tr w:rsidR="00CA430C">
        <w:tc>
          <w:tcPr>
            <w:tcW w:w="844" w:type="dxa"/>
          </w:tcPr>
          <w:p w:rsidR="00CA430C" w:rsidRDefault="00CA430C">
            <w:pPr>
              <w:pStyle w:val="ConsPlusNormal"/>
              <w:jc w:val="center"/>
            </w:pPr>
            <w:r>
              <w:t>3.1.1.</w:t>
            </w:r>
          </w:p>
        </w:tc>
        <w:tc>
          <w:tcPr>
            <w:tcW w:w="12670" w:type="dxa"/>
            <w:gridSpan w:val="9"/>
          </w:tcPr>
          <w:p w:rsidR="00CA430C" w:rsidRDefault="00CA430C">
            <w:pPr>
              <w:pStyle w:val="ConsPlusNormal"/>
              <w:jc w:val="both"/>
            </w:pPr>
            <w:r>
              <w:t>7) Основное мероприятие 3.1 "Повышение уровня благоустройства дворовых территорий многоквартирных домов, нуждающихся в благоустройстве"</w:t>
            </w:r>
          </w:p>
        </w:tc>
        <w:tc>
          <w:tcPr>
            <w:tcW w:w="3855" w:type="dxa"/>
          </w:tcPr>
          <w:p w:rsidR="00CA430C" w:rsidRDefault="00CA430C">
            <w:pPr>
              <w:pStyle w:val="ConsPlusNormal"/>
              <w:jc w:val="both"/>
            </w:pPr>
            <w:r>
              <w:t>8)</w:t>
            </w:r>
          </w:p>
        </w:tc>
      </w:tr>
      <w:tr w:rsidR="00CA430C">
        <w:tc>
          <w:tcPr>
            <w:tcW w:w="844" w:type="dxa"/>
          </w:tcPr>
          <w:p w:rsidR="00CA430C" w:rsidRDefault="00CA430C">
            <w:pPr>
              <w:pStyle w:val="ConsPlusNormal"/>
              <w:jc w:val="center"/>
            </w:pPr>
            <w:r>
              <w:t>3.1.1.1.</w:t>
            </w:r>
          </w:p>
        </w:tc>
        <w:tc>
          <w:tcPr>
            <w:tcW w:w="4082" w:type="dxa"/>
          </w:tcPr>
          <w:p w:rsidR="00CA430C" w:rsidRDefault="00CA430C">
            <w:pPr>
              <w:pStyle w:val="ConsPlusNormal"/>
              <w:jc w:val="both"/>
            </w:pPr>
            <w:r>
              <w:t>Площадь благоустроенных дворовых территорий многоквартирных домов</w:t>
            </w:r>
          </w:p>
        </w:tc>
        <w:tc>
          <w:tcPr>
            <w:tcW w:w="1020" w:type="dxa"/>
          </w:tcPr>
          <w:p w:rsidR="00CA430C" w:rsidRDefault="00CA430C">
            <w:pPr>
              <w:pStyle w:val="ConsPlusNormal"/>
              <w:jc w:val="center"/>
            </w:pPr>
            <w:r>
              <w:t>кв. м</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215 274</w:t>
            </w:r>
          </w:p>
        </w:tc>
        <w:tc>
          <w:tcPr>
            <w:tcW w:w="964" w:type="dxa"/>
          </w:tcPr>
          <w:p w:rsidR="00CA430C" w:rsidRDefault="00CA430C">
            <w:pPr>
              <w:pStyle w:val="ConsPlusNormal"/>
              <w:jc w:val="center"/>
            </w:pPr>
            <w:r>
              <w:t>215 274</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Увеличение площади благоустроенных дворовых территорий многоквартирных домов на территории Ангарского городского округа на 215 274 кв. м за 2017 год</w:t>
            </w:r>
          </w:p>
        </w:tc>
      </w:tr>
      <w:tr w:rsidR="00CA430C">
        <w:tc>
          <w:tcPr>
            <w:tcW w:w="844" w:type="dxa"/>
          </w:tcPr>
          <w:p w:rsidR="00CA430C" w:rsidRDefault="00CA430C">
            <w:pPr>
              <w:pStyle w:val="ConsPlusNormal"/>
              <w:jc w:val="center"/>
            </w:pPr>
            <w:r>
              <w:lastRenderedPageBreak/>
              <w:t>3.1.1.2.</w:t>
            </w:r>
          </w:p>
        </w:tc>
        <w:tc>
          <w:tcPr>
            <w:tcW w:w="4082" w:type="dxa"/>
          </w:tcPr>
          <w:p w:rsidR="00CA430C" w:rsidRDefault="00CA430C">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w:t>
            </w:r>
          </w:p>
        </w:tc>
        <w:tc>
          <w:tcPr>
            <w:tcW w:w="1020" w:type="dxa"/>
          </w:tcPr>
          <w:p w:rsidR="00CA430C" w:rsidRDefault="00CA430C">
            <w:pPr>
              <w:pStyle w:val="ConsPlusNormal"/>
              <w:jc w:val="center"/>
            </w:pPr>
            <w:r>
              <w:t>%</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2,2</w:t>
            </w:r>
          </w:p>
        </w:tc>
        <w:tc>
          <w:tcPr>
            <w:tcW w:w="964" w:type="dxa"/>
          </w:tcPr>
          <w:p w:rsidR="00CA430C" w:rsidRDefault="00CA430C">
            <w:pPr>
              <w:pStyle w:val="ConsPlusNormal"/>
              <w:jc w:val="center"/>
            </w:pPr>
            <w:r>
              <w:t>2,2</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Увеличение доли благоустроенных дворовых территорий многоквартирных домов, от общего количества дворовых территорий многоквартирных домов на 2,2% за 2017 году</w:t>
            </w:r>
          </w:p>
        </w:tc>
      </w:tr>
      <w:tr w:rsidR="00CA430C">
        <w:tc>
          <w:tcPr>
            <w:tcW w:w="844" w:type="dxa"/>
          </w:tcPr>
          <w:p w:rsidR="00CA430C" w:rsidRDefault="00CA430C">
            <w:pPr>
              <w:pStyle w:val="ConsPlusNormal"/>
              <w:jc w:val="center"/>
            </w:pPr>
            <w:r>
              <w:t>3.1.1.3.</w:t>
            </w:r>
          </w:p>
        </w:tc>
        <w:tc>
          <w:tcPr>
            <w:tcW w:w="4082" w:type="dxa"/>
          </w:tcPr>
          <w:p w:rsidR="00CA430C" w:rsidRDefault="00CA430C">
            <w:pPr>
              <w:pStyle w:val="ConsPlusNormal"/>
              <w:jc w:val="both"/>
            </w:pPr>
            <w:r>
              <w:t>Количество разработанных дизайн-проектов благоустройства дворовых территорий многоквартирных домов</w:t>
            </w:r>
          </w:p>
        </w:tc>
        <w:tc>
          <w:tcPr>
            <w:tcW w:w="1020" w:type="dxa"/>
          </w:tcPr>
          <w:p w:rsidR="00CA430C" w:rsidRDefault="00CA430C">
            <w:pPr>
              <w:pStyle w:val="ConsPlusNormal"/>
              <w:jc w:val="center"/>
            </w:pPr>
            <w:r>
              <w:t>ед.</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16</w:t>
            </w:r>
          </w:p>
        </w:tc>
        <w:tc>
          <w:tcPr>
            <w:tcW w:w="964" w:type="dxa"/>
          </w:tcPr>
          <w:p w:rsidR="00CA430C" w:rsidRDefault="00CA430C">
            <w:pPr>
              <w:pStyle w:val="ConsPlusNormal"/>
              <w:jc w:val="center"/>
            </w:pPr>
            <w:r>
              <w:t>16</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Разработка, согласование и утверждение дизайн-проектов благоустройства дворовых территорий многоквартирных домов в количестве 16 ед. в 2017 году</w:t>
            </w:r>
          </w:p>
        </w:tc>
      </w:tr>
      <w:tr w:rsidR="00CA430C">
        <w:tc>
          <w:tcPr>
            <w:tcW w:w="844" w:type="dxa"/>
          </w:tcPr>
          <w:p w:rsidR="00CA430C" w:rsidRDefault="00CA430C">
            <w:pPr>
              <w:pStyle w:val="ConsPlusNormal"/>
              <w:jc w:val="center"/>
            </w:pPr>
            <w:r>
              <w:t>3.2.</w:t>
            </w:r>
          </w:p>
        </w:tc>
        <w:tc>
          <w:tcPr>
            <w:tcW w:w="12670" w:type="dxa"/>
            <w:gridSpan w:val="9"/>
          </w:tcPr>
          <w:p w:rsidR="00CA430C" w:rsidRDefault="00CA430C">
            <w:pPr>
              <w:pStyle w:val="ConsPlusNormal"/>
              <w:jc w:val="both"/>
            </w:pPr>
            <w:r>
              <w:t>Задача 2 Подпрограммы 3: Повышение уровня благоустройства и развития общественных территорий Ангарского городского округа</w:t>
            </w:r>
          </w:p>
        </w:tc>
        <w:tc>
          <w:tcPr>
            <w:tcW w:w="3855" w:type="dxa"/>
          </w:tcPr>
          <w:p w:rsidR="00CA430C" w:rsidRDefault="00CA430C">
            <w:pPr>
              <w:pStyle w:val="ConsPlusNormal"/>
            </w:pPr>
          </w:p>
        </w:tc>
      </w:tr>
      <w:tr w:rsidR="00CA430C">
        <w:tc>
          <w:tcPr>
            <w:tcW w:w="844" w:type="dxa"/>
          </w:tcPr>
          <w:p w:rsidR="00CA430C" w:rsidRDefault="00CA430C">
            <w:pPr>
              <w:pStyle w:val="ConsPlusNormal"/>
              <w:jc w:val="center"/>
            </w:pPr>
            <w:r>
              <w:t>3.2.2.</w:t>
            </w:r>
          </w:p>
        </w:tc>
        <w:tc>
          <w:tcPr>
            <w:tcW w:w="12670" w:type="dxa"/>
            <w:gridSpan w:val="9"/>
          </w:tcPr>
          <w:p w:rsidR="00CA430C" w:rsidRDefault="00CA430C">
            <w:pPr>
              <w:pStyle w:val="ConsPlusNormal"/>
              <w:jc w:val="both"/>
            </w:pPr>
            <w:r>
              <w:t>Основное мероприятие 3.2 "Повышение уровня благоустройства общественных территорий, нуждающихся в благоустройстве"</w:t>
            </w:r>
          </w:p>
        </w:tc>
        <w:tc>
          <w:tcPr>
            <w:tcW w:w="3855" w:type="dxa"/>
          </w:tcPr>
          <w:p w:rsidR="00CA430C" w:rsidRDefault="00CA430C">
            <w:pPr>
              <w:pStyle w:val="ConsPlusNormal"/>
            </w:pPr>
          </w:p>
        </w:tc>
      </w:tr>
      <w:tr w:rsidR="00CA430C">
        <w:tc>
          <w:tcPr>
            <w:tcW w:w="844" w:type="dxa"/>
          </w:tcPr>
          <w:p w:rsidR="00CA430C" w:rsidRDefault="00CA430C">
            <w:pPr>
              <w:pStyle w:val="ConsPlusNormal"/>
              <w:jc w:val="center"/>
            </w:pPr>
            <w:r>
              <w:t>3.2.2.1.</w:t>
            </w:r>
          </w:p>
        </w:tc>
        <w:tc>
          <w:tcPr>
            <w:tcW w:w="4082" w:type="dxa"/>
          </w:tcPr>
          <w:p w:rsidR="00CA430C" w:rsidRDefault="00CA430C">
            <w:pPr>
              <w:pStyle w:val="ConsPlusNormal"/>
              <w:jc w:val="both"/>
            </w:pPr>
            <w:r>
              <w:t>Площадь благоустроенных общественных территорий Ангарского городского округа</w:t>
            </w:r>
          </w:p>
        </w:tc>
        <w:tc>
          <w:tcPr>
            <w:tcW w:w="1020" w:type="dxa"/>
          </w:tcPr>
          <w:p w:rsidR="00CA430C" w:rsidRDefault="00CA430C">
            <w:pPr>
              <w:pStyle w:val="ConsPlusNormal"/>
              <w:jc w:val="center"/>
            </w:pPr>
            <w:r>
              <w:t>кв. м</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15 103</w:t>
            </w:r>
          </w:p>
        </w:tc>
        <w:tc>
          <w:tcPr>
            <w:tcW w:w="964" w:type="dxa"/>
          </w:tcPr>
          <w:p w:rsidR="00CA430C" w:rsidRDefault="00CA430C">
            <w:pPr>
              <w:pStyle w:val="ConsPlusNormal"/>
              <w:jc w:val="center"/>
            </w:pPr>
            <w:r>
              <w:t>15 103</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Увеличение площади благоустроенных общественных территорий на территории Ангарского городского округа на 15 103 кв. м за 2017 год</w:t>
            </w:r>
          </w:p>
        </w:tc>
      </w:tr>
      <w:tr w:rsidR="00CA430C">
        <w:tc>
          <w:tcPr>
            <w:tcW w:w="844" w:type="dxa"/>
          </w:tcPr>
          <w:p w:rsidR="00CA430C" w:rsidRDefault="00CA430C">
            <w:pPr>
              <w:pStyle w:val="ConsPlusNormal"/>
              <w:jc w:val="center"/>
            </w:pPr>
            <w:r>
              <w:t>3.2.2.2.</w:t>
            </w:r>
          </w:p>
        </w:tc>
        <w:tc>
          <w:tcPr>
            <w:tcW w:w="4082" w:type="dxa"/>
          </w:tcPr>
          <w:p w:rsidR="00CA430C" w:rsidRDefault="00CA430C">
            <w:pPr>
              <w:pStyle w:val="ConsPlusNormal"/>
              <w:jc w:val="both"/>
            </w:pPr>
            <w:r>
              <w:t>Доля площади благоустроенных общественных территорий Ангарского городского округа по отношению к общей площади общественных территорий Ангарского городского округа</w:t>
            </w:r>
          </w:p>
        </w:tc>
        <w:tc>
          <w:tcPr>
            <w:tcW w:w="1020" w:type="dxa"/>
          </w:tcPr>
          <w:p w:rsidR="00CA430C" w:rsidRDefault="00CA430C">
            <w:pPr>
              <w:pStyle w:val="ConsPlusNormal"/>
              <w:jc w:val="center"/>
            </w:pPr>
            <w:r>
              <w:t>%</w:t>
            </w:r>
          </w:p>
        </w:tc>
        <w:tc>
          <w:tcPr>
            <w:tcW w:w="1587" w:type="dxa"/>
          </w:tcPr>
          <w:p w:rsidR="00CA430C" w:rsidRDefault="00CA430C">
            <w:pPr>
              <w:pStyle w:val="ConsPlusNormal"/>
              <w:jc w:val="center"/>
            </w:pPr>
            <w:r>
              <w:t>55,5</w:t>
            </w:r>
          </w:p>
        </w:tc>
        <w:tc>
          <w:tcPr>
            <w:tcW w:w="1701" w:type="dxa"/>
          </w:tcPr>
          <w:p w:rsidR="00CA430C" w:rsidRDefault="00CA430C">
            <w:pPr>
              <w:pStyle w:val="ConsPlusNormal"/>
              <w:jc w:val="center"/>
            </w:pPr>
            <w:r>
              <w:t>55,8</w:t>
            </w:r>
          </w:p>
        </w:tc>
        <w:tc>
          <w:tcPr>
            <w:tcW w:w="964" w:type="dxa"/>
          </w:tcPr>
          <w:p w:rsidR="00CA430C" w:rsidRDefault="00CA430C">
            <w:pPr>
              <w:pStyle w:val="ConsPlusNormal"/>
              <w:jc w:val="center"/>
            </w:pPr>
            <w:r>
              <w:t>55,8</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Увеличение доли площади благоустроенных общественных территорий Ангарского городского округа по отношению к общей площади общественных территорий Ангарского городского округа на 0,3% за 2017 год</w:t>
            </w:r>
          </w:p>
        </w:tc>
      </w:tr>
      <w:tr w:rsidR="00CA430C">
        <w:tc>
          <w:tcPr>
            <w:tcW w:w="844" w:type="dxa"/>
          </w:tcPr>
          <w:p w:rsidR="00CA430C" w:rsidRDefault="00CA430C">
            <w:pPr>
              <w:pStyle w:val="ConsPlusNormal"/>
              <w:jc w:val="center"/>
            </w:pPr>
            <w:r>
              <w:t>3.2.2.3</w:t>
            </w:r>
          </w:p>
        </w:tc>
        <w:tc>
          <w:tcPr>
            <w:tcW w:w="4082" w:type="dxa"/>
          </w:tcPr>
          <w:p w:rsidR="00CA430C" w:rsidRDefault="00CA430C">
            <w:pPr>
              <w:pStyle w:val="ConsPlusNormal"/>
              <w:jc w:val="both"/>
            </w:pPr>
            <w:r>
              <w:t>Количество разработанных дизайн-проектов благоустройства общественных территорий</w:t>
            </w:r>
          </w:p>
        </w:tc>
        <w:tc>
          <w:tcPr>
            <w:tcW w:w="1020" w:type="dxa"/>
          </w:tcPr>
          <w:p w:rsidR="00CA430C" w:rsidRDefault="00CA430C">
            <w:pPr>
              <w:pStyle w:val="ConsPlusNormal"/>
              <w:jc w:val="center"/>
            </w:pPr>
            <w:r>
              <w:t>ед.</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2</w:t>
            </w:r>
          </w:p>
        </w:tc>
        <w:tc>
          <w:tcPr>
            <w:tcW w:w="964" w:type="dxa"/>
          </w:tcPr>
          <w:p w:rsidR="00CA430C" w:rsidRDefault="00CA430C">
            <w:pPr>
              <w:pStyle w:val="ConsPlusNormal"/>
              <w:jc w:val="center"/>
            </w:pPr>
            <w:r>
              <w:t>2</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Разработка, согласование и утверждение дизайн-проектов благоустройства общественных территорий в количестве 2 ед. в 2017 году</w:t>
            </w:r>
          </w:p>
        </w:tc>
      </w:tr>
      <w:tr w:rsidR="00CA430C">
        <w:tc>
          <w:tcPr>
            <w:tcW w:w="844" w:type="dxa"/>
          </w:tcPr>
          <w:p w:rsidR="00CA430C" w:rsidRDefault="00CA430C">
            <w:pPr>
              <w:pStyle w:val="ConsPlusNormal"/>
              <w:jc w:val="center"/>
            </w:pPr>
            <w:r>
              <w:lastRenderedPageBreak/>
              <w:t>3.2.2.4.</w:t>
            </w:r>
          </w:p>
        </w:tc>
        <w:tc>
          <w:tcPr>
            <w:tcW w:w="4082" w:type="dxa"/>
          </w:tcPr>
          <w:p w:rsidR="00CA430C" w:rsidRDefault="00CA430C">
            <w:pPr>
              <w:pStyle w:val="ConsPlusNormal"/>
              <w:jc w:val="both"/>
            </w:pPr>
            <w:r>
              <w:t>Количество малых архитектурных форм, размещенных на территории общественных пространств АГО</w:t>
            </w:r>
          </w:p>
        </w:tc>
        <w:tc>
          <w:tcPr>
            <w:tcW w:w="1020" w:type="dxa"/>
          </w:tcPr>
          <w:p w:rsidR="00CA430C" w:rsidRDefault="00CA430C">
            <w:pPr>
              <w:pStyle w:val="ConsPlusNormal"/>
              <w:jc w:val="center"/>
            </w:pPr>
            <w:r>
              <w:t>ед./год</w:t>
            </w:r>
          </w:p>
        </w:tc>
        <w:tc>
          <w:tcPr>
            <w:tcW w:w="1587" w:type="dxa"/>
          </w:tcPr>
          <w:p w:rsidR="00CA430C" w:rsidRDefault="00CA430C">
            <w:pPr>
              <w:pStyle w:val="ConsPlusNormal"/>
              <w:jc w:val="center"/>
            </w:pPr>
            <w:r>
              <w:t>0</w:t>
            </w:r>
          </w:p>
        </w:tc>
        <w:tc>
          <w:tcPr>
            <w:tcW w:w="1701" w:type="dxa"/>
          </w:tcPr>
          <w:p w:rsidR="00CA430C" w:rsidRDefault="00CA430C">
            <w:pPr>
              <w:pStyle w:val="ConsPlusNormal"/>
              <w:jc w:val="center"/>
            </w:pPr>
            <w:r>
              <w:t>321</w:t>
            </w:r>
          </w:p>
        </w:tc>
        <w:tc>
          <w:tcPr>
            <w:tcW w:w="964" w:type="dxa"/>
          </w:tcPr>
          <w:p w:rsidR="00CA430C" w:rsidRDefault="00CA430C">
            <w:pPr>
              <w:pStyle w:val="ConsPlusNormal"/>
              <w:jc w:val="center"/>
            </w:pPr>
            <w:r>
              <w:t>321</w:t>
            </w:r>
          </w:p>
        </w:tc>
        <w:tc>
          <w:tcPr>
            <w:tcW w:w="96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784" w:type="dxa"/>
          </w:tcPr>
          <w:p w:rsidR="00CA430C" w:rsidRDefault="00CA430C">
            <w:pPr>
              <w:pStyle w:val="ConsPlusNormal"/>
              <w:jc w:val="center"/>
            </w:pPr>
            <w:r>
              <w:t>0</w:t>
            </w:r>
          </w:p>
        </w:tc>
        <w:tc>
          <w:tcPr>
            <w:tcW w:w="3855" w:type="dxa"/>
          </w:tcPr>
          <w:p w:rsidR="00CA430C" w:rsidRDefault="00CA430C">
            <w:pPr>
              <w:pStyle w:val="ConsPlusNormal"/>
              <w:jc w:val="both"/>
            </w:pPr>
            <w:r>
              <w:t>Увеличение количества малых архитектурных форм, размещенных на территории публичных пространств АГО, на 321 ед. к 2021 году</w:t>
            </w:r>
          </w:p>
        </w:tc>
      </w:tr>
    </w:tbl>
    <w:p w:rsidR="00CA430C" w:rsidRDefault="00CA430C">
      <w:pPr>
        <w:pStyle w:val="ConsPlusNormal"/>
        <w:jc w:val="both"/>
      </w:pPr>
    </w:p>
    <w:p w:rsidR="00CA430C" w:rsidRDefault="00CA430C">
      <w:pPr>
        <w:pStyle w:val="ConsPlusNormal"/>
        <w:ind w:firstLine="540"/>
        <w:jc w:val="both"/>
      </w:pPr>
      <w:r>
        <w:t>--------------------------------</w:t>
      </w:r>
    </w:p>
    <w:p w:rsidR="00CA430C" w:rsidRDefault="00CA430C">
      <w:pPr>
        <w:pStyle w:val="ConsPlusNormal"/>
        <w:spacing w:before="220"/>
        <w:ind w:firstLine="540"/>
        <w:jc w:val="both"/>
      </w:pPr>
      <w:r>
        <w:t>&lt;*&gt; Данный целевой показатель добавлен в 2019 году, значения показателя за 2017 - 2018 годы приведены с целью отражения корректной информации.</w:t>
      </w:r>
    </w:p>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right"/>
        <w:outlineLvl w:val="1"/>
      </w:pPr>
      <w:r>
        <w:t>Приложение N 2</w:t>
      </w:r>
    </w:p>
    <w:p w:rsidR="00CA430C" w:rsidRDefault="00CA430C">
      <w:pPr>
        <w:pStyle w:val="ConsPlusNormal"/>
        <w:jc w:val="right"/>
      </w:pPr>
      <w:r>
        <w:t>к Программе</w:t>
      </w:r>
    </w:p>
    <w:p w:rsidR="00CA430C" w:rsidRDefault="00CA430C">
      <w:pPr>
        <w:pStyle w:val="ConsPlusNormal"/>
        <w:jc w:val="both"/>
      </w:pPr>
    </w:p>
    <w:p w:rsidR="00CA430C" w:rsidRDefault="00CA430C">
      <w:pPr>
        <w:pStyle w:val="ConsPlusTitle"/>
        <w:jc w:val="center"/>
      </w:pPr>
      <w:bookmarkStart w:id="5" w:name="P881"/>
      <w:bookmarkEnd w:id="5"/>
      <w:r>
        <w:t>ПРОГНОЗ</w:t>
      </w:r>
    </w:p>
    <w:p w:rsidR="00CA430C" w:rsidRDefault="00CA430C">
      <w:pPr>
        <w:pStyle w:val="ConsPlusTitle"/>
        <w:jc w:val="center"/>
      </w:pPr>
      <w:r>
        <w:t>СВОДНЫХ ПОКАЗАТЕЛЕЙ МУНИЦИПАЛЬНЫХ ЗАДАНИЙ НА ОКАЗАНИЕ</w:t>
      </w:r>
    </w:p>
    <w:p w:rsidR="00CA430C" w:rsidRDefault="00CA430C">
      <w:pPr>
        <w:pStyle w:val="ConsPlusTitle"/>
        <w:jc w:val="center"/>
      </w:pPr>
      <w:r>
        <w:t>(ВЫПОЛНЕНИЕ) МУНИЦИПАЛЬНЫХ УСЛУГ (РАБОТ) МУНИЦИПАЛЬНЫМИ</w:t>
      </w:r>
    </w:p>
    <w:p w:rsidR="00CA430C" w:rsidRDefault="00CA430C">
      <w:pPr>
        <w:pStyle w:val="ConsPlusTitle"/>
        <w:jc w:val="center"/>
      </w:pPr>
      <w:r>
        <w:t>УЧРЕЖДЕНИЯМИ АНГАРСКОГО ГОРОДСКОГО ОКРУГА В РАМКАХ ПРОГРАММЫ</w:t>
      </w:r>
    </w:p>
    <w:p w:rsidR="00CA430C" w:rsidRDefault="00CA430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A430C">
        <w:trPr>
          <w:jc w:val="center"/>
        </w:trPr>
        <w:tc>
          <w:tcPr>
            <w:tcW w:w="9294" w:type="dxa"/>
            <w:tcBorders>
              <w:top w:val="nil"/>
              <w:left w:val="single" w:sz="24" w:space="0" w:color="CED3F1"/>
              <w:bottom w:val="nil"/>
              <w:right w:val="single" w:sz="24" w:space="0" w:color="F4F3F8"/>
            </w:tcBorders>
            <w:shd w:val="clear" w:color="auto" w:fill="F4F3F8"/>
          </w:tcPr>
          <w:p w:rsidR="00CA430C" w:rsidRDefault="00CA430C">
            <w:pPr>
              <w:pStyle w:val="ConsPlusNormal"/>
              <w:jc w:val="center"/>
            </w:pPr>
            <w:r>
              <w:rPr>
                <w:color w:val="392C69"/>
              </w:rPr>
              <w:t>Список изменяющих документов</w:t>
            </w:r>
          </w:p>
          <w:p w:rsidR="00CA430C" w:rsidRDefault="00CA430C">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Ангарского городского округа</w:t>
            </w:r>
          </w:p>
          <w:p w:rsidR="00CA430C" w:rsidRDefault="00CA430C">
            <w:pPr>
              <w:pStyle w:val="ConsPlusNormal"/>
              <w:jc w:val="center"/>
            </w:pPr>
            <w:r>
              <w:rPr>
                <w:color w:val="392C69"/>
              </w:rPr>
              <w:t>от 06.05.2019 N 403-па)</w:t>
            </w:r>
          </w:p>
        </w:tc>
      </w:tr>
    </w:tbl>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11"/>
        <w:gridCol w:w="904"/>
        <w:gridCol w:w="904"/>
        <w:gridCol w:w="1204"/>
        <w:gridCol w:w="1204"/>
        <w:gridCol w:w="1204"/>
        <w:gridCol w:w="964"/>
        <w:gridCol w:w="964"/>
        <w:gridCol w:w="964"/>
        <w:gridCol w:w="964"/>
        <w:gridCol w:w="964"/>
      </w:tblGrid>
      <w:tr w:rsidR="00CA430C">
        <w:tc>
          <w:tcPr>
            <w:tcW w:w="624" w:type="dxa"/>
            <w:vMerge w:val="restart"/>
            <w:vAlign w:val="center"/>
          </w:tcPr>
          <w:p w:rsidR="00CA430C" w:rsidRDefault="00CA430C">
            <w:pPr>
              <w:pStyle w:val="ConsPlusNormal"/>
              <w:jc w:val="center"/>
            </w:pPr>
            <w:r>
              <w:t>N п/п</w:t>
            </w:r>
          </w:p>
        </w:tc>
        <w:tc>
          <w:tcPr>
            <w:tcW w:w="2324" w:type="dxa"/>
            <w:vMerge w:val="restart"/>
            <w:vAlign w:val="center"/>
          </w:tcPr>
          <w:p w:rsidR="00CA430C" w:rsidRDefault="00CA430C">
            <w:pPr>
              <w:pStyle w:val="ConsPlusNormal"/>
              <w:jc w:val="center"/>
            </w:pPr>
            <w:r>
              <w:t xml:space="preserve">Наименование муниципальной услуги </w:t>
            </w:r>
            <w:r>
              <w:lastRenderedPageBreak/>
              <w:t>(работы)</w:t>
            </w:r>
          </w:p>
        </w:tc>
        <w:tc>
          <w:tcPr>
            <w:tcW w:w="2211" w:type="dxa"/>
            <w:vMerge w:val="restart"/>
            <w:vAlign w:val="center"/>
          </w:tcPr>
          <w:p w:rsidR="00CA430C" w:rsidRDefault="00CA430C">
            <w:pPr>
              <w:pStyle w:val="ConsPlusNormal"/>
              <w:jc w:val="center"/>
            </w:pPr>
            <w:r>
              <w:lastRenderedPageBreak/>
              <w:t xml:space="preserve">Единицы измерения объема </w:t>
            </w:r>
            <w:r>
              <w:lastRenderedPageBreak/>
              <w:t>муниципальной услуги (работы)</w:t>
            </w:r>
          </w:p>
        </w:tc>
        <w:tc>
          <w:tcPr>
            <w:tcW w:w="5420" w:type="dxa"/>
            <w:gridSpan w:val="5"/>
            <w:vAlign w:val="center"/>
          </w:tcPr>
          <w:p w:rsidR="00CA430C" w:rsidRDefault="00CA430C">
            <w:pPr>
              <w:pStyle w:val="ConsPlusNormal"/>
              <w:jc w:val="center"/>
            </w:pPr>
            <w:r>
              <w:lastRenderedPageBreak/>
              <w:t>Объем оказания (выполнения) муниципальных услуг (работ) в натуральных показателях</w:t>
            </w:r>
          </w:p>
        </w:tc>
        <w:tc>
          <w:tcPr>
            <w:tcW w:w="4820" w:type="dxa"/>
            <w:gridSpan w:val="5"/>
            <w:vAlign w:val="center"/>
          </w:tcPr>
          <w:p w:rsidR="00CA430C" w:rsidRDefault="00CA430C">
            <w:pPr>
              <w:pStyle w:val="ConsPlusNormal"/>
              <w:jc w:val="center"/>
            </w:pPr>
            <w:r>
              <w:t>Финансовое обеспечение оказания (выполнения) муниципальных услуг (работ) тыс. руб.</w:t>
            </w:r>
          </w:p>
        </w:tc>
      </w:tr>
      <w:tr w:rsidR="00CA430C">
        <w:tc>
          <w:tcPr>
            <w:tcW w:w="624" w:type="dxa"/>
            <w:vMerge/>
          </w:tcPr>
          <w:p w:rsidR="00CA430C" w:rsidRDefault="00CA430C"/>
        </w:tc>
        <w:tc>
          <w:tcPr>
            <w:tcW w:w="2324" w:type="dxa"/>
            <w:vMerge/>
          </w:tcPr>
          <w:p w:rsidR="00CA430C" w:rsidRDefault="00CA430C"/>
        </w:tc>
        <w:tc>
          <w:tcPr>
            <w:tcW w:w="2211" w:type="dxa"/>
            <w:vMerge/>
          </w:tcPr>
          <w:p w:rsidR="00CA430C" w:rsidRDefault="00CA430C"/>
        </w:tc>
        <w:tc>
          <w:tcPr>
            <w:tcW w:w="904" w:type="dxa"/>
            <w:vAlign w:val="center"/>
          </w:tcPr>
          <w:p w:rsidR="00CA430C" w:rsidRDefault="00CA430C">
            <w:pPr>
              <w:pStyle w:val="ConsPlusNormal"/>
              <w:jc w:val="center"/>
            </w:pPr>
            <w:r>
              <w:t>2017 год</w:t>
            </w:r>
          </w:p>
        </w:tc>
        <w:tc>
          <w:tcPr>
            <w:tcW w:w="904" w:type="dxa"/>
            <w:vAlign w:val="center"/>
          </w:tcPr>
          <w:p w:rsidR="00CA430C" w:rsidRDefault="00CA430C">
            <w:pPr>
              <w:pStyle w:val="ConsPlusNormal"/>
              <w:jc w:val="center"/>
            </w:pPr>
            <w:r>
              <w:t>2018 год</w:t>
            </w:r>
          </w:p>
        </w:tc>
        <w:tc>
          <w:tcPr>
            <w:tcW w:w="1204" w:type="dxa"/>
            <w:vAlign w:val="center"/>
          </w:tcPr>
          <w:p w:rsidR="00CA430C" w:rsidRDefault="00CA430C">
            <w:pPr>
              <w:pStyle w:val="ConsPlusNormal"/>
              <w:jc w:val="center"/>
            </w:pPr>
            <w:r>
              <w:t>2019 год</w:t>
            </w:r>
          </w:p>
        </w:tc>
        <w:tc>
          <w:tcPr>
            <w:tcW w:w="1204" w:type="dxa"/>
            <w:vAlign w:val="center"/>
          </w:tcPr>
          <w:p w:rsidR="00CA430C" w:rsidRDefault="00CA430C">
            <w:pPr>
              <w:pStyle w:val="ConsPlusNormal"/>
              <w:jc w:val="center"/>
            </w:pPr>
            <w:r>
              <w:t>2020 год</w:t>
            </w:r>
          </w:p>
        </w:tc>
        <w:tc>
          <w:tcPr>
            <w:tcW w:w="1204" w:type="dxa"/>
            <w:vAlign w:val="center"/>
          </w:tcPr>
          <w:p w:rsidR="00CA430C" w:rsidRDefault="00CA430C">
            <w:pPr>
              <w:pStyle w:val="ConsPlusNormal"/>
              <w:jc w:val="center"/>
            </w:pPr>
            <w:r>
              <w:t>2021 год</w:t>
            </w:r>
          </w:p>
        </w:tc>
        <w:tc>
          <w:tcPr>
            <w:tcW w:w="964" w:type="dxa"/>
            <w:vAlign w:val="center"/>
          </w:tcPr>
          <w:p w:rsidR="00CA430C" w:rsidRDefault="00CA430C">
            <w:pPr>
              <w:pStyle w:val="ConsPlusNormal"/>
              <w:jc w:val="center"/>
            </w:pPr>
            <w:r>
              <w:t>2017 год</w:t>
            </w:r>
          </w:p>
        </w:tc>
        <w:tc>
          <w:tcPr>
            <w:tcW w:w="964" w:type="dxa"/>
            <w:vAlign w:val="center"/>
          </w:tcPr>
          <w:p w:rsidR="00CA430C" w:rsidRDefault="00CA430C">
            <w:pPr>
              <w:pStyle w:val="ConsPlusNormal"/>
              <w:jc w:val="center"/>
            </w:pPr>
            <w:r>
              <w:t>2018 год</w:t>
            </w:r>
          </w:p>
        </w:tc>
        <w:tc>
          <w:tcPr>
            <w:tcW w:w="964" w:type="dxa"/>
            <w:vAlign w:val="center"/>
          </w:tcPr>
          <w:p w:rsidR="00CA430C" w:rsidRDefault="00CA430C">
            <w:pPr>
              <w:pStyle w:val="ConsPlusNormal"/>
              <w:jc w:val="center"/>
            </w:pPr>
            <w:r>
              <w:t>2019 год</w:t>
            </w:r>
          </w:p>
        </w:tc>
        <w:tc>
          <w:tcPr>
            <w:tcW w:w="964" w:type="dxa"/>
            <w:vAlign w:val="center"/>
          </w:tcPr>
          <w:p w:rsidR="00CA430C" w:rsidRDefault="00CA430C">
            <w:pPr>
              <w:pStyle w:val="ConsPlusNormal"/>
              <w:jc w:val="center"/>
            </w:pPr>
            <w:r>
              <w:t>2020 год</w:t>
            </w:r>
          </w:p>
        </w:tc>
        <w:tc>
          <w:tcPr>
            <w:tcW w:w="964" w:type="dxa"/>
            <w:vAlign w:val="center"/>
          </w:tcPr>
          <w:p w:rsidR="00CA430C" w:rsidRDefault="00CA430C">
            <w:pPr>
              <w:pStyle w:val="ConsPlusNormal"/>
              <w:jc w:val="center"/>
            </w:pPr>
            <w:r>
              <w:t>2021 год</w:t>
            </w:r>
          </w:p>
        </w:tc>
      </w:tr>
      <w:tr w:rsidR="00CA430C">
        <w:tc>
          <w:tcPr>
            <w:tcW w:w="624" w:type="dxa"/>
          </w:tcPr>
          <w:p w:rsidR="00CA430C" w:rsidRDefault="00CA430C">
            <w:pPr>
              <w:pStyle w:val="ConsPlusNormal"/>
              <w:jc w:val="center"/>
            </w:pPr>
            <w:r>
              <w:lastRenderedPageBreak/>
              <w:t>1</w:t>
            </w:r>
          </w:p>
        </w:tc>
        <w:tc>
          <w:tcPr>
            <w:tcW w:w="2324" w:type="dxa"/>
          </w:tcPr>
          <w:p w:rsidR="00CA430C" w:rsidRDefault="00CA430C">
            <w:pPr>
              <w:pStyle w:val="ConsPlusNormal"/>
              <w:jc w:val="center"/>
            </w:pPr>
            <w:r>
              <w:t>2</w:t>
            </w:r>
          </w:p>
        </w:tc>
        <w:tc>
          <w:tcPr>
            <w:tcW w:w="2211" w:type="dxa"/>
          </w:tcPr>
          <w:p w:rsidR="00CA430C" w:rsidRDefault="00CA430C">
            <w:pPr>
              <w:pStyle w:val="ConsPlusNormal"/>
              <w:jc w:val="center"/>
            </w:pPr>
            <w:r>
              <w:t>3</w:t>
            </w:r>
          </w:p>
        </w:tc>
        <w:tc>
          <w:tcPr>
            <w:tcW w:w="904" w:type="dxa"/>
          </w:tcPr>
          <w:p w:rsidR="00CA430C" w:rsidRDefault="00CA430C">
            <w:pPr>
              <w:pStyle w:val="ConsPlusNormal"/>
              <w:jc w:val="center"/>
            </w:pPr>
            <w:r>
              <w:t>4</w:t>
            </w:r>
          </w:p>
        </w:tc>
        <w:tc>
          <w:tcPr>
            <w:tcW w:w="904" w:type="dxa"/>
          </w:tcPr>
          <w:p w:rsidR="00CA430C" w:rsidRDefault="00CA430C">
            <w:pPr>
              <w:pStyle w:val="ConsPlusNormal"/>
              <w:jc w:val="center"/>
            </w:pPr>
            <w:r>
              <w:t>5</w:t>
            </w:r>
          </w:p>
        </w:tc>
        <w:tc>
          <w:tcPr>
            <w:tcW w:w="1204" w:type="dxa"/>
          </w:tcPr>
          <w:p w:rsidR="00CA430C" w:rsidRDefault="00CA430C">
            <w:pPr>
              <w:pStyle w:val="ConsPlusNormal"/>
              <w:jc w:val="center"/>
            </w:pPr>
            <w:r>
              <w:t>6</w:t>
            </w:r>
          </w:p>
        </w:tc>
        <w:tc>
          <w:tcPr>
            <w:tcW w:w="1204" w:type="dxa"/>
          </w:tcPr>
          <w:p w:rsidR="00CA430C" w:rsidRDefault="00CA430C">
            <w:pPr>
              <w:pStyle w:val="ConsPlusNormal"/>
              <w:jc w:val="center"/>
            </w:pPr>
            <w:r>
              <w:t>7</w:t>
            </w:r>
          </w:p>
        </w:tc>
        <w:tc>
          <w:tcPr>
            <w:tcW w:w="1204" w:type="dxa"/>
          </w:tcPr>
          <w:p w:rsidR="00CA430C" w:rsidRDefault="00CA430C">
            <w:pPr>
              <w:pStyle w:val="ConsPlusNormal"/>
              <w:jc w:val="center"/>
            </w:pPr>
            <w:r>
              <w:t>8</w:t>
            </w:r>
          </w:p>
        </w:tc>
        <w:tc>
          <w:tcPr>
            <w:tcW w:w="964" w:type="dxa"/>
          </w:tcPr>
          <w:p w:rsidR="00CA430C" w:rsidRDefault="00CA430C">
            <w:pPr>
              <w:pStyle w:val="ConsPlusNormal"/>
              <w:jc w:val="center"/>
            </w:pPr>
            <w:r>
              <w:t>9</w:t>
            </w:r>
          </w:p>
        </w:tc>
        <w:tc>
          <w:tcPr>
            <w:tcW w:w="964" w:type="dxa"/>
          </w:tcPr>
          <w:p w:rsidR="00CA430C" w:rsidRDefault="00CA430C">
            <w:pPr>
              <w:pStyle w:val="ConsPlusNormal"/>
              <w:jc w:val="center"/>
            </w:pPr>
            <w:r>
              <w:t>10</w:t>
            </w:r>
          </w:p>
        </w:tc>
        <w:tc>
          <w:tcPr>
            <w:tcW w:w="964" w:type="dxa"/>
          </w:tcPr>
          <w:p w:rsidR="00CA430C" w:rsidRDefault="00CA430C">
            <w:pPr>
              <w:pStyle w:val="ConsPlusNormal"/>
              <w:jc w:val="center"/>
            </w:pPr>
            <w:r>
              <w:t>11</w:t>
            </w:r>
          </w:p>
        </w:tc>
        <w:tc>
          <w:tcPr>
            <w:tcW w:w="964" w:type="dxa"/>
          </w:tcPr>
          <w:p w:rsidR="00CA430C" w:rsidRDefault="00CA430C">
            <w:pPr>
              <w:pStyle w:val="ConsPlusNormal"/>
              <w:jc w:val="center"/>
            </w:pPr>
            <w:r>
              <w:t>12</w:t>
            </w:r>
          </w:p>
        </w:tc>
        <w:tc>
          <w:tcPr>
            <w:tcW w:w="964" w:type="dxa"/>
          </w:tcPr>
          <w:p w:rsidR="00CA430C" w:rsidRDefault="00CA430C">
            <w:pPr>
              <w:pStyle w:val="ConsPlusNormal"/>
              <w:jc w:val="center"/>
            </w:pPr>
            <w:r>
              <w:t>13</w:t>
            </w:r>
          </w:p>
        </w:tc>
      </w:tr>
      <w:tr w:rsidR="00CA430C">
        <w:tc>
          <w:tcPr>
            <w:tcW w:w="15399" w:type="dxa"/>
            <w:gridSpan w:val="13"/>
          </w:tcPr>
          <w:p w:rsidR="00CA430C" w:rsidRDefault="00CA430C">
            <w:pPr>
              <w:pStyle w:val="ConsPlusNormal"/>
              <w:jc w:val="both"/>
            </w:pPr>
            <w:hyperlink w:anchor="P356" w:history="1">
              <w:r>
                <w:rPr>
                  <w:color w:val="0000FF"/>
                </w:rPr>
                <w:t>Подпрограмма 2</w:t>
              </w:r>
            </w:hyperlink>
            <w:r>
              <w:t xml:space="preserve"> "Комфортная среда" на 2017 - 2020 годы (Основное мероприятие 2 "Содержание и развитие парков и скверов")</w:t>
            </w:r>
          </w:p>
        </w:tc>
      </w:tr>
      <w:tr w:rsidR="00CA430C">
        <w:tc>
          <w:tcPr>
            <w:tcW w:w="624" w:type="dxa"/>
          </w:tcPr>
          <w:p w:rsidR="00CA430C" w:rsidRDefault="00CA430C">
            <w:pPr>
              <w:pStyle w:val="ConsPlusNormal"/>
              <w:jc w:val="center"/>
            </w:pPr>
            <w:r>
              <w:t>1.</w:t>
            </w:r>
          </w:p>
        </w:tc>
        <w:tc>
          <w:tcPr>
            <w:tcW w:w="2324" w:type="dxa"/>
          </w:tcPr>
          <w:p w:rsidR="00CA430C" w:rsidRDefault="00CA430C">
            <w:pPr>
              <w:pStyle w:val="ConsPlusNormal"/>
              <w:jc w:val="center"/>
            </w:pPr>
            <w:r>
              <w:t>Уборка территории и аналогичная деятельность</w:t>
            </w:r>
          </w:p>
        </w:tc>
        <w:tc>
          <w:tcPr>
            <w:tcW w:w="2211" w:type="dxa"/>
          </w:tcPr>
          <w:p w:rsidR="00CA430C" w:rsidRDefault="00CA430C">
            <w:pPr>
              <w:pStyle w:val="ConsPlusNormal"/>
              <w:jc w:val="center"/>
            </w:pPr>
            <w:r>
              <w:t>кв. м</w:t>
            </w:r>
          </w:p>
        </w:tc>
        <w:tc>
          <w:tcPr>
            <w:tcW w:w="904" w:type="dxa"/>
          </w:tcPr>
          <w:p w:rsidR="00CA430C" w:rsidRDefault="00CA430C">
            <w:pPr>
              <w:pStyle w:val="ConsPlusNormal"/>
              <w:jc w:val="center"/>
            </w:pPr>
            <w:r>
              <w:t>435 290</w:t>
            </w:r>
          </w:p>
        </w:tc>
        <w:tc>
          <w:tcPr>
            <w:tcW w:w="904" w:type="dxa"/>
          </w:tcPr>
          <w:p w:rsidR="00CA430C" w:rsidRDefault="00CA430C">
            <w:pPr>
              <w:pStyle w:val="ConsPlusNormal"/>
              <w:jc w:val="center"/>
            </w:pPr>
            <w:r>
              <w:t>509 932</w:t>
            </w:r>
          </w:p>
        </w:tc>
        <w:tc>
          <w:tcPr>
            <w:tcW w:w="1204" w:type="dxa"/>
          </w:tcPr>
          <w:p w:rsidR="00CA430C" w:rsidRDefault="00CA430C">
            <w:pPr>
              <w:pStyle w:val="ConsPlusNormal"/>
              <w:jc w:val="center"/>
            </w:pPr>
            <w:r>
              <w:t>83 063 552</w:t>
            </w:r>
          </w:p>
        </w:tc>
        <w:tc>
          <w:tcPr>
            <w:tcW w:w="1204" w:type="dxa"/>
          </w:tcPr>
          <w:p w:rsidR="00CA430C" w:rsidRDefault="00CA430C">
            <w:pPr>
              <w:pStyle w:val="ConsPlusNormal"/>
              <w:jc w:val="center"/>
            </w:pPr>
            <w:r>
              <w:t>83 063 552</w:t>
            </w:r>
          </w:p>
        </w:tc>
        <w:tc>
          <w:tcPr>
            <w:tcW w:w="1204" w:type="dxa"/>
          </w:tcPr>
          <w:p w:rsidR="00CA430C" w:rsidRDefault="00CA430C">
            <w:pPr>
              <w:pStyle w:val="ConsPlusNormal"/>
              <w:jc w:val="center"/>
            </w:pPr>
            <w:r>
              <w:t>83 063 552</w:t>
            </w:r>
          </w:p>
        </w:tc>
        <w:tc>
          <w:tcPr>
            <w:tcW w:w="964" w:type="dxa"/>
          </w:tcPr>
          <w:p w:rsidR="00CA430C" w:rsidRDefault="00CA430C">
            <w:pPr>
              <w:pStyle w:val="ConsPlusNormal"/>
              <w:jc w:val="center"/>
            </w:pPr>
            <w:r>
              <w:t>13 145,5</w:t>
            </w:r>
          </w:p>
        </w:tc>
        <w:tc>
          <w:tcPr>
            <w:tcW w:w="964" w:type="dxa"/>
          </w:tcPr>
          <w:p w:rsidR="00CA430C" w:rsidRDefault="00CA430C">
            <w:pPr>
              <w:pStyle w:val="ConsPlusNormal"/>
              <w:jc w:val="center"/>
            </w:pPr>
            <w:r>
              <w:t>15 146,5</w:t>
            </w:r>
          </w:p>
        </w:tc>
        <w:tc>
          <w:tcPr>
            <w:tcW w:w="964" w:type="dxa"/>
          </w:tcPr>
          <w:p w:rsidR="00CA430C" w:rsidRDefault="00CA430C">
            <w:pPr>
              <w:pStyle w:val="ConsPlusNormal"/>
              <w:jc w:val="center"/>
            </w:pPr>
            <w:r>
              <w:t>13 815,5</w:t>
            </w:r>
          </w:p>
        </w:tc>
        <w:tc>
          <w:tcPr>
            <w:tcW w:w="964" w:type="dxa"/>
          </w:tcPr>
          <w:p w:rsidR="00CA430C" w:rsidRDefault="00CA430C">
            <w:pPr>
              <w:pStyle w:val="ConsPlusNormal"/>
              <w:jc w:val="center"/>
            </w:pPr>
            <w:r>
              <w:t>13 742,1</w:t>
            </w:r>
          </w:p>
        </w:tc>
        <w:tc>
          <w:tcPr>
            <w:tcW w:w="964" w:type="dxa"/>
          </w:tcPr>
          <w:p w:rsidR="00CA430C" w:rsidRDefault="00CA430C">
            <w:pPr>
              <w:pStyle w:val="ConsPlusNormal"/>
              <w:jc w:val="both"/>
            </w:pPr>
            <w:r>
              <w:t>13 666,2</w:t>
            </w:r>
          </w:p>
        </w:tc>
      </w:tr>
    </w:tbl>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right"/>
        <w:outlineLvl w:val="1"/>
      </w:pPr>
      <w:r>
        <w:t>Приложение N 3</w:t>
      </w:r>
    </w:p>
    <w:p w:rsidR="00CA430C" w:rsidRDefault="00CA430C">
      <w:pPr>
        <w:pStyle w:val="ConsPlusNormal"/>
        <w:jc w:val="right"/>
      </w:pPr>
      <w:r>
        <w:t>к Программе</w:t>
      </w:r>
    </w:p>
    <w:p w:rsidR="00CA430C" w:rsidRDefault="00CA430C">
      <w:pPr>
        <w:pStyle w:val="ConsPlusNormal"/>
        <w:jc w:val="both"/>
      </w:pPr>
    </w:p>
    <w:p w:rsidR="00CA430C" w:rsidRDefault="00CA430C">
      <w:pPr>
        <w:pStyle w:val="ConsPlusTitle"/>
        <w:jc w:val="center"/>
      </w:pPr>
      <w:bookmarkStart w:id="6" w:name="P942"/>
      <w:bookmarkEnd w:id="6"/>
      <w:r>
        <w:t>ОБЪЕМ И ИСТОЧНИКИ ФИНАНСИРОВАНИЯ ПРОГРАММЫ</w:t>
      </w:r>
    </w:p>
    <w:p w:rsidR="00CA430C" w:rsidRDefault="00CA430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A430C">
        <w:trPr>
          <w:jc w:val="center"/>
        </w:trPr>
        <w:tc>
          <w:tcPr>
            <w:tcW w:w="9294" w:type="dxa"/>
            <w:tcBorders>
              <w:top w:val="nil"/>
              <w:left w:val="single" w:sz="24" w:space="0" w:color="CED3F1"/>
              <w:bottom w:val="nil"/>
              <w:right w:val="single" w:sz="24" w:space="0" w:color="F4F3F8"/>
            </w:tcBorders>
            <w:shd w:val="clear" w:color="auto" w:fill="F4F3F8"/>
          </w:tcPr>
          <w:p w:rsidR="00CA430C" w:rsidRDefault="00CA430C">
            <w:pPr>
              <w:pStyle w:val="ConsPlusNormal"/>
              <w:jc w:val="center"/>
            </w:pPr>
            <w:r>
              <w:rPr>
                <w:color w:val="392C69"/>
              </w:rPr>
              <w:t>Список изменяющих документов</w:t>
            </w:r>
          </w:p>
          <w:p w:rsidR="00CA430C" w:rsidRDefault="00CA430C">
            <w:pPr>
              <w:pStyle w:val="ConsPlusNormal"/>
              <w:jc w:val="center"/>
            </w:pPr>
            <w:r>
              <w:rPr>
                <w:color w:val="392C69"/>
              </w:rPr>
              <w:t xml:space="preserve">(в ред. </w:t>
            </w:r>
            <w:hyperlink r:id="rId55" w:history="1">
              <w:r>
                <w:rPr>
                  <w:color w:val="0000FF"/>
                </w:rPr>
                <w:t>Постановления</w:t>
              </w:r>
            </w:hyperlink>
            <w:r>
              <w:rPr>
                <w:color w:val="392C69"/>
              </w:rPr>
              <w:t xml:space="preserve"> администрации Ангарского городского округа</w:t>
            </w:r>
          </w:p>
          <w:p w:rsidR="00CA430C" w:rsidRDefault="00CA430C">
            <w:pPr>
              <w:pStyle w:val="ConsPlusNormal"/>
              <w:jc w:val="center"/>
            </w:pPr>
            <w:r>
              <w:rPr>
                <w:color w:val="392C69"/>
              </w:rPr>
              <w:t>от 17.10.2019 N 1056-па)</w:t>
            </w:r>
          </w:p>
        </w:tc>
      </w:tr>
    </w:tbl>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514"/>
        <w:gridCol w:w="1729"/>
        <w:gridCol w:w="1309"/>
        <w:gridCol w:w="1084"/>
        <w:gridCol w:w="1084"/>
        <w:gridCol w:w="1084"/>
        <w:gridCol w:w="1084"/>
        <w:gridCol w:w="964"/>
      </w:tblGrid>
      <w:tr w:rsidR="00CA430C">
        <w:tc>
          <w:tcPr>
            <w:tcW w:w="664" w:type="dxa"/>
            <w:vMerge w:val="restart"/>
            <w:vAlign w:val="center"/>
          </w:tcPr>
          <w:p w:rsidR="00CA430C" w:rsidRDefault="00CA430C">
            <w:pPr>
              <w:pStyle w:val="ConsPlusNormal"/>
              <w:jc w:val="center"/>
            </w:pPr>
            <w:r>
              <w:t>N п/п</w:t>
            </w:r>
          </w:p>
        </w:tc>
        <w:tc>
          <w:tcPr>
            <w:tcW w:w="3514" w:type="dxa"/>
            <w:vMerge w:val="restart"/>
            <w:vAlign w:val="center"/>
          </w:tcPr>
          <w:p w:rsidR="00CA430C" w:rsidRDefault="00CA430C">
            <w:pPr>
              <w:pStyle w:val="ConsPlusNormal"/>
              <w:jc w:val="center"/>
            </w:pPr>
            <w:r>
              <w:t>Источники финансирования Программы</w:t>
            </w:r>
          </w:p>
        </w:tc>
        <w:tc>
          <w:tcPr>
            <w:tcW w:w="1729" w:type="dxa"/>
            <w:vMerge w:val="restart"/>
            <w:vAlign w:val="center"/>
          </w:tcPr>
          <w:p w:rsidR="00CA430C" w:rsidRDefault="00CA430C">
            <w:pPr>
              <w:pStyle w:val="ConsPlusNormal"/>
              <w:jc w:val="center"/>
            </w:pPr>
            <w:r>
              <w:t>Наименование ответственного исполнителя, соисполнителя, участника</w:t>
            </w:r>
          </w:p>
        </w:tc>
        <w:tc>
          <w:tcPr>
            <w:tcW w:w="6609" w:type="dxa"/>
            <w:gridSpan w:val="6"/>
            <w:vAlign w:val="center"/>
          </w:tcPr>
          <w:p w:rsidR="00CA430C" w:rsidRDefault="00CA430C">
            <w:pPr>
              <w:pStyle w:val="ConsPlusNormal"/>
              <w:jc w:val="center"/>
            </w:pPr>
            <w:r>
              <w:t>Объем финансирования Программы, тыс. руб.</w:t>
            </w:r>
          </w:p>
        </w:tc>
      </w:tr>
      <w:tr w:rsidR="00CA430C">
        <w:tc>
          <w:tcPr>
            <w:tcW w:w="664" w:type="dxa"/>
            <w:vMerge/>
          </w:tcPr>
          <w:p w:rsidR="00CA430C" w:rsidRDefault="00CA430C"/>
        </w:tc>
        <w:tc>
          <w:tcPr>
            <w:tcW w:w="3514" w:type="dxa"/>
            <w:vMerge/>
          </w:tcPr>
          <w:p w:rsidR="00CA430C" w:rsidRDefault="00CA430C"/>
        </w:tc>
        <w:tc>
          <w:tcPr>
            <w:tcW w:w="1729" w:type="dxa"/>
            <w:vMerge/>
          </w:tcPr>
          <w:p w:rsidR="00CA430C" w:rsidRDefault="00CA430C"/>
        </w:tc>
        <w:tc>
          <w:tcPr>
            <w:tcW w:w="1309" w:type="dxa"/>
            <w:vMerge w:val="restart"/>
            <w:vAlign w:val="center"/>
          </w:tcPr>
          <w:p w:rsidR="00CA430C" w:rsidRDefault="00CA430C">
            <w:pPr>
              <w:pStyle w:val="ConsPlusNormal"/>
              <w:jc w:val="center"/>
            </w:pPr>
            <w:r>
              <w:t>за весь период реализации</w:t>
            </w:r>
          </w:p>
        </w:tc>
        <w:tc>
          <w:tcPr>
            <w:tcW w:w="5300" w:type="dxa"/>
            <w:gridSpan w:val="5"/>
            <w:vAlign w:val="center"/>
          </w:tcPr>
          <w:p w:rsidR="00CA430C" w:rsidRDefault="00CA430C">
            <w:pPr>
              <w:pStyle w:val="ConsPlusNormal"/>
              <w:jc w:val="center"/>
            </w:pPr>
            <w:r>
              <w:t>в том числе по годам</w:t>
            </w:r>
          </w:p>
        </w:tc>
      </w:tr>
      <w:tr w:rsidR="00CA430C">
        <w:tc>
          <w:tcPr>
            <w:tcW w:w="664" w:type="dxa"/>
            <w:vMerge/>
          </w:tcPr>
          <w:p w:rsidR="00CA430C" w:rsidRDefault="00CA430C"/>
        </w:tc>
        <w:tc>
          <w:tcPr>
            <w:tcW w:w="3514" w:type="dxa"/>
            <w:vMerge/>
          </w:tcPr>
          <w:p w:rsidR="00CA430C" w:rsidRDefault="00CA430C"/>
        </w:tc>
        <w:tc>
          <w:tcPr>
            <w:tcW w:w="1729" w:type="dxa"/>
            <w:vMerge/>
          </w:tcPr>
          <w:p w:rsidR="00CA430C" w:rsidRDefault="00CA430C"/>
        </w:tc>
        <w:tc>
          <w:tcPr>
            <w:tcW w:w="1309" w:type="dxa"/>
            <w:vMerge/>
          </w:tcPr>
          <w:p w:rsidR="00CA430C" w:rsidRDefault="00CA430C"/>
        </w:tc>
        <w:tc>
          <w:tcPr>
            <w:tcW w:w="1084" w:type="dxa"/>
            <w:vAlign w:val="center"/>
          </w:tcPr>
          <w:p w:rsidR="00CA430C" w:rsidRDefault="00CA430C">
            <w:pPr>
              <w:pStyle w:val="ConsPlusNormal"/>
              <w:jc w:val="center"/>
            </w:pPr>
            <w:r>
              <w:t>2017</w:t>
            </w:r>
          </w:p>
        </w:tc>
        <w:tc>
          <w:tcPr>
            <w:tcW w:w="1084" w:type="dxa"/>
            <w:vAlign w:val="center"/>
          </w:tcPr>
          <w:p w:rsidR="00CA430C" w:rsidRDefault="00CA430C">
            <w:pPr>
              <w:pStyle w:val="ConsPlusNormal"/>
              <w:jc w:val="center"/>
            </w:pPr>
            <w:r>
              <w:t>2018</w:t>
            </w:r>
          </w:p>
        </w:tc>
        <w:tc>
          <w:tcPr>
            <w:tcW w:w="1084" w:type="dxa"/>
            <w:vAlign w:val="center"/>
          </w:tcPr>
          <w:p w:rsidR="00CA430C" w:rsidRDefault="00CA430C">
            <w:pPr>
              <w:pStyle w:val="ConsPlusNormal"/>
              <w:jc w:val="center"/>
            </w:pPr>
            <w:r>
              <w:t>2019</w:t>
            </w:r>
          </w:p>
        </w:tc>
        <w:tc>
          <w:tcPr>
            <w:tcW w:w="1084" w:type="dxa"/>
            <w:vAlign w:val="center"/>
          </w:tcPr>
          <w:p w:rsidR="00CA430C" w:rsidRDefault="00CA430C">
            <w:pPr>
              <w:pStyle w:val="ConsPlusNormal"/>
              <w:jc w:val="center"/>
            </w:pPr>
            <w:r>
              <w:t>2020</w:t>
            </w:r>
          </w:p>
        </w:tc>
        <w:tc>
          <w:tcPr>
            <w:tcW w:w="964" w:type="dxa"/>
            <w:vAlign w:val="center"/>
          </w:tcPr>
          <w:p w:rsidR="00CA430C" w:rsidRDefault="00CA430C">
            <w:pPr>
              <w:pStyle w:val="ConsPlusNormal"/>
              <w:jc w:val="center"/>
            </w:pPr>
            <w:r>
              <w:t>2021</w:t>
            </w:r>
          </w:p>
        </w:tc>
      </w:tr>
      <w:tr w:rsidR="00CA430C">
        <w:tc>
          <w:tcPr>
            <w:tcW w:w="664" w:type="dxa"/>
            <w:vAlign w:val="center"/>
          </w:tcPr>
          <w:p w:rsidR="00CA430C" w:rsidRDefault="00CA430C">
            <w:pPr>
              <w:pStyle w:val="ConsPlusNormal"/>
              <w:jc w:val="center"/>
            </w:pPr>
            <w:r>
              <w:lastRenderedPageBreak/>
              <w:t>1</w:t>
            </w:r>
          </w:p>
        </w:tc>
        <w:tc>
          <w:tcPr>
            <w:tcW w:w="3514" w:type="dxa"/>
            <w:vAlign w:val="center"/>
          </w:tcPr>
          <w:p w:rsidR="00CA430C" w:rsidRDefault="00CA430C">
            <w:pPr>
              <w:pStyle w:val="ConsPlusNormal"/>
              <w:jc w:val="center"/>
            </w:pPr>
            <w:r>
              <w:t>2</w:t>
            </w:r>
          </w:p>
        </w:tc>
        <w:tc>
          <w:tcPr>
            <w:tcW w:w="1729" w:type="dxa"/>
            <w:vAlign w:val="center"/>
          </w:tcPr>
          <w:p w:rsidR="00CA430C" w:rsidRDefault="00CA430C">
            <w:pPr>
              <w:pStyle w:val="ConsPlusNormal"/>
              <w:jc w:val="center"/>
            </w:pPr>
            <w:r>
              <w:t>3</w:t>
            </w:r>
          </w:p>
        </w:tc>
        <w:tc>
          <w:tcPr>
            <w:tcW w:w="1309" w:type="dxa"/>
            <w:vAlign w:val="center"/>
          </w:tcPr>
          <w:p w:rsidR="00CA430C" w:rsidRDefault="00CA430C">
            <w:pPr>
              <w:pStyle w:val="ConsPlusNormal"/>
              <w:jc w:val="center"/>
            </w:pPr>
            <w:r>
              <w:t>4</w:t>
            </w:r>
          </w:p>
        </w:tc>
        <w:tc>
          <w:tcPr>
            <w:tcW w:w="1084" w:type="dxa"/>
            <w:vAlign w:val="center"/>
          </w:tcPr>
          <w:p w:rsidR="00CA430C" w:rsidRDefault="00CA430C">
            <w:pPr>
              <w:pStyle w:val="ConsPlusNormal"/>
              <w:jc w:val="center"/>
            </w:pPr>
            <w:r>
              <w:t>5</w:t>
            </w:r>
          </w:p>
        </w:tc>
        <w:tc>
          <w:tcPr>
            <w:tcW w:w="1084" w:type="dxa"/>
            <w:vAlign w:val="center"/>
          </w:tcPr>
          <w:p w:rsidR="00CA430C" w:rsidRDefault="00CA430C">
            <w:pPr>
              <w:pStyle w:val="ConsPlusNormal"/>
              <w:jc w:val="center"/>
            </w:pPr>
            <w:r>
              <w:t>6</w:t>
            </w:r>
          </w:p>
        </w:tc>
        <w:tc>
          <w:tcPr>
            <w:tcW w:w="1084" w:type="dxa"/>
            <w:vAlign w:val="center"/>
          </w:tcPr>
          <w:p w:rsidR="00CA430C" w:rsidRDefault="00CA430C">
            <w:pPr>
              <w:pStyle w:val="ConsPlusNormal"/>
              <w:jc w:val="center"/>
            </w:pPr>
            <w:r>
              <w:t>7</w:t>
            </w:r>
          </w:p>
        </w:tc>
        <w:tc>
          <w:tcPr>
            <w:tcW w:w="1084" w:type="dxa"/>
          </w:tcPr>
          <w:p w:rsidR="00CA430C" w:rsidRDefault="00CA430C">
            <w:pPr>
              <w:pStyle w:val="ConsPlusNormal"/>
              <w:jc w:val="center"/>
            </w:pPr>
            <w:r>
              <w:t>8</w:t>
            </w:r>
          </w:p>
        </w:tc>
        <w:tc>
          <w:tcPr>
            <w:tcW w:w="964" w:type="dxa"/>
          </w:tcPr>
          <w:p w:rsidR="00CA430C" w:rsidRDefault="00CA430C">
            <w:pPr>
              <w:pStyle w:val="ConsPlusNormal"/>
              <w:jc w:val="center"/>
            </w:pPr>
            <w:r>
              <w:t>9</w:t>
            </w:r>
          </w:p>
        </w:tc>
      </w:tr>
      <w:tr w:rsidR="00CA430C">
        <w:tc>
          <w:tcPr>
            <w:tcW w:w="664" w:type="dxa"/>
          </w:tcPr>
          <w:p w:rsidR="00CA430C" w:rsidRDefault="00CA430C">
            <w:pPr>
              <w:pStyle w:val="ConsPlusNormal"/>
            </w:pPr>
          </w:p>
        </w:tc>
        <w:tc>
          <w:tcPr>
            <w:tcW w:w="11852" w:type="dxa"/>
            <w:gridSpan w:val="8"/>
          </w:tcPr>
          <w:p w:rsidR="00CA430C" w:rsidRDefault="00CA430C">
            <w:pPr>
              <w:pStyle w:val="ConsPlusNormal"/>
              <w:jc w:val="both"/>
            </w:pPr>
            <w:r>
              <w:t>Программа "Благоустройство территории" на 2017 - 2021 годы</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Всего, в том числе:</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978 303,2</w:t>
            </w:r>
          </w:p>
        </w:tc>
        <w:tc>
          <w:tcPr>
            <w:tcW w:w="1084" w:type="dxa"/>
          </w:tcPr>
          <w:p w:rsidR="00CA430C" w:rsidRDefault="00CA430C">
            <w:pPr>
              <w:pStyle w:val="ConsPlusNormal"/>
              <w:jc w:val="center"/>
            </w:pPr>
            <w:r>
              <w:t>513 477,1</w:t>
            </w:r>
          </w:p>
        </w:tc>
        <w:tc>
          <w:tcPr>
            <w:tcW w:w="1084" w:type="dxa"/>
          </w:tcPr>
          <w:p w:rsidR="00CA430C" w:rsidRDefault="00CA430C">
            <w:pPr>
              <w:pStyle w:val="ConsPlusNormal"/>
              <w:jc w:val="center"/>
            </w:pPr>
            <w:r>
              <w:t>108 713,6</w:t>
            </w:r>
          </w:p>
        </w:tc>
        <w:tc>
          <w:tcPr>
            <w:tcW w:w="1084" w:type="dxa"/>
          </w:tcPr>
          <w:p w:rsidR="00CA430C" w:rsidRDefault="00CA430C">
            <w:pPr>
              <w:pStyle w:val="ConsPlusNormal"/>
              <w:jc w:val="center"/>
            </w:pPr>
            <w:r>
              <w:t>176 079,1</w:t>
            </w:r>
          </w:p>
        </w:tc>
        <w:tc>
          <w:tcPr>
            <w:tcW w:w="1084" w:type="dxa"/>
          </w:tcPr>
          <w:p w:rsidR="00CA430C" w:rsidRDefault="00CA430C">
            <w:pPr>
              <w:pStyle w:val="ConsPlusNormal"/>
              <w:jc w:val="center"/>
            </w:pPr>
            <w:r>
              <w:t>128 874,4</w:t>
            </w:r>
          </w:p>
        </w:tc>
        <w:tc>
          <w:tcPr>
            <w:tcW w:w="964" w:type="dxa"/>
          </w:tcPr>
          <w:p w:rsidR="00CA430C" w:rsidRDefault="00CA430C">
            <w:pPr>
              <w:pStyle w:val="ConsPlusNormal"/>
              <w:jc w:val="center"/>
            </w:pPr>
            <w:r>
              <w:t>51 159,0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420 759,5</w:t>
            </w:r>
          </w:p>
        </w:tc>
        <w:tc>
          <w:tcPr>
            <w:tcW w:w="1084" w:type="dxa"/>
          </w:tcPr>
          <w:p w:rsidR="00CA430C" w:rsidRDefault="00CA430C">
            <w:pPr>
              <w:pStyle w:val="ConsPlusNormal"/>
              <w:jc w:val="center"/>
            </w:pPr>
            <w:r>
              <w:t>87 676,5</w:t>
            </w:r>
          </w:p>
        </w:tc>
        <w:tc>
          <w:tcPr>
            <w:tcW w:w="1084" w:type="dxa"/>
          </w:tcPr>
          <w:p w:rsidR="00CA430C" w:rsidRDefault="00CA430C">
            <w:pPr>
              <w:pStyle w:val="ConsPlusNormal"/>
              <w:jc w:val="center"/>
            </w:pPr>
            <w:r>
              <w:t>56 996,0</w:t>
            </w:r>
          </w:p>
        </w:tc>
        <w:tc>
          <w:tcPr>
            <w:tcW w:w="1084" w:type="dxa"/>
          </w:tcPr>
          <w:p w:rsidR="00CA430C" w:rsidRDefault="00CA430C">
            <w:pPr>
              <w:pStyle w:val="ConsPlusNormal"/>
              <w:jc w:val="center"/>
            </w:pPr>
            <w:r>
              <w:t>123 000,5</w:t>
            </w:r>
          </w:p>
        </w:tc>
        <w:tc>
          <w:tcPr>
            <w:tcW w:w="1084" w:type="dxa"/>
          </w:tcPr>
          <w:p w:rsidR="00CA430C" w:rsidRDefault="00CA430C">
            <w:pPr>
              <w:pStyle w:val="ConsPlusNormal"/>
              <w:jc w:val="center"/>
            </w:pPr>
            <w:r>
              <w:t>112 189,5</w:t>
            </w:r>
          </w:p>
        </w:tc>
        <w:tc>
          <w:tcPr>
            <w:tcW w:w="964" w:type="dxa"/>
          </w:tcPr>
          <w:p w:rsidR="00CA430C" w:rsidRDefault="00CA430C">
            <w:pPr>
              <w:pStyle w:val="ConsPlusNormal"/>
              <w:jc w:val="center"/>
            </w:pPr>
            <w:r>
              <w:t>40 897,0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170 499,7</w:t>
            </w:r>
          </w:p>
        </w:tc>
        <w:tc>
          <w:tcPr>
            <w:tcW w:w="1084" w:type="dxa"/>
          </w:tcPr>
          <w:p w:rsidR="00CA430C" w:rsidRDefault="00CA430C">
            <w:pPr>
              <w:pStyle w:val="ConsPlusNormal"/>
              <w:jc w:val="center"/>
            </w:pPr>
            <w:r>
              <w:t>125 499,7</w:t>
            </w:r>
          </w:p>
        </w:tc>
        <w:tc>
          <w:tcPr>
            <w:tcW w:w="1084" w:type="dxa"/>
          </w:tcPr>
          <w:p w:rsidR="00CA430C" w:rsidRDefault="00CA430C">
            <w:pPr>
              <w:pStyle w:val="ConsPlusNormal"/>
              <w:jc w:val="center"/>
            </w:pPr>
            <w:r>
              <w:t>30 000,0</w:t>
            </w:r>
          </w:p>
        </w:tc>
        <w:tc>
          <w:tcPr>
            <w:tcW w:w="1084" w:type="dxa"/>
          </w:tcPr>
          <w:p w:rsidR="00CA430C" w:rsidRDefault="00CA430C">
            <w:pPr>
              <w:pStyle w:val="ConsPlusNormal"/>
              <w:jc w:val="center"/>
            </w:pPr>
            <w:r>
              <w:t>15 000,0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290 912,5</w:t>
            </w:r>
          </w:p>
        </w:tc>
        <w:tc>
          <w:tcPr>
            <w:tcW w:w="1084" w:type="dxa"/>
          </w:tcPr>
          <w:p w:rsidR="00CA430C" w:rsidRDefault="00CA430C">
            <w:pPr>
              <w:pStyle w:val="ConsPlusNormal"/>
              <w:jc w:val="center"/>
            </w:pPr>
            <w:r>
              <w:t>290 912,5</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за счет безвозмездных поступлений</w:t>
            </w:r>
          </w:p>
        </w:tc>
        <w:tc>
          <w:tcPr>
            <w:tcW w:w="1729" w:type="dxa"/>
          </w:tcPr>
          <w:p w:rsidR="00CA430C" w:rsidRDefault="00CA430C">
            <w:pPr>
              <w:pStyle w:val="ConsPlusNormal"/>
            </w:pPr>
          </w:p>
        </w:tc>
        <w:tc>
          <w:tcPr>
            <w:tcW w:w="1309" w:type="dxa"/>
          </w:tcPr>
          <w:p w:rsidR="00CA430C" w:rsidRDefault="00CA430C">
            <w:pPr>
              <w:pStyle w:val="ConsPlusNormal"/>
              <w:jc w:val="center"/>
            </w:pPr>
            <w:r>
              <w:t>96 131,5</w:t>
            </w:r>
          </w:p>
        </w:tc>
        <w:tc>
          <w:tcPr>
            <w:tcW w:w="1084" w:type="dxa"/>
          </w:tcPr>
          <w:p w:rsidR="00CA430C" w:rsidRDefault="00CA430C">
            <w:pPr>
              <w:pStyle w:val="ConsPlusNormal"/>
              <w:jc w:val="center"/>
            </w:pPr>
            <w:r>
              <w:t>9 388,4</w:t>
            </w:r>
          </w:p>
        </w:tc>
        <w:tc>
          <w:tcPr>
            <w:tcW w:w="1084" w:type="dxa"/>
          </w:tcPr>
          <w:p w:rsidR="00CA430C" w:rsidRDefault="00CA430C">
            <w:pPr>
              <w:pStyle w:val="ConsPlusNormal"/>
              <w:jc w:val="center"/>
            </w:pPr>
            <w:r>
              <w:t>21 717,6</w:t>
            </w:r>
          </w:p>
        </w:tc>
        <w:tc>
          <w:tcPr>
            <w:tcW w:w="1084" w:type="dxa"/>
          </w:tcPr>
          <w:p w:rsidR="00CA430C" w:rsidRDefault="00CA430C">
            <w:pPr>
              <w:pStyle w:val="ConsPlusNormal"/>
              <w:jc w:val="center"/>
            </w:pPr>
            <w:r>
              <w:t>38 078,6</w:t>
            </w:r>
          </w:p>
        </w:tc>
        <w:tc>
          <w:tcPr>
            <w:tcW w:w="1084" w:type="dxa"/>
          </w:tcPr>
          <w:p w:rsidR="00CA430C" w:rsidRDefault="00CA430C">
            <w:pPr>
              <w:pStyle w:val="ConsPlusNormal"/>
              <w:jc w:val="center"/>
            </w:pPr>
            <w:r>
              <w:t>16 684,9</w:t>
            </w:r>
          </w:p>
        </w:tc>
        <w:tc>
          <w:tcPr>
            <w:tcW w:w="964" w:type="dxa"/>
          </w:tcPr>
          <w:p w:rsidR="00CA430C" w:rsidRDefault="00CA430C">
            <w:pPr>
              <w:pStyle w:val="ConsPlusNormal"/>
              <w:jc w:val="center"/>
            </w:pPr>
            <w:r>
              <w:t>10 262,0</w:t>
            </w:r>
          </w:p>
        </w:tc>
      </w:tr>
      <w:tr w:rsidR="00CA430C">
        <w:tc>
          <w:tcPr>
            <w:tcW w:w="664" w:type="dxa"/>
          </w:tcPr>
          <w:p w:rsidR="00CA430C" w:rsidRDefault="00CA430C">
            <w:pPr>
              <w:pStyle w:val="ConsPlusNormal"/>
              <w:jc w:val="both"/>
            </w:pPr>
            <w:r>
              <w:t>1.</w:t>
            </w:r>
          </w:p>
        </w:tc>
        <w:tc>
          <w:tcPr>
            <w:tcW w:w="3514" w:type="dxa"/>
          </w:tcPr>
          <w:p w:rsidR="00CA430C" w:rsidRDefault="00CA430C">
            <w:pPr>
              <w:pStyle w:val="ConsPlusNormal"/>
              <w:jc w:val="both"/>
            </w:pPr>
            <w:hyperlink w:anchor="P299" w:history="1">
              <w:r>
                <w:rPr>
                  <w:color w:val="0000FF"/>
                </w:rPr>
                <w:t>Подпрограмма 1</w:t>
              </w:r>
            </w:hyperlink>
            <w:r>
              <w:t xml:space="preserve"> "Озеленение территории" на 2017 - 2021 годы</w:t>
            </w:r>
          </w:p>
        </w:tc>
        <w:tc>
          <w:tcPr>
            <w:tcW w:w="1729" w:type="dxa"/>
          </w:tcPr>
          <w:p w:rsidR="00CA430C" w:rsidRDefault="00CA430C">
            <w:pPr>
              <w:pStyle w:val="ConsPlusNormal"/>
            </w:pPr>
          </w:p>
        </w:tc>
        <w:tc>
          <w:tcPr>
            <w:tcW w:w="1309"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964" w:type="dxa"/>
          </w:tcPr>
          <w:p w:rsidR="00CA430C" w:rsidRDefault="00CA430C">
            <w:pPr>
              <w:pStyle w:val="ConsPlusNormal"/>
            </w:pP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Всего, в том числе:</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109 482,3</w:t>
            </w:r>
          </w:p>
        </w:tc>
        <w:tc>
          <w:tcPr>
            <w:tcW w:w="1084" w:type="dxa"/>
          </w:tcPr>
          <w:p w:rsidR="00CA430C" w:rsidRDefault="00CA430C">
            <w:pPr>
              <w:pStyle w:val="ConsPlusNormal"/>
              <w:jc w:val="center"/>
            </w:pPr>
            <w:r>
              <w:t>14 312,5</w:t>
            </w:r>
          </w:p>
        </w:tc>
        <w:tc>
          <w:tcPr>
            <w:tcW w:w="1084" w:type="dxa"/>
          </w:tcPr>
          <w:p w:rsidR="00CA430C" w:rsidRDefault="00CA430C">
            <w:pPr>
              <w:pStyle w:val="ConsPlusNormal"/>
              <w:jc w:val="center"/>
            </w:pPr>
            <w:r>
              <w:t>27 092,7</w:t>
            </w:r>
          </w:p>
        </w:tc>
        <w:tc>
          <w:tcPr>
            <w:tcW w:w="1084" w:type="dxa"/>
          </w:tcPr>
          <w:p w:rsidR="00CA430C" w:rsidRDefault="00CA430C">
            <w:pPr>
              <w:pStyle w:val="ConsPlusNormal"/>
              <w:jc w:val="center"/>
            </w:pPr>
            <w:r>
              <w:t>37 879,4</w:t>
            </w:r>
          </w:p>
        </w:tc>
        <w:tc>
          <w:tcPr>
            <w:tcW w:w="1084" w:type="dxa"/>
          </w:tcPr>
          <w:p w:rsidR="00CA430C" w:rsidRDefault="00CA430C">
            <w:pPr>
              <w:pStyle w:val="ConsPlusNormal"/>
              <w:jc w:val="center"/>
            </w:pPr>
            <w:r>
              <w:t>18 310,3</w:t>
            </w:r>
          </w:p>
        </w:tc>
        <w:tc>
          <w:tcPr>
            <w:tcW w:w="964" w:type="dxa"/>
          </w:tcPr>
          <w:p w:rsidR="00CA430C" w:rsidRDefault="00CA430C">
            <w:pPr>
              <w:pStyle w:val="ConsPlusNormal"/>
              <w:jc w:val="center"/>
            </w:pPr>
            <w:r>
              <w:t>11 887,4</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15 350,8</w:t>
            </w:r>
          </w:p>
        </w:tc>
        <w:tc>
          <w:tcPr>
            <w:tcW w:w="1084" w:type="dxa"/>
          </w:tcPr>
          <w:p w:rsidR="00CA430C" w:rsidRDefault="00CA430C">
            <w:pPr>
              <w:pStyle w:val="ConsPlusNormal"/>
              <w:jc w:val="center"/>
            </w:pPr>
            <w:r>
              <w:t>4 924,1</w:t>
            </w:r>
          </w:p>
        </w:tc>
        <w:tc>
          <w:tcPr>
            <w:tcW w:w="1084" w:type="dxa"/>
          </w:tcPr>
          <w:p w:rsidR="00CA430C" w:rsidRDefault="00CA430C">
            <w:pPr>
              <w:pStyle w:val="ConsPlusNormal"/>
              <w:jc w:val="center"/>
            </w:pPr>
            <w:r>
              <w:t>5 375,1</w:t>
            </w:r>
          </w:p>
        </w:tc>
        <w:tc>
          <w:tcPr>
            <w:tcW w:w="1084" w:type="dxa"/>
          </w:tcPr>
          <w:p w:rsidR="00CA430C" w:rsidRDefault="00CA430C">
            <w:pPr>
              <w:pStyle w:val="ConsPlusNormal"/>
              <w:jc w:val="center"/>
            </w:pPr>
            <w:r>
              <w:t>1 800,8</w:t>
            </w:r>
          </w:p>
        </w:tc>
        <w:tc>
          <w:tcPr>
            <w:tcW w:w="1084" w:type="dxa"/>
          </w:tcPr>
          <w:p w:rsidR="00CA430C" w:rsidRDefault="00CA430C">
            <w:pPr>
              <w:pStyle w:val="ConsPlusNormal"/>
              <w:jc w:val="center"/>
            </w:pPr>
            <w:r>
              <w:t>1 625,4</w:t>
            </w:r>
          </w:p>
        </w:tc>
        <w:tc>
          <w:tcPr>
            <w:tcW w:w="964" w:type="dxa"/>
          </w:tcPr>
          <w:p w:rsidR="00CA430C" w:rsidRDefault="00CA430C">
            <w:pPr>
              <w:pStyle w:val="ConsPlusNormal"/>
              <w:jc w:val="center"/>
            </w:pPr>
            <w:r>
              <w:t>1 625,4</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за счет безвозмездных поступлений</w:t>
            </w:r>
          </w:p>
        </w:tc>
        <w:tc>
          <w:tcPr>
            <w:tcW w:w="1729" w:type="dxa"/>
          </w:tcPr>
          <w:p w:rsidR="00CA430C" w:rsidRDefault="00CA430C">
            <w:pPr>
              <w:pStyle w:val="ConsPlusNormal"/>
            </w:pPr>
          </w:p>
        </w:tc>
        <w:tc>
          <w:tcPr>
            <w:tcW w:w="1309" w:type="dxa"/>
          </w:tcPr>
          <w:p w:rsidR="00CA430C" w:rsidRDefault="00CA430C">
            <w:pPr>
              <w:pStyle w:val="ConsPlusNormal"/>
              <w:jc w:val="center"/>
            </w:pPr>
            <w:r>
              <w:t>94 131,5</w:t>
            </w:r>
          </w:p>
        </w:tc>
        <w:tc>
          <w:tcPr>
            <w:tcW w:w="1084" w:type="dxa"/>
          </w:tcPr>
          <w:p w:rsidR="00CA430C" w:rsidRDefault="00CA430C">
            <w:pPr>
              <w:pStyle w:val="ConsPlusNormal"/>
              <w:jc w:val="center"/>
            </w:pPr>
            <w:r>
              <w:t>9 388,4</w:t>
            </w:r>
          </w:p>
        </w:tc>
        <w:tc>
          <w:tcPr>
            <w:tcW w:w="1084" w:type="dxa"/>
          </w:tcPr>
          <w:p w:rsidR="00CA430C" w:rsidRDefault="00CA430C">
            <w:pPr>
              <w:pStyle w:val="ConsPlusNormal"/>
              <w:jc w:val="center"/>
            </w:pPr>
            <w:r>
              <w:t>21 717,6</w:t>
            </w:r>
          </w:p>
        </w:tc>
        <w:tc>
          <w:tcPr>
            <w:tcW w:w="1084" w:type="dxa"/>
          </w:tcPr>
          <w:p w:rsidR="00CA430C" w:rsidRDefault="00CA430C">
            <w:pPr>
              <w:pStyle w:val="ConsPlusNormal"/>
              <w:jc w:val="center"/>
            </w:pPr>
            <w:r>
              <w:t>36 078,6</w:t>
            </w:r>
          </w:p>
        </w:tc>
        <w:tc>
          <w:tcPr>
            <w:tcW w:w="1084" w:type="dxa"/>
          </w:tcPr>
          <w:p w:rsidR="00CA430C" w:rsidRDefault="00CA430C">
            <w:pPr>
              <w:pStyle w:val="ConsPlusNormal"/>
              <w:jc w:val="center"/>
            </w:pPr>
            <w:r>
              <w:t>16 684,9</w:t>
            </w:r>
          </w:p>
        </w:tc>
        <w:tc>
          <w:tcPr>
            <w:tcW w:w="964" w:type="dxa"/>
          </w:tcPr>
          <w:p w:rsidR="00CA430C" w:rsidRDefault="00CA430C">
            <w:pPr>
              <w:pStyle w:val="ConsPlusNormal"/>
              <w:jc w:val="center"/>
            </w:pPr>
            <w:r>
              <w:t>10 262,0</w:t>
            </w:r>
          </w:p>
        </w:tc>
      </w:tr>
      <w:tr w:rsidR="00CA430C">
        <w:tc>
          <w:tcPr>
            <w:tcW w:w="664" w:type="dxa"/>
          </w:tcPr>
          <w:p w:rsidR="00CA430C" w:rsidRDefault="00CA430C">
            <w:pPr>
              <w:pStyle w:val="ConsPlusNormal"/>
              <w:jc w:val="both"/>
            </w:pPr>
            <w:r>
              <w:t>1.1.</w:t>
            </w:r>
          </w:p>
        </w:tc>
        <w:tc>
          <w:tcPr>
            <w:tcW w:w="3514" w:type="dxa"/>
          </w:tcPr>
          <w:p w:rsidR="00CA430C" w:rsidRDefault="00CA430C">
            <w:pPr>
              <w:pStyle w:val="ConsPlusNormal"/>
              <w:jc w:val="both"/>
            </w:pPr>
            <w:r>
              <w:t>Основное мероприятие 1.1 "Улучшение и поддержание эстетического облика зеленых насаждений"</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109 482,3</w:t>
            </w:r>
          </w:p>
        </w:tc>
        <w:tc>
          <w:tcPr>
            <w:tcW w:w="1084" w:type="dxa"/>
          </w:tcPr>
          <w:p w:rsidR="00CA430C" w:rsidRDefault="00CA430C">
            <w:pPr>
              <w:pStyle w:val="ConsPlusNormal"/>
              <w:jc w:val="center"/>
            </w:pPr>
            <w:r>
              <w:t>14 312,5</w:t>
            </w:r>
          </w:p>
        </w:tc>
        <w:tc>
          <w:tcPr>
            <w:tcW w:w="1084" w:type="dxa"/>
          </w:tcPr>
          <w:p w:rsidR="00CA430C" w:rsidRDefault="00CA430C">
            <w:pPr>
              <w:pStyle w:val="ConsPlusNormal"/>
              <w:jc w:val="center"/>
            </w:pPr>
            <w:r>
              <w:t>27 092,7</w:t>
            </w:r>
          </w:p>
        </w:tc>
        <w:tc>
          <w:tcPr>
            <w:tcW w:w="1084" w:type="dxa"/>
          </w:tcPr>
          <w:p w:rsidR="00CA430C" w:rsidRDefault="00CA430C">
            <w:pPr>
              <w:pStyle w:val="ConsPlusNormal"/>
              <w:jc w:val="center"/>
            </w:pPr>
            <w:r>
              <w:t>37 879,4</w:t>
            </w:r>
          </w:p>
        </w:tc>
        <w:tc>
          <w:tcPr>
            <w:tcW w:w="1084" w:type="dxa"/>
          </w:tcPr>
          <w:p w:rsidR="00CA430C" w:rsidRDefault="00CA430C">
            <w:pPr>
              <w:pStyle w:val="ConsPlusNormal"/>
              <w:jc w:val="center"/>
            </w:pPr>
            <w:r>
              <w:t>18 310,3</w:t>
            </w:r>
          </w:p>
        </w:tc>
        <w:tc>
          <w:tcPr>
            <w:tcW w:w="964" w:type="dxa"/>
          </w:tcPr>
          <w:p w:rsidR="00CA430C" w:rsidRDefault="00CA430C">
            <w:pPr>
              <w:pStyle w:val="ConsPlusNormal"/>
              <w:jc w:val="center"/>
            </w:pPr>
            <w:r>
              <w:t>11 887,4</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15 350,8</w:t>
            </w:r>
          </w:p>
        </w:tc>
        <w:tc>
          <w:tcPr>
            <w:tcW w:w="1084" w:type="dxa"/>
          </w:tcPr>
          <w:p w:rsidR="00CA430C" w:rsidRDefault="00CA430C">
            <w:pPr>
              <w:pStyle w:val="ConsPlusNormal"/>
              <w:jc w:val="center"/>
            </w:pPr>
            <w:r>
              <w:t>4 924,1</w:t>
            </w:r>
          </w:p>
        </w:tc>
        <w:tc>
          <w:tcPr>
            <w:tcW w:w="1084" w:type="dxa"/>
          </w:tcPr>
          <w:p w:rsidR="00CA430C" w:rsidRDefault="00CA430C">
            <w:pPr>
              <w:pStyle w:val="ConsPlusNormal"/>
              <w:jc w:val="center"/>
            </w:pPr>
            <w:r>
              <w:t>5 375,1</w:t>
            </w:r>
          </w:p>
        </w:tc>
        <w:tc>
          <w:tcPr>
            <w:tcW w:w="1084" w:type="dxa"/>
          </w:tcPr>
          <w:p w:rsidR="00CA430C" w:rsidRDefault="00CA430C">
            <w:pPr>
              <w:pStyle w:val="ConsPlusNormal"/>
              <w:jc w:val="center"/>
            </w:pPr>
            <w:r>
              <w:t>1 800,8</w:t>
            </w:r>
          </w:p>
        </w:tc>
        <w:tc>
          <w:tcPr>
            <w:tcW w:w="1084" w:type="dxa"/>
          </w:tcPr>
          <w:p w:rsidR="00CA430C" w:rsidRDefault="00CA430C">
            <w:pPr>
              <w:pStyle w:val="ConsPlusNormal"/>
              <w:jc w:val="center"/>
            </w:pPr>
            <w:r>
              <w:t>1 625,4</w:t>
            </w:r>
          </w:p>
        </w:tc>
        <w:tc>
          <w:tcPr>
            <w:tcW w:w="964" w:type="dxa"/>
          </w:tcPr>
          <w:p w:rsidR="00CA430C" w:rsidRDefault="00CA430C">
            <w:pPr>
              <w:pStyle w:val="ConsPlusNormal"/>
              <w:jc w:val="center"/>
            </w:pPr>
            <w:r>
              <w:t>1 625,4</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за счет безвозмездных поступлений</w:t>
            </w:r>
          </w:p>
        </w:tc>
        <w:tc>
          <w:tcPr>
            <w:tcW w:w="1729" w:type="dxa"/>
          </w:tcPr>
          <w:p w:rsidR="00CA430C" w:rsidRDefault="00CA430C">
            <w:pPr>
              <w:pStyle w:val="ConsPlusNormal"/>
            </w:pPr>
          </w:p>
        </w:tc>
        <w:tc>
          <w:tcPr>
            <w:tcW w:w="1309" w:type="dxa"/>
          </w:tcPr>
          <w:p w:rsidR="00CA430C" w:rsidRDefault="00CA430C">
            <w:pPr>
              <w:pStyle w:val="ConsPlusNormal"/>
              <w:jc w:val="center"/>
            </w:pPr>
            <w:r>
              <w:t>94 131,5</w:t>
            </w:r>
          </w:p>
        </w:tc>
        <w:tc>
          <w:tcPr>
            <w:tcW w:w="1084" w:type="dxa"/>
          </w:tcPr>
          <w:p w:rsidR="00CA430C" w:rsidRDefault="00CA430C">
            <w:pPr>
              <w:pStyle w:val="ConsPlusNormal"/>
              <w:jc w:val="center"/>
            </w:pPr>
            <w:r>
              <w:t>9 388,4</w:t>
            </w:r>
          </w:p>
        </w:tc>
        <w:tc>
          <w:tcPr>
            <w:tcW w:w="1084" w:type="dxa"/>
          </w:tcPr>
          <w:p w:rsidR="00CA430C" w:rsidRDefault="00CA430C">
            <w:pPr>
              <w:pStyle w:val="ConsPlusNormal"/>
              <w:jc w:val="center"/>
            </w:pPr>
            <w:r>
              <w:t>21 717,6</w:t>
            </w:r>
          </w:p>
        </w:tc>
        <w:tc>
          <w:tcPr>
            <w:tcW w:w="1084" w:type="dxa"/>
          </w:tcPr>
          <w:p w:rsidR="00CA430C" w:rsidRDefault="00CA430C">
            <w:pPr>
              <w:pStyle w:val="ConsPlusNormal"/>
              <w:jc w:val="center"/>
            </w:pPr>
            <w:r>
              <w:t>36 078,6</w:t>
            </w:r>
          </w:p>
        </w:tc>
        <w:tc>
          <w:tcPr>
            <w:tcW w:w="1084" w:type="dxa"/>
          </w:tcPr>
          <w:p w:rsidR="00CA430C" w:rsidRDefault="00CA430C">
            <w:pPr>
              <w:pStyle w:val="ConsPlusNormal"/>
              <w:jc w:val="center"/>
            </w:pPr>
            <w:r>
              <w:t>16 684,9</w:t>
            </w:r>
          </w:p>
        </w:tc>
        <w:tc>
          <w:tcPr>
            <w:tcW w:w="964" w:type="dxa"/>
          </w:tcPr>
          <w:p w:rsidR="00CA430C" w:rsidRDefault="00CA430C">
            <w:pPr>
              <w:pStyle w:val="ConsPlusNormal"/>
              <w:jc w:val="center"/>
            </w:pPr>
            <w:r>
              <w:t>10 262,0</w:t>
            </w:r>
          </w:p>
        </w:tc>
      </w:tr>
      <w:tr w:rsidR="00CA430C">
        <w:tc>
          <w:tcPr>
            <w:tcW w:w="664" w:type="dxa"/>
          </w:tcPr>
          <w:p w:rsidR="00CA430C" w:rsidRDefault="00CA430C">
            <w:pPr>
              <w:pStyle w:val="ConsPlusNormal"/>
              <w:jc w:val="both"/>
            </w:pPr>
            <w:r>
              <w:t>1.1.1.</w:t>
            </w:r>
          </w:p>
        </w:tc>
        <w:tc>
          <w:tcPr>
            <w:tcW w:w="3514" w:type="dxa"/>
          </w:tcPr>
          <w:p w:rsidR="00CA430C" w:rsidRDefault="00CA430C">
            <w:pPr>
              <w:pStyle w:val="ConsPlusNormal"/>
              <w:jc w:val="both"/>
            </w:pPr>
            <w:r>
              <w:t>Мероприятие 1.1.1 Содержание зеленого фонда</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31 095,3</w:t>
            </w:r>
          </w:p>
        </w:tc>
        <w:tc>
          <w:tcPr>
            <w:tcW w:w="1084" w:type="dxa"/>
          </w:tcPr>
          <w:p w:rsidR="00CA430C" w:rsidRDefault="00CA430C">
            <w:pPr>
              <w:pStyle w:val="ConsPlusNormal"/>
              <w:jc w:val="center"/>
            </w:pPr>
            <w:r>
              <w:t>4 924,1</w:t>
            </w:r>
          </w:p>
        </w:tc>
        <w:tc>
          <w:tcPr>
            <w:tcW w:w="1084" w:type="dxa"/>
          </w:tcPr>
          <w:p w:rsidR="00CA430C" w:rsidRDefault="00CA430C">
            <w:pPr>
              <w:pStyle w:val="ConsPlusNormal"/>
              <w:jc w:val="center"/>
            </w:pPr>
            <w:r>
              <w:t>5 375,1</w:t>
            </w:r>
          </w:p>
        </w:tc>
        <w:tc>
          <w:tcPr>
            <w:tcW w:w="1084" w:type="dxa"/>
          </w:tcPr>
          <w:p w:rsidR="00CA430C" w:rsidRDefault="00CA430C">
            <w:pPr>
              <w:pStyle w:val="ConsPlusNormal"/>
              <w:jc w:val="center"/>
            </w:pPr>
            <w:r>
              <w:t>7 545,3</w:t>
            </w:r>
          </w:p>
        </w:tc>
        <w:tc>
          <w:tcPr>
            <w:tcW w:w="1084" w:type="dxa"/>
          </w:tcPr>
          <w:p w:rsidR="00CA430C" w:rsidRDefault="00CA430C">
            <w:pPr>
              <w:pStyle w:val="ConsPlusNormal"/>
              <w:jc w:val="center"/>
            </w:pPr>
            <w:r>
              <w:t>6 625,4</w:t>
            </w:r>
          </w:p>
        </w:tc>
        <w:tc>
          <w:tcPr>
            <w:tcW w:w="964" w:type="dxa"/>
          </w:tcPr>
          <w:p w:rsidR="00CA430C" w:rsidRDefault="00CA430C">
            <w:pPr>
              <w:pStyle w:val="ConsPlusNormal"/>
              <w:jc w:val="center"/>
            </w:pPr>
            <w:r>
              <w:t>6 625,4</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15 350,8</w:t>
            </w:r>
          </w:p>
        </w:tc>
        <w:tc>
          <w:tcPr>
            <w:tcW w:w="1084" w:type="dxa"/>
          </w:tcPr>
          <w:p w:rsidR="00CA430C" w:rsidRDefault="00CA430C">
            <w:pPr>
              <w:pStyle w:val="ConsPlusNormal"/>
              <w:jc w:val="center"/>
            </w:pPr>
            <w:r>
              <w:t>4 924,1</w:t>
            </w:r>
          </w:p>
        </w:tc>
        <w:tc>
          <w:tcPr>
            <w:tcW w:w="1084" w:type="dxa"/>
          </w:tcPr>
          <w:p w:rsidR="00CA430C" w:rsidRDefault="00CA430C">
            <w:pPr>
              <w:pStyle w:val="ConsPlusNormal"/>
              <w:jc w:val="center"/>
            </w:pPr>
            <w:r>
              <w:t>5 375,1</w:t>
            </w:r>
          </w:p>
        </w:tc>
        <w:tc>
          <w:tcPr>
            <w:tcW w:w="1084" w:type="dxa"/>
          </w:tcPr>
          <w:p w:rsidR="00CA430C" w:rsidRDefault="00CA430C">
            <w:pPr>
              <w:pStyle w:val="ConsPlusNormal"/>
              <w:jc w:val="center"/>
            </w:pPr>
            <w:r>
              <w:t>1 800,8</w:t>
            </w:r>
          </w:p>
        </w:tc>
        <w:tc>
          <w:tcPr>
            <w:tcW w:w="1084" w:type="dxa"/>
          </w:tcPr>
          <w:p w:rsidR="00CA430C" w:rsidRDefault="00CA430C">
            <w:pPr>
              <w:pStyle w:val="ConsPlusNormal"/>
              <w:jc w:val="center"/>
            </w:pPr>
            <w:r>
              <w:t>1 625,4</w:t>
            </w:r>
          </w:p>
        </w:tc>
        <w:tc>
          <w:tcPr>
            <w:tcW w:w="964" w:type="dxa"/>
          </w:tcPr>
          <w:p w:rsidR="00CA430C" w:rsidRDefault="00CA430C">
            <w:pPr>
              <w:pStyle w:val="ConsPlusNormal"/>
              <w:jc w:val="center"/>
            </w:pPr>
            <w:r>
              <w:t>1 625,4</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за счет безвозмездных поступлений</w:t>
            </w:r>
          </w:p>
        </w:tc>
        <w:tc>
          <w:tcPr>
            <w:tcW w:w="1729" w:type="dxa"/>
          </w:tcPr>
          <w:p w:rsidR="00CA430C" w:rsidRDefault="00CA430C">
            <w:pPr>
              <w:pStyle w:val="ConsPlusNormal"/>
            </w:pPr>
          </w:p>
        </w:tc>
        <w:tc>
          <w:tcPr>
            <w:tcW w:w="1309" w:type="dxa"/>
          </w:tcPr>
          <w:p w:rsidR="00CA430C" w:rsidRDefault="00CA430C">
            <w:pPr>
              <w:pStyle w:val="ConsPlusNormal"/>
              <w:jc w:val="center"/>
            </w:pPr>
            <w:r>
              <w:t>15 744,5</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5 744,5</w:t>
            </w:r>
          </w:p>
        </w:tc>
        <w:tc>
          <w:tcPr>
            <w:tcW w:w="1084" w:type="dxa"/>
          </w:tcPr>
          <w:p w:rsidR="00CA430C" w:rsidRDefault="00CA430C">
            <w:pPr>
              <w:pStyle w:val="ConsPlusNormal"/>
              <w:jc w:val="center"/>
            </w:pPr>
            <w:r>
              <w:t>5 000,0</w:t>
            </w:r>
          </w:p>
        </w:tc>
        <w:tc>
          <w:tcPr>
            <w:tcW w:w="964" w:type="dxa"/>
          </w:tcPr>
          <w:p w:rsidR="00CA430C" w:rsidRDefault="00CA430C">
            <w:pPr>
              <w:pStyle w:val="ConsPlusNormal"/>
              <w:jc w:val="center"/>
            </w:pPr>
            <w:r>
              <w:t>5 000,0</w:t>
            </w:r>
          </w:p>
        </w:tc>
      </w:tr>
      <w:tr w:rsidR="00CA430C">
        <w:tc>
          <w:tcPr>
            <w:tcW w:w="664" w:type="dxa"/>
          </w:tcPr>
          <w:p w:rsidR="00CA430C" w:rsidRDefault="00CA430C">
            <w:pPr>
              <w:pStyle w:val="ConsPlusNormal"/>
              <w:jc w:val="both"/>
            </w:pPr>
            <w:r>
              <w:t>1.1.2.</w:t>
            </w:r>
          </w:p>
        </w:tc>
        <w:tc>
          <w:tcPr>
            <w:tcW w:w="3514" w:type="dxa"/>
          </w:tcPr>
          <w:p w:rsidR="00CA430C" w:rsidRDefault="00CA430C">
            <w:pPr>
              <w:pStyle w:val="ConsPlusNormal"/>
              <w:jc w:val="both"/>
            </w:pPr>
            <w:r>
              <w:t>Мероприятие 1.1.2 Компенсационные работы по озеленению за счет безвозмездных поступлений</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78 387,0</w:t>
            </w:r>
          </w:p>
        </w:tc>
        <w:tc>
          <w:tcPr>
            <w:tcW w:w="1084" w:type="dxa"/>
          </w:tcPr>
          <w:p w:rsidR="00CA430C" w:rsidRDefault="00CA430C">
            <w:pPr>
              <w:pStyle w:val="ConsPlusNormal"/>
              <w:jc w:val="center"/>
            </w:pPr>
            <w:r>
              <w:t>9 388,4</w:t>
            </w:r>
          </w:p>
        </w:tc>
        <w:tc>
          <w:tcPr>
            <w:tcW w:w="1084" w:type="dxa"/>
          </w:tcPr>
          <w:p w:rsidR="00CA430C" w:rsidRDefault="00CA430C">
            <w:pPr>
              <w:pStyle w:val="ConsPlusNormal"/>
              <w:jc w:val="center"/>
            </w:pPr>
            <w:r>
              <w:t>21 717,6</w:t>
            </w:r>
          </w:p>
        </w:tc>
        <w:tc>
          <w:tcPr>
            <w:tcW w:w="1084" w:type="dxa"/>
          </w:tcPr>
          <w:p w:rsidR="00CA430C" w:rsidRDefault="00CA430C">
            <w:pPr>
              <w:pStyle w:val="ConsPlusNormal"/>
              <w:jc w:val="center"/>
            </w:pPr>
            <w:r>
              <w:t>30 334,1</w:t>
            </w:r>
          </w:p>
        </w:tc>
        <w:tc>
          <w:tcPr>
            <w:tcW w:w="1084" w:type="dxa"/>
          </w:tcPr>
          <w:p w:rsidR="00CA430C" w:rsidRDefault="00CA430C">
            <w:pPr>
              <w:pStyle w:val="ConsPlusNormal"/>
              <w:jc w:val="center"/>
            </w:pPr>
            <w:r>
              <w:t>11 684,9</w:t>
            </w:r>
          </w:p>
        </w:tc>
        <w:tc>
          <w:tcPr>
            <w:tcW w:w="964" w:type="dxa"/>
          </w:tcPr>
          <w:p w:rsidR="00CA430C" w:rsidRDefault="00CA430C">
            <w:pPr>
              <w:pStyle w:val="ConsPlusNormal"/>
              <w:jc w:val="center"/>
            </w:pPr>
            <w:r>
              <w:t>5 262,0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за счет безвозмездных поступлений</w:t>
            </w:r>
          </w:p>
        </w:tc>
        <w:tc>
          <w:tcPr>
            <w:tcW w:w="1729" w:type="dxa"/>
          </w:tcPr>
          <w:p w:rsidR="00CA430C" w:rsidRDefault="00CA430C">
            <w:pPr>
              <w:pStyle w:val="ConsPlusNormal"/>
            </w:pPr>
          </w:p>
        </w:tc>
        <w:tc>
          <w:tcPr>
            <w:tcW w:w="1309" w:type="dxa"/>
          </w:tcPr>
          <w:p w:rsidR="00CA430C" w:rsidRDefault="00CA430C">
            <w:pPr>
              <w:pStyle w:val="ConsPlusNormal"/>
              <w:jc w:val="center"/>
            </w:pPr>
            <w:r>
              <w:t>78 387,0</w:t>
            </w:r>
          </w:p>
        </w:tc>
        <w:tc>
          <w:tcPr>
            <w:tcW w:w="1084" w:type="dxa"/>
          </w:tcPr>
          <w:p w:rsidR="00CA430C" w:rsidRDefault="00CA430C">
            <w:pPr>
              <w:pStyle w:val="ConsPlusNormal"/>
              <w:jc w:val="center"/>
            </w:pPr>
            <w:r>
              <w:t>9 388,4</w:t>
            </w:r>
          </w:p>
        </w:tc>
        <w:tc>
          <w:tcPr>
            <w:tcW w:w="1084" w:type="dxa"/>
          </w:tcPr>
          <w:p w:rsidR="00CA430C" w:rsidRDefault="00CA430C">
            <w:pPr>
              <w:pStyle w:val="ConsPlusNormal"/>
              <w:jc w:val="center"/>
            </w:pPr>
            <w:r>
              <w:t>21 717,6</w:t>
            </w:r>
          </w:p>
        </w:tc>
        <w:tc>
          <w:tcPr>
            <w:tcW w:w="1084" w:type="dxa"/>
          </w:tcPr>
          <w:p w:rsidR="00CA430C" w:rsidRDefault="00CA430C">
            <w:pPr>
              <w:pStyle w:val="ConsPlusNormal"/>
              <w:jc w:val="center"/>
            </w:pPr>
            <w:r>
              <w:t>30 334,1</w:t>
            </w:r>
          </w:p>
        </w:tc>
        <w:tc>
          <w:tcPr>
            <w:tcW w:w="1084" w:type="dxa"/>
          </w:tcPr>
          <w:p w:rsidR="00CA430C" w:rsidRDefault="00CA430C">
            <w:pPr>
              <w:pStyle w:val="ConsPlusNormal"/>
              <w:jc w:val="center"/>
            </w:pPr>
            <w:r>
              <w:t>11 684,9</w:t>
            </w:r>
          </w:p>
        </w:tc>
        <w:tc>
          <w:tcPr>
            <w:tcW w:w="964" w:type="dxa"/>
          </w:tcPr>
          <w:p w:rsidR="00CA430C" w:rsidRDefault="00CA430C">
            <w:pPr>
              <w:pStyle w:val="ConsPlusNormal"/>
              <w:jc w:val="center"/>
            </w:pPr>
            <w:r>
              <w:t>5 262,0</w:t>
            </w:r>
          </w:p>
        </w:tc>
      </w:tr>
      <w:tr w:rsidR="00CA430C">
        <w:tc>
          <w:tcPr>
            <w:tcW w:w="664" w:type="dxa"/>
          </w:tcPr>
          <w:p w:rsidR="00CA430C" w:rsidRDefault="00CA430C">
            <w:pPr>
              <w:pStyle w:val="ConsPlusNormal"/>
              <w:jc w:val="both"/>
            </w:pPr>
            <w:r>
              <w:t>2.</w:t>
            </w:r>
          </w:p>
        </w:tc>
        <w:tc>
          <w:tcPr>
            <w:tcW w:w="3514" w:type="dxa"/>
          </w:tcPr>
          <w:p w:rsidR="00CA430C" w:rsidRDefault="00CA430C">
            <w:pPr>
              <w:pStyle w:val="ConsPlusNormal"/>
              <w:jc w:val="both"/>
            </w:pPr>
            <w:hyperlink w:anchor="P356" w:history="1">
              <w:r>
                <w:rPr>
                  <w:color w:val="0000FF"/>
                </w:rPr>
                <w:t>Подпрограмма 2</w:t>
              </w:r>
            </w:hyperlink>
            <w:r>
              <w:t xml:space="preserve"> "Комфортная среда" на 2017 - 2021 годы</w:t>
            </w:r>
          </w:p>
        </w:tc>
        <w:tc>
          <w:tcPr>
            <w:tcW w:w="1729" w:type="dxa"/>
          </w:tcPr>
          <w:p w:rsidR="00CA430C" w:rsidRDefault="00CA430C">
            <w:pPr>
              <w:pStyle w:val="ConsPlusNormal"/>
            </w:pPr>
          </w:p>
        </w:tc>
        <w:tc>
          <w:tcPr>
            <w:tcW w:w="1309"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964" w:type="dxa"/>
          </w:tcPr>
          <w:p w:rsidR="00CA430C" w:rsidRDefault="00CA430C">
            <w:pPr>
              <w:pStyle w:val="ConsPlusNormal"/>
            </w:pP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всего, в том числе:</w:t>
            </w:r>
          </w:p>
        </w:tc>
        <w:tc>
          <w:tcPr>
            <w:tcW w:w="1729" w:type="dxa"/>
          </w:tcPr>
          <w:p w:rsidR="00CA430C" w:rsidRDefault="00CA430C">
            <w:pPr>
              <w:pStyle w:val="ConsPlusNormal"/>
              <w:jc w:val="center"/>
            </w:pPr>
            <w:r>
              <w:t>УКСЖКХТиС, МБУ АГО "Парки Ангарска", МКУ "СМХ"</w:t>
            </w:r>
          </w:p>
        </w:tc>
        <w:tc>
          <w:tcPr>
            <w:tcW w:w="1309" w:type="dxa"/>
          </w:tcPr>
          <w:p w:rsidR="00CA430C" w:rsidRDefault="00CA430C">
            <w:pPr>
              <w:pStyle w:val="ConsPlusNormal"/>
              <w:jc w:val="center"/>
            </w:pPr>
            <w:r>
              <w:t>779 620,1</w:t>
            </w:r>
          </w:p>
        </w:tc>
        <w:tc>
          <w:tcPr>
            <w:tcW w:w="1084" w:type="dxa"/>
          </w:tcPr>
          <w:p w:rsidR="00CA430C" w:rsidRDefault="00CA430C">
            <w:pPr>
              <w:pStyle w:val="ConsPlusNormal"/>
              <w:jc w:val="center"/>
            </w:pPr>
            <w:r>
              <w:t>409 963,8</w:t>
            </w:r>
          </w:p>
        </w:tc>
        <w:tc>
          <w:tcPr>
            <w:tcW w:w="1084" w:type="dxa"/>
          </w:tcPr>
          <w:p w:rsidR="00CA430C" w:rsidRDefault="00CA430C">
            <w:pPr>
              <w:pStyle w:val="ConsPlusNormal"/>
              <w:jc w:val="center"/>
            </w:pPr>
            <w:r>
              <w:t>81 620,9</w:t>
            </w:r>
          </w:p>
        </w:tc>
        <w:tc>
          <w:tcPr>
            <w:tcW w:w="1084" w:type="dxa"/>
          </w:tcPr>
          <w:p w:rsidR="00CA430C" w:rsidRDefault="00CA430C">
            <w:pPr>
              <w:pStyle w:val="ConsPlusNormal"/>
              <w:jc w:val="center"/>
            </w:pPr>
            <w:r>
              <w:t>138 199,7</w:t>
            </w:r>
          </w:p>
        </w:tc>
        <w:tc>
          <w:tcPr>
            <w:tcW w:w="1084" w:type="dxa"/>
          </w:tcPr>
          <w:p w:rsidR="00CA430C" w:rsidRDefault="00CA430C">
            <w:pPr>
              <w:pStyle w:val="ConsPlusNormal"/>
              <w:jc w:val="center"/>
            </w:pPr>
            <w:r>
              <w:t>110 564,1</w:t>
            </w:r>
          </w:p>
        </w:tc>
        <w:tc>
          <w:tcPr>
            <w:tcW w:w="964" w:type="dxa"/>
          </w:tcPr>
          <w:p w:rsidR="00CA430C" w:rsidRDefault="00CA430C">
            <w:pPr>
              <w:pStyle w:val="ConsPlusNormal"/>
              <w:jc w:val="center"/>
            </w:pPr>
            <w:r>
              <w:t>39 271,6</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396 488,5</w:t>
            </w:r>
          </w:p>
        </w:tc>
        <w:tc>
          <w:tcPr>
            <w:tcW w:w="1084" w:type="dxa"/>
          </w:tcPr>
          <w:p w:rsidR="00CA430C" w:rsidRDefault="00CA430C">
            <w:pPr>
              <w:pStyle w:val="ConsPlusNormal"/>
              <w:jc w:val="center"/>
            </w:pPr>
            <w:r>
              <w:t>73 832,2</w:t>
            </w:r>
          </w:p>
        </w:tc>
        <w:tc>
          <w:tcPr>
            <w:tcW w:w="1084" w:type="dxa"/>
          </w:tcPr>
          <w:p w:rsidR="00CA430C" w:rsidRDefault="00CA430C">
            <w:pPr>
              <w:pStyle w:val="ConsPlusNormal"/>
              <w:jc w:val="center"/>
            </w:pPr>
            <w:r>
              <w:t>51 620,9</w:t>
            </w:r>
          </w:p>
        </w:tc>
        <w:tc>
          <w:tcPr>
            <w:tcW w:w="1084" w:type="dxa"/>
          </w:tcPr>
          <w:p w:rsidR="00CA430C" w:rsidRDefault="00CA430C">
            <w:pPr>
              <w:pStyle w:val="ConsPlusNormal"/>
              <w:jc w:val="center"/>
            </w:pPr>
            <w:r>
              <w:t>121 199,7</w:t>
            </w:r>
          </w:p>
        </w:tc>
        <w:tc>
          <w:tcPr>
            <w:tcW w:w="1084" w:type="dxa"/>
          </w:tcPr>
          <w:p w:rsidR="00CA430C" w:rsidRDefault="00CA430C">
            <w:pPr>
              <w:pStyle w:val="ConsPlusNormal"/>
              <w:jc w:val="center"/>
            </w:pPr>
            <w:r>
              <w:t>110 564,1</w:t>
            </w:r>
          </w:p>
        </w:tc>
        <w:tc>
          <w:tcPr>
            <w:tcW w:w="964" w:type="dxa"/>
          </w:tcPr>
          <w:p w:rsidR="00CA430C" w:rsidRDefault="00CA430C">
            <w:pPr>
              <w:pStyle w:val="ConsPlusNormal"/>
              <w:jc w:val="center"/>
            </w:pPr>
            <w:r>
              <w:t>39 271,6</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144 007,0</w:t>
            </w:r>
          </w:p>
        </w:tc>
        <w:tc>
          <w:tcPr>
            <w:tcW w:w="1084" w:type="dxa"/>
          </w:tcPr>
          <w:p w:rsidR="00CA430C" w:rsidRDefault="00CA430C">
            <w:pPr>
              <w:pStyle w:val="ConsPlusNormal"/>
              <w:jc w:val="center"/>
            </w:pPr>
            <w:r>
              <w:t>99 007,0</w:t>
            </w:r>
          </w:p>
        </w:tc>
        <w:tc>
          <w:tcPr>
            <w:tcW w:w="1084" w:type="dxa"/>
          </w:tcPr>
          <w:p w:rsidR="00CA430C" w:rsidRDefault="00CA430C">
            <w:pPr>
              <w:pStyle w:val="ConsPlusNormal"/>
              <w:jc w:val="center"/>
            </w:pPr>
            <w:r>
              <w:t>30 000,0</w:t>
            </w:r>
          </w:p>
        </w:tc>
        <w:tc>
          <w:tcPr>
            <w:tcW w:w="1084" w:type="dxa"/>
          </w:tcPr>
          <w:p w:rsidR="00CA430C" w:rsidRDefault="00CA430C">
            <w:pPr>
              <w:pStyle w:val="ConsPlusNormal"/>
              <w:jc w:val="center"/>
            </w:pPr>
            <w:r>
              <w:t>15 000,0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237 124,6</w:t>
            </w:r>
          </w:p>
        </w:tc>
        <w:tc>
          <w:tcPr>
            <w:tcW w:w="1084" w:type="dxa"/>
          </w:tcPr>
          <w:p w:rsidR="00CA430C" w:rsidRDefault="00CA430C">
            <w:pPr>
              <w:pStyle w:val="ConsPlusNormal"/>
              <w:jc w:val="center"/>
            </w:pPr>
            <w:r>
              <w:t>237 124,6</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за счет безвозмездных поступлений</w:t>
            </w:r>
          </w:p>
        </w:tc>
        <w:tc>
          <w:tcPr>
            <w:tcW w:w="1729" w:type="dxa"/>
          </w:tcPr>
          <w:p w:rsidR="00CA430C" w:rsidRDefault="00CA430C">
            <w:pPr>
              <w:pStyle w:val="ConsPlusNormal"/>
            </w:pPr>
          </w:p>
        </w:tc>
        <w:tc>
          <w:tcPr>
            <w:tcW w:w="1309" w:type="dxa"/>
          </w:tcPr>
          <w:p w:rsidR="00CA430C" w:rsidRDefault="00CA430C">
            <w:pPr>
              <w:pStyle w:val="ConsPlusNormal"/>
              <w:jc w:val="center"/>
            </w:pPr>
            <w:r>
              <w:t>2 000,0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2 000,0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t>2.1.</w:t>
            </w:r>
          </w:p>
        </w:tc>
        <w:tc>
          <w:tcPr>
            <w:tcW w:w="3514" w:type="dxa"/>
          </w:tcPr>
          <w:p w:rsidR="00CA430C" w:rsidRDefault="00CA430C">
            <w:pPr>
              <w:pStyle w:val="ConsPlusNormal"/>
              <w:jc w:val="both"/>
            </w:pPr>
            <w:r>
              <w:t>Основное мероприятие 2.1 "Повышение уровня внешнего благоустройства и санитарного содержания"</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302 736,5</w:t>
            </w:r>
          </w:p>
        </w:tc>
        <w:tc>
          <w:tcPr>
            <w:tcW w:w="1084" w:type="dxa"/>
          </w:tcPr>
          <w:p w:rsidR="00CA430C" w:rsidRDefault="00CA430C">
            <w:pPr>
              <w:pStyle w:val="ConsPlusNormal"/>
              <w:jc w:val="center"/>
            </w:pPr>
            <w:r>
              <w:t>70 912,6</w:t>
            </w:r>
          </w:p>
        </w:tc>
        <w:tc>
          <w:tcPr>
            <w:tcW w:w="1084" w:type="dxa"/>
          </w:tcPr>
          <w:p w:rsidR="00CA430C" w:rsidRDefault="00CA430C">
            <w:pPr>
              <w:pStyle w:val="ConsPlusNormal"/>
              <w:jc w:val="center"/>
            </w:pPr>
            <w:r>
              <w:t>42 286,8</w:t>
            </w:r>
          </w:p>
        </w:tc>
        <w:tc>
          <w:tcPr>
            <w:tcW w:w="1084" w:type="dxa"/>
          </w:tcPr>
          <w:p w:rsidR="00CA430C" w:rsidRDefault="00CA430C">
            <w:pPr>
              <w:pStyle w:val="ConsPlusNormal"/>
              <w:jc w:val="center"/>
            </w:pPr>
            <w:r>
              <w:t>89 620,6</w:t>
            </w:r>
          </w:p>
        </w:tc>
        <w:tc>
          <w:tcPr>
            <w:tcW w:w="1084" w:type="dxa"/>
          </w:tcPr>
          <w:p w:rsidR="00CA430C" w:rsidRDefault="00CA430C">
            <w:pPr>
              <w:pStyle w:val="ConsPlusNormal"/>
              <w:jc w:val="center"/>
            </w:pPr>
            <w:r>
              <w:t>84 856,2</w:t>
            </w:r>
          </w:p>
        </w:tc>
        <w:tc>
          <w:tcPr>
            <w:tcW w:w="964" w:type="dxa"/>
          </w:tcPr>
          <w:p w:rsidR="00CA430C" w:rsidRDefault="00CA430C">
            <w:pPr>
              <w:pStyle w:val="ConsPlusNormal"/>
              <w:jc w:val="center"/>
            </w:pPr>
            <w:r>
              <w:t>15 060,3</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255 653,4</w:t>
            </w:r>
          </w:p>
        </w:tc>
        <w:tc>
          <w:tcPr>
            <w:tcW w:w="1084" w:type="dxa"/>
          </w:tcPr>
          <w:p w:rsidR="00CA430C" w:rsidRDefault="00CA430C">
            <w:pPr>
              <w:pStyle w:val="ConsPlusNormal"/>
              <w:jc w:val="center"/>
            </w:pPr>
            <w:r>
              <w:t>38 829,5</w:t>
            </w:r>
          </w:p>
        </w:tc>
        <w:tc>
          <w:tcPr>
            <w:tcW w:w="1084" w:type="dxa"/>
          </w:tcPr>
          <w:p w:rsidR="00CA430C" w:rsidRDefault="00CA430C">
            <w:pPr>
              <w:pStyle w:val="ConsPlusNormal"/>
              <w:jc w:val="center"/>
            </w:pPr>
            <w:r>
              <w:t>27 286,8</w:t>
            </w:r>
          </w:p>
        </w:tc>
        <w:tc>
          <w:tcPr>
            <w:tcW w:w="1084" w:type="dxa"/>
          </w:tcPr>
          <w:p w:rsidR="00CA430C" w:rsidRDefault="00CA430C">
            <w:pPr>
              <w:pStyle w:val="ConsPlusNormal"/>
              <w:jc w:val="center"/>
            </w:pPr>
            <w:r>
              <w:t>89 620,6</w:t>
            </w:r>
          </w:p>
        </w:tc>
        <w:tc>
          <w:tcPr>
            <w:tcW w:w="1084" w:type="dxa"/>
          </w:tcPr>
          <w:p w:rsidR="00CA430C" w:rsidRDefault="00CA430C">
            <w:pPr>
              <w:pStyle w:val="ConsPlusNormal"/>
              <w:jc w:val="center"/>
            </w:pPr>
            <w:r>
              <w:t>84 856,2</w:t>
            </w:r>
          </w:p>
        </w:tc>
        <w:tc>
          <w:tcPr>
            <w:tcW w:w="964" w:type="dxa"/>
          </w:tcPr>
          <w:p w:rsidR="00CA430C" w:rsidRDefault="00CA430C">
            <w:pPr>
              <w:pStyle w:val="ConsPlusNormal"/>
              <w:jc w:val="center"/>
            </w:pPr>
            <w:r>
              <w:t>15 060,3</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47 083,1</w:t>
            </w:r>
          </w:p>
        </w:tc>
        <w:tc>
          <w:tcPr>
            <w:tcW w:w="1084" w:type="dxa"/>
          </w:tcPr>
          <w:p w:rsidR="00CA430C" w:rsidRDefault="00CA430C">
            <w:pPr>
              <w:pStyle w:val="ConsPlusNormal"/>
              <w:jc w:val="center"/>
            </w:pPr>
            <w:r>
              <w:t>32 083,1</w:t>
            </w:r>
          </w:p>
        </w:tc>
        <w:tc>
          <w:tcPr>
            <w:tcW w:w="1084" w:type="dxa"/>
          </w:tcPr>
          <w:p w:rsidR="00CA430C" w:rsidRDefault="00CA430C">
            <w:pPr>
              <w:pStyle w:val="ConsPlusNormal"/>
              <w:jc w:val="center"/>
            </w:pPr>
            <w:r>
              <w:t>15 000,0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t>2.2.</w:t>
            </w:r>
          </w:p>
        </w:tc>
        <w:tc>
          <w:tcPr>
            <w:tcW w:w="3514" w:type="dxa"/>
          </w:tcPr>
          <w:p w:rsidR="00CA430C" w:rsidRDefault="00CA430C">
            <w:pPr>
              <w:pStyle w:val="ConsPlusNormal"/>
              <w:jc w:val="both"/>
            </w:pPr>
            <w:r>
              <w:t xml:space="preserve">Основное мероприятие 2.2 "Содержание и развитие парков и </w:t>
            </w:r>
            <w:r>
              <w:lastRenderedPageBreak/>
              <w:t>скверов"</w:t>
            </w:r>
          </w:p>
        </w:tc>
        <w:tc>
          <w:tcPr>
            <w:tcW w:w="1729" w:type="dxa"/>
          </w:tcPr>
          <w:p w:rsidR="00CA430C" w:rsidRDefault="00CA430C">
            <w:pPr>
              <w:pStyle w:val="ConsPlusNormal"/>
              <w:jc w:val="center"/>
            </w:pPr>
            <w:r>
              <w:lastRenderedPageBreak/>
              <w:t xml:space="preserve">УКСЖКХТиС, МБУ АГО "Парки </w:t>
            </w:r>
            <w:r>
              <w:lastRenderedPageBreak/>
              <w:t>Ангарска"</w:t>
            </w:r>
          </w:p>
        </w:tc>
        <w:tc>
          <w:tcPr>
            <w:tcW w:w="1309" w:type="dxa"/>
          </w:tcPr>
          <w:p w:rsidR="00CA430C" w:rsidRDefault="00CA430C">
            <w:pPr>
              <w:pStyle w:val="ConsPlusNormal"/>
              <w:jc w:val="center"/>
            </w:pPr>
            <w:r>
              <w:lastRenderedPageBreak/>
              <w:t>165 840,8</w:t>
            </w:r>
          </w:p>
        </w:tc>
        <w:tc>
          <w:tcPr>
            <w:tcW w:w="1084" w:type="dxa"/>
          </w:tcPr>
          <w:p w:rsidR="00CA430C" w:rsidRDefault="00CA430C">
            <w:pPr>
              <w:pStyle w:val="ConsPlusNormal"/>
              <w:jc w:val="center"/>
            </w:pPr>
            <w:r>
              <w:t>46 645,9</w:t>
            </w:r>
          </w:p>
        </w:tc>
        <w:tc>
          <w:tcPr>
            <w:tcW w:w="1084" w:type="dxa"/>
          </w:tcPr>
          <w:p w:rsidR="00CA430C" w:rsidRDefault="00CA430C">
            <w:pPr>
              <w:pStyle w:val="ConsPlusNormal"/>
              <w:jc w:val="center"/>
            </w:pPr>
            <w:r>
              <w:t>35 166,9</w:t>
            </w:r>
          </w:p>
        </w:tc>
        <w:tc>
          <w:tcPr>
            <w:tcW w:w="1084" w:type="dxa"/>
          </w:tcPr>
          <w:p w:rsidR="00CA430C" w:rsidRDefault="00CA430C">
            <w:pPr>
              <w:pStyle w:val="ConsPlusNormal"/>
              <w:jc w:val="center"/>
            </w:pPr>
            <w:r>
              <w:t>43 967,0</w:t>
            </w:r>
          </w:p>
        </w:tc>
        <w:tc>
          <w:tcPr>
            <w:tcW w:w="1084" w:type="dxa"/>
          </w:tcPr>
          <w:p w:rsidR="00CA430C" w:rsidRDefault="00CA430C">
            <w:pPr>
              <w:pStyle w:val="ConsPlusNormal"/>
              <w:jc w:val="center"/>
            </w:pPr>
            <w:r>
              <w:t>20 095,2</w:t>
            </w:r>
          </w:p>
        </w:tc>
        <w:tc>
          <w:tcPr>
            <w:tcW w:w="964" w:type="dxa"/>
          </w:tcPr>
          <w:p w:rsidR="00CA430C" w:rsidRDefault="00CA430C">
            <w:pPr>
              <w:pStyle w:val="ConsPlusNormal"/>
              <w:jc w:val="center"/>
            </w:pPr>
            <w:r>
              <w:t>19 965,8</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всего, в том числе:</w:t>
            </w:r>
          </w:p>
        </w:tc>
        <w:tc>
          <w:tcPr>
            <w:tcW w:w="1729" w:type="dxa"/>
          </w:tcPr>
          <w:p w:rsidR="00CA430C" w:rsidRDefault="00CA430C">
            <w:pPr>
              <w:pStyle w:val="ConsPlusNormal"/>
            </w:pPr>
          </w:p>
        </w:tc>
        <w:tc>
          <w:tcPr>
            <w:tcW w:w="1309"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964" w:type="dxa"/>
          </w:tcPr>
          <w:p w:rsidR="00CA430C" w:rsidRDefault="00CA430C">
            <w:pPr>
              <w:pStyle w:val="ConsPlusNormal"/>
            </w:pP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116 307,4</w:t>
            </w:r>
          </w:p>
        </w:tc>
        <w:tc>
          <w:tcPr>
            <w:tcW w:w="1084" w:type="dxa"/>
          </w:tcPr>
          <w:p w:rsidR="00CA430C" w:rsidRDefault="00CA430C">
            <w:pPr>
              <w:pStyle w:val="ConsPlusNormal"/>
              <w:jc w:val="center"/>
            </w:pPr>
            <w:r>
              <w:t>29 112,5</w:t>
            </w:r>
          </w:p>
        </w:tc>
        <w:tc>
          <w:tcPr>
            <w:tcW w:w="1084" w:type="dxa"/>
          </w:tcPr>
          <w:p w:rsidR="00CA430C" w:rsidRDefault="00CA430C">
            <w:pPr>
              <w:pStyle w:val="ConsPlusNormal"/>
              <w:jc w:val="center"/>
            </w:pPr>
            <w:r>
              <w:t>20 166,9</w:t>
            </w:r>
          </w:p>
        </w:tc>
        <w:tc>
          <w:tcPr>
            <w:tcW w:w="1084" w:type="dxa"/>
          </w:tcPr>
          <w:p w:rsidR="00CA430C" w:rsidRDefault="00CA430C">
            <w:pPr>
              <w:pStyle w:val="ConsPlusNormal"/>
              <w:jc w:val="center"/>
            </w:pPr>
            <w:r>
              <w:t>26 967,0</w:t>
            </w:r>
          </w:p>
        </w:tc>
        <w:tc>
          <w:tcPr>
            <w:tcW w:w="1084" w:type="dxa"/>
          </w:tcPr>
          <w:p w:rsidR="00CA430C" w:rsidRDefault="00CA430C">
            <w:pPr>
              <w:pStyle w:val="ConsPlusNormal"/>
              <w:jc w:val="center"/>
            </w:pPr>
            <w:r>
              <w:t>20 095,2</w:t>
            </w:r>
          </w:p>
        </w:tc>
        <w:tc>
          <w:tcPr>
            <w:tcW w:w="964" w:type="dxa"/>
          </w:tcPr>
          <w:p w:rsidR="00CA430C" w:rsidRDefault="00CA430C">
            <w:pPr>
              <w:pStyle w:val="ConsPlusNormal"/>
              <w:jc w:val="center"/>
            </w:pPr>
            <w:r>
              <w:t>19 965,8</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42 486,0</w:t>
            </w:r>
          </w:p>
        </w:tc>
        <w:tc>
          <w:tcPr>
            <w:tcW w:w="1084" w:type="dxa"/>
          </w:tcPr>
          <w:p w:rsidR="00CA430C" w:rsidRDefault="00CA430C">
            <w:pPr>
              <w:pStyle w:val="ConsPlusNormal"/>
              <w:jc w:val="center"/>
            </w:pPr>
            <w:r>
              <w:t>12 486,0</w:t>
            </w:r>
          </w:p>
        </w:tc>
        <w:tc>
          <w:tcPr>
            <w:tcW w:w="1084" w:type="dxa"/>
          </w:tcPr>
          <w:p w:rsidR="00CA430C" w:rsidRDefault="00CA430C">
            <w:pPr>
              <w:pStyle w:val="ConsPlusNormal"/>
              <w:jc w:val="center"/>
            </w:pPr>
            <w:r>
              <w:t>15 000,0</w:t>
            </w:r>
          </w:p>
        </w:tc>
        <w:tc>
          <w:tcPr>
            <w:tcW w:w="1084" w:type="dxa"/>
          </w:tcPr>
          <w:p w:rsidR="00CA430C" w:rsidRDefault="00CA430C">
            <w:pPr>
              <w:pStyle w:val="ConsPlusNormal"/>
              <w:jc w:val="center"/>
            </w:pPr>
            <w:r>
              <w:t>15 000,0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5 047,4</w:t>
            </w:r>
          </w:p>
        </w:tc>
        <w:tc>
          <w:tcPr>
            <w:tcW w:w="1084" w:type="dxa"/>
          </w:tcPr>
          <w:p w:rsidR="00CA430C" w:rsidRDefault="00CA430C">
            <w:pPr>
              <w:pStyle w:val="ConsPlusNormal"/>
              <w:jc w:val="center"/>
            </w:pPr>
            <w:r>
              <w:t>5 047,4</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за счет безвозмездных поступлений</w:t>
            </w:r>
          </w:p>
        </w:tc>
        <w:tc>
          <w:tcPr>
            <w:tcW w:w="1729" w:type="dxa"/>
          </w:tcPr>
          <w:p w:rsidR="00CA430C" w:rsidRDefault="00CA430C">
            <w:pPr>
              <w:pStyle w:val="ConsPlusNormal"/>
            </w:pPr>
          </w:p>
        </w:tc>
        <w:tc>
          <w:tcPr>
            <w:tcW w:w="1309" w:type="dxa"/>
          </w:tcPr>
          <w:p w:rsidR="00CA430C" w:rsidRDefault="00CA430C">
            <w:pPr>
              <w:pStyle w:val="ConsPlusNormal"/>
              <w:jc w:val="center"/>
            </w:pPr>
            <w:r>
              <w:t>2 000,0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2 000,0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t>2.3.</w:t>
            </w:r>
          </w:p>
        </w:tc>
        <w:tc>
          <w:tcPr>
            <w:tcW w:w="3514" w:type="dxa"/>
          </w:tcPr>
          <w:p w:rsidR="00CA430C" w:rsidRDefault="00CA430C">
            <w:pPr>
              <w:pStyle w:val="ConsPlusNormal"/>
              <w:jc w:val="both"/>
            </w:pPr>
            <w:r>
              <w:t>Основное мероприятие 2.3 "Улучшение санитарно-эпидемиологического состояния территории мест захоронения"</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22 079,6</w:t>
            </w:r>
          </w:p>
        </w:tc>
        <w:tc>
          <w:tcPr>
            <w:tcW w:w="1084" w:type="dxa"/>
          </w:tcPr>
          <w:p w:rsidR="00CA430C" w:rsidRDefault="00CA430C">
            <w:pPr>
              <w:pStyle w:val="ConsPlusNormal"/>
              <w:jc w:val="center"/>
            </w:pPr>
            <w:r>
              <w:t>4 809,3</w:t>
            </w:r>
          </w:p>
        </w:tc>
        <w:tc>
          <w:tcPr>
            <w:tcW w:w="1084" w:type="dxa"/>
          </w:tcPr>
          <w:p w:rsidR="00CA430C" w:rsidRDefault="00CA430C">
            <w:pPr>
              <w:pStyle w:val="ConsPlusNormal"/>
              <w:jc w:val="center"/>
            </w:pPr>
            <w:r>
              <w:t>4 167,2</w:t>
            </w:r>
          </w:p>
        </w:tc>
        <w:tc>
          <w:tcPr>
            <w:tcW w:w="1084" w:type="dxa"/>
          </w:tcPr>
          <w:p w:rsidR="00CA430C" w:rsidRDefault="00CA430C">
            <w:pPr>
              <w:pStyle w:val="ConsPlusNormal"/>
              <w:jc w:val="center"/>
            </w:pPr>
            <w:r>
              <w:t>4 612,1</w:t>
            </w:r>
          </w:p>
        </w:tc>
        <w:tc>
          <w:tcPr>
            <w:tcW w:w="1084" w:type="dxa"/>
          </w:tcPr>
          <w:p w:rsidR="00CA430C" w:rsidRDefault="00CA430C">
            <w:pPr>
              <w:pStyle w:val="ConsPlusNormal"/>
              <w:jc w:val="center"/>
            </w:pPr>
            <w:r>
              <w:t>4 245,5</w:t>
            </w:r>
          </w:p>
        </w:tc>
        <w:tc>
          <w:tcPr>
            <w:tcW w:w="964" w:type="dxa"/>
          </w:tcPr>
          <w:p w:rsidR="00CA430C" w:rsidRDefault="00CA430C">
            <w:pPr>
              <w:pStyle w:val="ConsPlusNormal"/>
              <w:jc w:val="center"/>
            </w:pPr>
            <w:r>
              <w:t>4 245,5</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22 079,6</w:t>
            </w:r>
          </w:p>
        </w:tc>
        <w:tc>
          <w:tcPr>
            <w:tcW w:w="1084" w:type="dxa"/>
          </w:tcPr>
          <w:p w:rsidR="00CA430C" w:rsidRDefault="00CA430C">
            <w:pPr>
              <w:pStyle w:val="ConsPlusNormal"/>
              <w:jc w:val="center"/>
            </w:pPr>
            <w:r>
              <w:t>4 809,3</w:t>
            </w:r>
          </w:p>
        </w:tc>
        <w:tc>
          <w:tcPr>
            <w:tcW w:w="1084" w:type="dxa"/>
          </w:tcPr>
          <w:p w:rsidR="00CA430C" w:rsidRDefault="00CA430C">
            <w:pPr>
              <w:pStyle w:val="ConsPlusNormal"/>
              <w:jc w:val="center"/>
            </w:pPr>
            <w:r>
              <w:t>4 167,2</w:t>
            </w:r>
          </w:p>
        </w:tc>
        <w:tc>
          <w:tcPr>
            <w:tcW w:w="1084" w:type="dxa"/>
          </w:tcPr>
          <w:p w:rsidR="00CA430C" w:rsidRDefault="00CA430C">
            <w:pPr>
              <w:pStyle w:val="ConsPlusNormal"/>
              <w:jc w:val="center"/>
            </w:pPr>
            <w:r>
              <w:t>4 612,1</w:t>
            </w:r>
          </w:p>
        </w:tc>
        <w:tc>
          <w:tcPr>
            <w:tcW w:w="1084" w:type="dxa"/>
          </w:tcPr>
          <w:p w:rsidR="00CA430C" w:rsidRDefault="00CA430C">
            <w:pPr>
              <w:pStyle w:val="ConsPlusNormal"/>
              <w:jc w:val="center"/>
            </w:pPr>
            <w:r>
              <w:t>4 245,5</w:t>
            </w:r>
          </w:p>
        </w:tc>
        <w:tc>
          <w:tcPr>
            <w:tcW w:w="964" w:type="dxa"/>
          </w:tcPr>
          <w:p w:rsidR="00CA430C" w:rsidRDefault="00CA430C">
            <w:pPr>
              <w:pStyle w:val="ConsPlusNormal"/>
              <w:jc w:val="center"/>
            </w:pPr>
            <w:r>
              <w:t>4 245,5</w:t>
            </w:r>
          </w:p>
        </w:tc>
      </w:tr>
      <w:tr w:rsidR="00CA430C">
        <w:tc>
          <w:tcPr>
            <w:tcW w:w="664" w:type="dxa"/>
          </w:tcPr>
          <w:p w:rsidR="00CA430C" w:rsidRDefault="00CA430C">
            <w:pPr>
              <w:pStyle w:val="ConsPlusNormal"/>
              <w:jc w:val="both"/>
            </w:pPr>
            <w:r>
              <w:t>2.4.</w:t>
            </w:r>
          </w:p>
        </w:tc>
        <w:tc>
          <w:tcPr>
            <w:tcW w:w="3514" w:type="dxa"/>
          </w:tcPr>
          <w:p w:rsidR="00CA430C" w:rsidRDefault="00CA430C">
            <w:pPr>
              <w:pStyle w:val="ConsPlusNormal"/>
              <w:jc w:val="both"/>
            </w:pPr>
            <w:r>
              <w:t>Основное мероприятие 2.4 "Защита от негативного воздействия вод населения"</w:t>
            </w:r>
          </w:p>
        </w:tc>
        <w:tc>
          <w:tcPr>
            <w:tcW w:w="1729" w:type="dxa"/>
          </w:tcPr>
          <w:p w:rsidR="00CA430C" w:rsidRDefault="00CA430C">
            <w:pPr>
              <w:pStyle w:val="ConsPlusNormal"/>
              <w:jc w:val="center"/>
            </w:pPr>
            <w:r>
              <w:t>УКСЖКХТиС, МКУ "СМХ"</w:t>
            </w:r>
          </w:p>
        </w:tc>
        <w:tc>
          <w:tcPr>
            <w:tcW w:w="1309" w:type="dxa"/>
          </w:tcPr>
          <w:p w:rsidR="00CA430C" w:rsidRDefault="00CA430C">
            <w:pPr>
              <w:pStyle w:val="ConsPlusNormal"/>
              <w:jc w:val="center"/>
            </w:pPr>
            <w:r>
              <w:t>288 963,2</w:t>
            </w:r>
          </w:p>
        </w:tc>
        <w:tc>
          <w:tcPr>
            <w:tcW w:w="1084" w:type="dxa"/>
          </w:tcPr>
          <w:p w:rsidR="00CA430C" w:rsidRDefault="00CA430C">
            <w:pPr>
              <w:pStyle w:val="ConsPlusNormal"/>
              <w:jc w:val="center"/>
            </w:pPr>
            <w:r>
              <w:t>287 596,0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1 367,2</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2 548,1</w:t>
            </w:r>
          </w:p>
        </w:tc>
        <w:tc>
          <w:tcPr>
            <w:tcW w:w="1084" w:type="dxa"/>
          </w:tcPr>
          <w:p w:rsidR="00CA430C" w:rsidRDefault="00CA430C">
            <w:pPr>
              <w:pStyle w:val="ConsPlusNormal"/>
              <w:jc w:val="center"/>
            </w:pPr>
            <w:r>
              <w:t>1 080,9</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1 367,2</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54 437,9</w:t>
            </w:r>
          </w:p>
        </w:tc>
        <w:tc>
          <w:tcPr>
            <w:tcW w:w="1084" w:type="dxa"/>
          </w:tcPr>
          <w:p w:rsidR="00CA430C" w:rsidRDefault="00CA430C">
            <w:pPr>
              <w:pStyle w:val="ConsPlusNormal"/>
              <w:jc w:val="center"/>
            </w:pPr>
            <w:r>
              <w:t>54 437,9</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232 077,2</w:t>
            </w:r>
          </w:p>
        </w:tc>
        <w:tc>
          <w:tcPr>
            <w:tcW w:w="1084" w:type="dxa"/>
          </w:tcPr>
          <w:p w:rsidR="00CA430C" w:rsidRDefault="00CA430C">
            <w:pPr>
              <w:pStyle w:val="ConsPlusNormal"/>
              <w:jc w:val="center"/>
            </w:pPr>
            <w:r>
              <w:t>232 077,2</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t>2.4.1.</w:t>
            </w:r>
          </w:p>
        </w:tc>
        <w:tc>
          <w:tcPr>
            <w:tcW w:w="3514" w:type="dxa"/>
          </w:tcPr>
          <w:p w:rsidR="00CA430C" w:rsidRDefault="00CA430C">
            <w:pPr>
              <w:pStyle w:val="ConsPlusNormal"/>
              <w:jc w:val="both"/>
            </w:pPr>
            <w:r>
              <w:t>Мероприятие 2.4.1 Укрепление берега реки Китой на участке протяженностью 1200 м от п. Старица до п. Кирова</w:t>
            </w:r>
          </w:p>
        </w:tc>
        <w:tc>
          <w:tcPr>
            <w:tcW w:w="1729" w:type="dxa"/>
          </w:tcPr>
          <w:p w:rsidR="00CA430C" w:rsidRDefault="00CA430C">
            <w:pPr>
              <w:pStyle w:val="ConsPlusNormal"/>
              <w:jc w:val="center"/>
            </w:pPr>
            <w:r>
              <w:t>УКСЖКХТиС, МКУ "СМХ"</w:t>
            </w:r>
          </w:p>
        </w:tc>
        <w:tc>
          <w:tcPr>
            <w:tcW w:w="1309" w:type="dxa"/>
          </w:tcPr>
          <w:p w:rsidR="00CA430C" w:rsidRDefault="00CA430C">
            <w:pPr>
              <w:pStyle w:val="ConsPlusNormal"/>
              <w:jc w:val="center"/>
            </w:pPr>
            <w:r>
              <w:t>287 596,0</w:t>
            </w:r>
          </w:p>
        </w:tc>
        <w:tc>
          <w:tcPr>
            <w:tcW w:w="1084" w:type="dxa"/>
          </w:tcPr>
          <w:p w:rsidR="00CA430C" w:rsidRDefault="00CA430C">
            <w:pPr>
              <w:pStyle w:val="ConsPlusNormal"/>
              <w:jc w:val="center"/>
            </w:pPr>
            <w:r>
              <w:t>287 596,0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1 080,9</w:t>
            </w:r>
          </w:p>
        </w:tc>
        <w:tc>
          <w:tcPr>
            <w:tcW w:w="1084" w:type="dxa"/>
          </w:tcPr>
          <w:p w:rsidR="00CA430C" w:rsidRDefault="00CA430C">
            <w:pPr>
              <w:pStyle w:val="ConsPlusNormal"/>
              <w:jc w:val="center"/>
            </w:pPr>
            <w:r>
              <w:t>1 080,9</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54 437,9</w:t>
            </w:r>
          </w:p>
        </w:tc>
        <w:tc>
          <w:tcPr>
            <w:tcW w:w="1084" w:type="dxa"/>
          </w:tcPr>
          <w:p w:rsidR="00CA430C" w:rsidRDefault="00CA430C">
            <w:pPr>
              <w:pStyle w:val="ConsPlusNormal"/>
              <w:jc w:val="center"/>
            </w:pPr>
            <w:r>
              <w:t>54 437,9</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232 077,2</w:t>
            </w:r>
          </w:p>
        </w:tc>
        <w:tc>
          <w:tcPr>
            <w:tcW w:w="1084" w:type="dxa"/>
          </w:tcPr>
          <w:p w:rsidR="00CA430C" w:rsidRDefault="00CA430C">
            <w:pPr>
              <w:pStyle w:val="ConsPlusNormal"/>
              <w:jc w:val="center"/>
            </w:pPr>
            <w:r>
              <w:t>232 077,2</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t>2.4.2.</w:t>
            </w:r>
          </w:p>
        </w:tc>
        <w:tc>
          <w:tcPr>
            <w:tcW w:w="3514" w:type="dxa"/>
          </w:tcPr>
          <w:p w:rsidR="00CA430C" w:rsidRDefault="00CA430C">
            <w:pPr>
              <w:pStyle w:val="ConsPlusNormal"/>
              <w:jc w:val="both"/>
            </w:pPr>
            <w:r>
              <w:t>Строительство берегоукрепительного сооружения вдоль берега реки Китой в районе СНТ "Ясная поляна"</w:t>
            </w:r>
          </w:p>
        </w:tc>
        <w:tc>
          <w:tcPr>
            <w:tcW w:w="1729" w:type="dxa"/>
          </w:tcPr>
          <w:p w:rsidR="00CA430C" w:rsidRDefault="00CA430C">
            <w:pPr>
              <w:pStyle w:val="ConsPlusNormal"/>
            </w:pPr>
          </w:p>
        </w:tc>
        <w:tc>
          <w:tcPr>
            <w:tcW w:w="1309" w:type="dxa"/>
          </w:tcPr>
          <w:p w:rsidR="00CA430C" w:rsidRDefault="00CA430C">
            <w:pPr>
              <w:pStyle w:val="ConsPlusNormal"/>
              <w:jc w:val="center"/>
            </w:pPr>
            <w:r>
              <w:t>892,6</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792,6</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892,6</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792,6</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t>2.4.3.</w:t>
            </w:r>
          </w:p>
        </w:tc>
        <w:tc>
          <w:tcPr>
            <w:tcW w:w="3514" w:type="dxa"/>
          </w:tcPr>
          <w:p w:rsidR="00CA430C" w:rsidRDefault="00CA430C">
            <w:pPr>
              <w:pStyle w:val="ConsPlusNormal"/>
              <w:jc w:val="both"/>
            </w:pPr>
            <w:r>
              <w:t>Строительство берегоукрепительного сооружения вдоль берега реки Китой в районе СНТ "Надежда-2"</w:t>
            </w:r>
          </w:p>
        </w:tc>
        <w:tc>
          <w:tcPr>
            <w:tcW w:w="1729" w:type="dxa"/>
          </w:tcPr>
          <w:p w:rsidR="00CA430C" w:rsidRDefault="00CA430C">
            <w:pPr>
              <w:pStyle w:val="ConsPlusNormal"/>
            </w:pPr>
          </w:p>
        </w:tc>
        <w:tc>
          <w:tcPr>
            <w:tcW w:w="1309" w:type="dxa"/>
          </w:tcPr>
          <w:p w:rsidR="00CA430C" w:rsidRDefault="00CA430C">
            <w:pPr>
              <w:pStyle w:val="ConsPlusNormal"/>
              <w:jc w:val="center"/>
            </w:pPr>
            <w:r>
              <w:t>287,3</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287,3</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287,3</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287,3</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t>2.4.4.</w:t>
            </w:r>
          </w:p>
        </w:tc>
        <w:tc>
          <w:tcPr>
            <w:tcW w:w="3514" w:type="dxa"/>
          </w:tcPr>
          <w:p w:rsidR="00CA430C" w:rsidRDefault="00CA430C">
            <w:pPr>
              <w:pStyle w:val="ConsPlusNormal"/>
              <w:jc w:val="both"/>
            </w:pPr>
            <w:r>
              <w:t>Строительство берегоукрепительного сооружения вдоль берега реки Китой в районе СНТ "Сосновый бор"</w:t>
            </w:r>
          </w:p>
        </w:tc>
        <w:tc>
          <w:tcPr>
            <w:tcW w:w="1729" w:type="dxa"/>
          </w:tcPr>
          <w:p w:rsidR="00CA430C" w:rsidRDefault="00CA430C">
            <w:pPr>
              <w:pStyle w:val="ConsPlusNormal"/>
            </w:pPr>
          </w:p>
        </w:tc>
        <w:tc>
          <w:tcPr>
            <w:tcW w:w="1309" w:type="dxa"/>
          </w:tcPr>
          <w:p w:rsidR="00CA430C" w:rsidRDefault="00CA430C">
            <w:pPr>
              <w:pStyle w:val="ConsPlusNormal"/>
              <w:jc w:val="center"/>
            </w:pPr>
            <w:r>
              <w:t>287,3</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287,3</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287,3</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287,3</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lastRenderedPageBreak/>
              <w:t>3.</w:t>
            </w:r>
          </w:p>
        </w:tc>
        <w:tc>
          <w:tcPr>
            <w:tcW w:w="3514" w:type="dxa"/>
          </w:tcPr>
          <w:p w:rsidR="00CA430C" w:rsidRDefault="00CA430C">
            <w:pPr>
              <w:pStyle w:val="ConsPlusNormal"/>
              <w:jc w:val="both"/>
            </w:pPr>
            <w:hyperlink w:anchor="P435" w:history="1">
              <w:r>
                <w:rPr>
                  <w:color w:val="0000FF"/>
                </w:rPr>
                <w:t>Подпрограмма 3</w:t>
              </w:r>
            </w:hyperlink>
            <w:r>
              <w:t>: "Формирование современной городской среды" на 2017 год</w:t>
            </w:r>
          </w:p>
        </w:tc>
        <w:tc>
          <w:tcPr>
            <w:tcW w:w="1729" w:type="dxa"/>
          </w:tcPr>
          <w:p w:rsidR="00CA430C" w:rsidRDefault="00CA430C">
            <w:pPr>
              <w:pStyle w:val="ConsPlusNormal"/>
            </w:pPr>
          </w:p>
        </w:tc>
        <w:tc>
          <w:tcPr>
            <w:tcW w:w="1309"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1084" w:type="dxa"/>
          </w:tcPr>
          <w:p w:rsidR="00CA430C" w:rsidRDefault="00CA430C">
            <w:pPr>
              <w:pStyle w:val="ConsPlusNormal"/>
            </w:pPr>
          </w:p>
        </w:tc>
        <w:tc>
          <w:tcPr>
            <w:tcW w:w="964" w:type="dxa"/>
          </w:tcPr>
          <w:p w:rsidR="00CA430C" w:rsidRDefault="00CA430C">
            <w:pPr>
              <w:pStyle w:val="ConsPlusNormal"/>
            </w:pP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всего, в том числе:</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89 200,8</w:t>
            </w:r>
          </w:p>
        </w:tc>
        <w:tc>
          <w:tcPr>
            <w:tcW w:w="1084" w:type="dxa"/>
          </w:tcPr>
          <w:p w:rsidR="00CA430C" w:rsidRDefault="00CA430C">
            <w:pPr>
              <w:pStyle w:val="ConsPlusNormal"/>
              <w:jc w:val="center"/>
            </w:pPr>
            <w:r>
              <w:t>89 200,8</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8 920,2</w:t>
            </w:r>
          </w:p>
        </w:tc>
        <w:tc>
          <w:tcPr>
            <w:tcW w:w="1084" w:type="dxa"/>
          </w:tcPr>
          <w:p w:rsidR="00CA430C" w:rsidRDefault="00CA430C">
            <w:pPr>
              <w:pStyle w:val="ConsPlusNormal"/>
              <w:jc w:val="center"/>
            </w:pPr>
            <w:r>
              <w:t>8 920,2</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26 492,7</w:t>
            </w:r>
          </w:p>
        </w:tc>
        <w:tc>
          <w:tcPr>
            <w:tcW w:w="1084" w:type="dxa"/>
          </w:tcPr>
          <w:p w:rsidR="00CA430C" w:rsidRDefault="00CA430C">
            <w:pPr>
              <w:pStyle w:val="ConsPlusNormal"/>
              <w:jc w:val="center"/>
            </w:pPr>
            <w:r>
              <w:t>26 492,7</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53 787,9</w:t>
            </w:r>
          </w:p>
        </w:tc>
        <w:tc>
          <w:tcPr>
            <w:tcW w:w="1084" w:type="dxa"/>
          </w:tcPr>
          <w:p w:rsidR="00CA430C" w:rsidRDefault="00CA430C">
            <w:pPr>
              <w:pStyle w:val="ConsPlusNormal"/>
              <w:jc w:val="center"/>
            </w:pPr>
            <w:r>
              <w:t>53 787,9</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t>3.1.</w:t>
            </w:r>
          </w:p>
        </w:tc>
        <w:tc>
          <w:tcPr>
            <w:tcW w:w="3514" w:type="dxa"/>
          </w:tcPr>
          <w:p w:rsidR="00CA430C" w:rsidRDefault="00CA430C">
            <w:pPr>
              <w:pStyle w:val="ConsPlusNormal"/>
              <w:jc w:val="both"/>
            </w:pPr>
            <w:r>
              <w:t>Основное мероприятие 3.1 "Повышение уровня благоустройства дворовых территорий многоквартирных домов, нуждающихся в благоустройстве"</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59 467,2</w:t>
            </w:r>
          </w:p>
        </w:tc>
        <w:tc>
          <w:tcPr>
            <w:tcW w:w="1084" w:type="dxa"/>
          </w:tcPr>
          <w:p w:rsidR="00CA430C" w:rsidRDefault="00CA430C">
            <w:pPr>
              <w:pStyle w:val="ConsPlusNormal"/>
              <w:jc w:val="center"/>
            </w:pPr>
            <w:r>
              <w:t>59 467,2</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5 946,8</w:t>
            </w:r>
          </w:p>
        </w:tc>
        <w:tc>
          <w:tcPr>
            <w:tcW w:w="1084" w:type="dxa"/>
          </w:tcPr>
          <w:p w:rsidR="00CA430C" w:rsidRDefault="00CA430C">
            <w:pPr>
              <w:pStyle w:val="ConsPlusNormal"/>
              <w:jc w:val="center"/>
            </w:pPr>
            <w:r>
              <w:t>5 946,8</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17 661,8</w:t>
            </w:r>
          </w:p>
        </w:tc>
        <w:tc>
          <w:tcPr>
            <w:tcW w:w="1084" w:type="dxa"/>
          </w:tcPr>
          <w:p w:rsidR="00CA430C" w:rsidRDefault="00CA430C">
            <w:pPr>
              <w:pStyle w:val="ConsPlusNormal"/>
              <w:jc w:val="center"/>
            </w:pPr>
            <w:r>
              <w:t>17 661,8</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35 858,6</w:t>
            </w:r>
          </w:p>
        </w:tc>
        <w:tc>
          <w:tcPr>
            <w:tcW w:w="1084" w:type="dxa"/>
          </w:tcPr>
          <w:p w:rsidR="00CA430C" w:rsidRDefault="00CA430C">
            <w:pPr>
              <w:pStyle w:val="ConsPlusNormal"/>
              <w:jc w:val="center"/>
            </w:pPr>
            <w:r>
              <w:t>35 858,6</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jc w:val="both"/>
            </w:pPr>
            <w:r>
              <w:t>3.2.</w:t>
            </w:r>
          </w:p>
        </w:tc>
        <w:tc>
          <w:tcPr>
            <w:tcW w:w="3514" w:type="dxa"/>
          </w:tcPr>
          <w:p w:rsidR="00CA430C" w:rsidRDefault="00CA430C">
            <w:pPr>
              <w:pStyle w:val="ConsPlusNormal"/>
              <w:jc w:val="both"/>
            </w:pPr>
            <w:r>
              <w:t>Основное мероприятие 3.2 "Повышение уровня благоустройства общественных территорий, нуждающихся в благоустройстве"</w:t>
            </w:r>
          </w:p>
        </w:tc>
        <w:tc>
          <w:tcPr>
            <w:tcW w:w="1729" w:type="dxa"/>
          </w:tcPr>
          <w:p w:rsidR="00CA430C" w:rsidRDefault="00CA430C">
            <w:pPr>
              <w:pStyle w:val="ConsPlusNormal"/>
              <w:jc w:val="center"/>
            </w:pPr>
            <w:r>
              <w:t>УКСЖКХТиС</w:t>
            </w:r>
          </w:p>
        </w:tc>
        <w:tc>
          <w:tcPr>
            <w:tcW w:w="1309" w:type="dxa"/>
          </w:tcPr>
          <w:p w:rsidR="00CA430C" w:rsidRDefault="00CA430C">
            <w:pPr>
              <w:pStyle w:val="ConsPlusNormal"/>
              <w:jc w:val="center"/>
            </w:pPr>
            <w:r>
              <w:t>29 733,6</w:t>
            </w:r>
          </w:p>
        </w:tc>
        <w:tc>
          <w:tcPr>
            <w:tcW w:w="1084" w:type="dxa"/>
          </w:tcPr>
          <w:p w:rsidR="00CA430C" w:rsidRDefault="00CA430C">
            <w:pPr>
              <w:pStyle w:val="ConsPlusNormal"/>
              <w:jc w:val="center"/>
            </w:pPr>
            <w:r>
              <w:t>29 733,6</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АГО</w:t>
            </w:r>
          </w:p>
        </w:tc>
        <w:tc>
          <w:tcPr>
            <w:tcW w:w="1729" w:type="dxa"/>
          </w:tcPr>
          <w:p w:rsidR="00CA430C" w:rsidRDefault="00CA430C">
            <w:pPr>
              <w:pStyle w:val="ConsPlusNormal"/>
            </w:pPr>
          </w:p>
        </w:tc>
        <w:tc>
          <w:tcPr>
            <w:tcW w:w="1309" w:type="dxa"/>
          </w:tcPr>
          <w:p w:rsidR="00CA430C" w:rsidRDefault="00CA430C">
            <w:pPr>
              <w:pStyle w:val="ConsPlusNormal"/>
              <w:jc w:val="center"/>
            </w:pPr>
            <w:r>
              <w:t>2 973,4</w:t>
            </w:r>
          </w:p>
        </w:tc>
        <w:tc>
          <w:tcPr>
            <w:tcW w:w="1084" w:type="dxa"/>
          </w:tcPr>
          <w:p w:rsidR="00CA430C" w:rsidRDefault="00CA430C">
            <w:pPr>
              <w:pStyle w:val="ConsPlusNormal"/>
              <w:jc w:val="center"/>
            </w:pPr>
            <w:r>
              <w:t>2 973,4</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бюджет Иркутской области</w:t>
            </w:r>
          </w:p>
        </w:tc>
        <w:tc>
          <w:tcPr>
            <w:tcW w:w="1729" w:type="dxa"/>
          </w:tcPr>
          <w:p w:rsidR="00CA430C" w:rsidRDefault="00CA430C">
            <w:pPr>
              <w:pStyle w:val="ConsPlusNormal"/>
            </w:pPr>
          </w:p>
        </w:tc>
        <w:tc>
          <w:tcPr>
            <w:tcW w:w="1309" w:type="dxa"/>
          </w:tcPr>
          <w:p w:rsidR="00CA430C" w:rsidRDefault="00CA430C">
            <w:pPr>
              <w:pStyle w:val="ConsPlusNormal"/>
              <w:jc w:val="center"/>
            </w:pPr>
            <w:r>
              <w:t>8 830,9</w:t>
            </w:r>
          </w:p>
        </w:tc>
        <w:tc>
          <w:tcPr>
            <w:tcW w:w="1084" w:type="dxa"/>
          </w:tcPr>
          <w:p w:rsidR="00CA430C" w:rsidRDefault="00CA430C">
            <w:pPr>
              <w:pStyle w:val="ConsPlusNormal"/>
              <w:jc w:val="center"/>
            </w:pPr>
            <w:r>
              <w:t>8 830,9</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федеральный бюджет</w:t>
            </w:r>
          </w:p>
        </w:tc>
        <w:tc>
          <w:tcPr>
            <w:tcW w:w="1729" w:type="dxa"/>
          </w:tcPr>
          <w:p w:rsidR="00CA430C" w:rsidRDefault="00CA430C">
            <w:pPr>
              <w:pStyle w:val="ConsPlusNormal"/>
            </w:pPr>
          </w:p>
        </w:tc>
        <w:tc>
          <w:tcPr>
            <w:tcW w:w="1309" w:type="dxa"/>
          </w:tcPr>
          <w:p w:rsidR="00CA430C" w:rsidRDefault="00CA430C">
            <w:pPr>
              <w:pStyle w:val="ConsPlusNormal"/>
              <w:jc w:val="center"/>
            </w:pPr>
            <w:r>
              <w:t>17 929,3</w:t>
            </w:r>
          </w:p>
        </w:tc>
        <w:tc>
          <w:tcPr>
            <w:tcW w:w="1084" w:type="dxa"/>
          </w:tcPr>
          <w:p w:rsidR="00CA430C" w:rsidRDefault="00CA430C">
            <w:pPr>
              <w:pStyle w:val="ConsPlusNormal"/>
              <w:jc w:val="center"/>
            </w:pPr>
            <w:r>
              <w:t>17 929,3</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108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664" w:type="dxa"/>
          </w:tcPr>
          <w:p w:rsidR="00CA430C" w:rsidRDefault="00CA430C">
            <w:pPr>
              <w:pStyle w:val="ConsPlusNormal"/>
            </w:pPr>
          </w:p>
        </w:tc>
        <w:tc>
          <w:tcPr>
            <w:tcW w:w="3514" w:type="dxa"/>
          </w:tcPr>
          <w:p w:rsidR="00CA430C" w:rsidRDefault="00CA430C">
            <w:pPr>
              <w:pStyle w:val="ConsPlusNormal"/>
              <w:jc w:val="both"/>
            </w:pPr>
            <w:r>
              <w:t>ВСЕГО по Программе:</w:t>
            </w:r>
          </w:p>
        </w:tc>
        <w:tc>
          <w:tcPr>
            <w:tcW w:w="1729" w:type="dxa"/>
          </w:tcPr>
          <w:p w:rsidR="00CA430C" w:rsidRDefault="00CA430C">
            <w:pPr>
              <w:pStyle w:val="ConsPlusNormal"/>
            </w:pPr>
          </w:p>
        </w:tc>
        <w:tc>
          <w:tcPr>
            <w:tcW w:w="1309" w:type="dxa"/>
          </w:tcPr>
          <w:p w:rsidR="00CA430C" w:rsidRDefault="00CA430C">
            <w:pPr>
              <w:pStyle w:val="ConsPlusNormal"/>
              <w:jc w:val="center"/>
            </w:pPr>
            <w:r>
              <w:t>978 303,2</w:t>
            </w:r>
          </w:p>
        </w:tc>
        <w:tc>
          <w:tcPr>
            <w:tcW w:w="1084" w:type="dxa"/>
          </w:tcPr>
          <w:p w:rsidR="00CA430C" w:rsidRDefault="00CA430C">
            <w:pPr>
              <w:pStyle w:val="ConsPlusNormal"/>
              <w:jc w:val="center"/>
            </w:pPr>
            <w:r>
              <w:t>513 477,1</w:t>
            </w:r>
          </w:p>
        </w:tc>
        <w:tc>
          <w:tcPr>
            <w:tcW w:w="1084" w:type="dxa"/>
          </w:tcPr>
          <w:p w:rsidR="00CA430C" w:rsidRDefault="00CA430C">
            <w:pPr>
              <w:pStyle w:val="ConsPlusNormal"/>
              <w:jc w:val="center"/>
            </w:pPr>
            <w:r>
              <w:t>108 713,6</w:t>
            </w:r>
          </w:p>
        </w:tc>
        <w:tc>
          <w:tcPr>
            <w:tcW w:w="1084" w:type="dxa"/>
          </w:tcPr>
          <w:p w:rsidR="00CA430C" w:rsidRDefault="00CA430C">
            <w:pPr>
              <w:pStyle w:val="ConsPlusNormal"/>
              <w:jc w:val="center"/>
            </w:pPr>
            <w:r>
              <w:t>176 079,1</w:t>
            </w:r>
          </w:p>
        </w:tc>
        <w:tc>
          <w:tcPr>
            <w:tcW w:w="1084" w:type="dxa"/>
          </w:tcPr>
          <w:p w:rsidR="00CA430C" w:rsidRDefault="00CA430C">
            <w:pPr>
              <w:pStyle w:val="ConsPlusNormal"/>
              <w:jc w:val="center"/>
            </w:pPr>
            <w:r>
              <w:t>128 874,4</w:t>
            </w:r>
          </w:p>
        </w:tc>
        <w:tc>
          <w:tcPr>
            <w:tcW w:w="964" w:type="dxa"/>
          </w:tcPr>
          <w:p w:rsidR="00CA430C" w:rsidRDefault="00CA430C">
            <w:pPr>
              <w:pStyle w:val="ConsPlusNormal"/>
              <w:jc w:val="center"/>
            </w:pPr>
            <w:r>
              <w:t>51 159,0</w:t>
            </w:r>
          </w:p>
        </w:tc>
      </w:tr>
    </w:tbl>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right"/>
        <w:outlineLvl w:val="1"/>
      </w:pPr>
      <w:r>
        <w:t>Приложение N 4</w:t>
      </w:r>
    </w:p>
    <w:p w:rsidR="00CA430C" w:rsidRDefault="00CA430C">
      <w:pPr>
        <w:pStyle w:val="ConsPlusNormal"/>
        <w:jc w:val="right"/>
      </w:pPr>
      <w:r>
        <w:t>к Программе</w:t>
      </w:r>
    </w:p>
    <w:p w:rsidR="00CA430C" w:rsidRDefault="00CA430C">
      <w:pPr>
        <w:pStyle w:val="ConsPlusNormal"/>
        <w:jc w:val="both"/>
      </w:pPr>
    </w:p>
    <w:p w:rsidR="00CA430C" w:rsidRDefault="00CA430C">
      <w:pPr>
        <w:pStyle w:val="ConsPlusTitle"/>
        <w:jc w:val="center"/>
      </w:pPr>
      <w:bookmarkStart w:id="7" w:name="P1592"/>
      <w:bookmarkEnd w:id="7"/>
      <w:r>
        <w:t>СВЕДЕНИЯ</w:t>
      </w:r>
    </w:p>
    <w:p w:rsidR="00CA430C" w:rsidRDefault="00CA430C">
      <w:pPr>
        <w:pStyle w:val="ConsPlusTitle"/>
        <w:jc w:val="center"/>
      </w:pPr>
      <w:r>
        <w:t>ОБ ОСНОВНЫХ МЕРОПРИЯТИЯХ (ОБ ОБЪЕКТАХ КАПИТАЛЬНОГО</w:t>
      </w:r>
    </w:p>
    <w:p w:rsidR="00CA430C" w:rsidRDefault="00CA430C">
      <w:pPr>
        <w:pStyle w:val="ConsPlusTitle"/>
        <w:jc w:val="center"/>
      </w:pPr>
      <w:r>
        <w:t>СТРОИТЕЛЬСТВА (РЕКОНСТРУКЦИИ), КАПИТАЛЬНОГО РЕМОНТА)</w:t>
      </w:r>
    </w:p>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864"/>
        <w:gridCol w:w="1849"/>
        <w:gridCol w:w="1789"/>
        <w:gridCol w:w="1789"/>
        <w:gridCol w:w="1354"/>
        <w:gridCol w:w="1849"/>
        <w:gridCol w:w="559"/>
        <w:gridCol w:w="1864"/>
        <w:gridCol w:w="1849"/>
        <w:gridCol w:w="1084"/>
        <w:gridCol w:w="1084"/>
        <w:gridCol w:w="604"/>
        <w:gridCol w:w="604"/>
        <w:gridCol w:w="604"/>
        <w:gridCol w:w="604"/>
      </w:tblGrid>
      <w:tr w:rsidR="00CA430C">
        <w:tc>
          <w:tcPr>
            <w:tcW w:w="664" w:type="dxa"/>
            <w:vMerge w:val="restart"/>
            <w:vAlign w:val="center"/>
          </w:tcPr>
          <w:p w:rsidR="00CA430C" w:rsidRDefault="00CA430C">
            <w:pPr>
              <w:pStyle w:val="ConsPlusNormal"/>
              <w:jc w:val="center"/>
            </w:pPr>
            <w:r>
              <w:t>N п/п</w:t>
            </w:r>
          </w:p>
        </w:tc>
        <w:tc>
          <w:tcPr>
            <w:tcW w:w="1864" w:type="dxa"/>
            <w:vMerge w:val="restart"/>
            <w:vAlign w:val="center"/>
          </w:tcPr>
          <w:p w:rsidR="00CA430C" w:rsidRDefault="00CA430C">
            <w:pPr>
              <w:pStyle w:val="ConsPlusNormal"/>
              <w:jc w:val="center"/>
            </w:pPr>
            <w:r>
              <w:t>Наименование подпрограммы, основного мероприятия, мероприятия, объекта (с указанием адреса)</w:t>
            </w:r>
          </w:p>
        </w:tc>
        <w:tc>
          <w:tcPr>
            <w:tcW w:w="1849" w:type="dxa"/>
            <w:vMerge w:val="restart"/>
            <w:vAlign w:val="center"/>
          </w:tcPr>
          <w:p w:rsidR="00CA430C" w:rsidRDefault="00CA430C">
            <w:pPr>
              <w:pStyle w:val="ConsPlusNormal"/>
              <w:jc w:val="center"/>
            </w:pPr>
            <w:r>
              <w:t>Стоимость объекта в соответствии с утвержденной проектной документацией (заключением государственной экспертизы) в текущих ценах, тыс. руб. &lt;*&gt;</w:t>
            </w:r>
          </w:p>
        </w:tc>
        <w:tc>
          <w:tcPr>
            <w:tcW w:w="1789" w:type="dxa"/>
            <w:vMerge w:val="restart"/>
            <w:vAlign w:val="center"/>
          </w:tcPr>
          <w:p w:rsidR="00CA430C" w:rsidRDefault="00CA430C">
            <w:pPr>
              <w:pStyle w:val="ConsPlusNormal"/>
              <w:jc w:val="center"/>
            </w:pPr>
            <w:r>
              <w:t>Год начала строительства (реконструкции, кап. ремонта)</w:t>
            </w:r>
          </w:p>
        </w:tc>
        <w:tc>
          <w:tcPr>
            <w:tcW w:w="1789" w:type="dxa"/>
            <w:vMerge w:val="restart"/>
            <w:vAlign w:val="center"/>
          </w:tcPr>
          <w:p w:rsidR="00CA430C" w:rsidRDefault="00CA430C">
            <w:pPr>
              <w:pStyle w:val="ConsPlusNormal"/>
              <w:jc w:val="center"/>
            </w:pPr>
            <w:r>
              <w:t>Плановый год ввода в эксплуатацию, окончания (реконструкции, кап. ремонта)</w:t>
            </w:r>
          </w:p>
        </w:tc>
        <w:tc>
          <w:tcPr>
            <w:tcW w:w="1354" w:type="dxa"/>
            <w:vMerge w:val="restart"/>
            <w:vAlign w:val="center"/>
          </w:tcPr>
          <w:p w:rsidR="00CA430C" w:rsidRDefault="00CA430C">
            <w:pPr>
              <w:pStyle w:val="ConsPlusNormal"/>
              <w:jc w:val="center"/>
            </w:pPr>
            <w:r>
              <w:t>Наличие ПСД (стадия готовности)</w:t>
            </w:r>
          </w:p>
        </w:tc>
        <w:tc>
          <w:tcPr>
            <w:tcW w:w="1849" w:type="dxa"/>
            <w:vMerge w:val="restart"/>
            <w:vAlign w:val="center"/>
          </w:tcPr>
          <w:p w:rsidR="00CA430C" w:rsidRDefault="00CA430C">
            <w:pPr>
              <w:pStyle w:val="ConsPlusNormal"/>
              <w:jc w:val="center"/>
            </w:pPr>
            <w:r>
              <w:t>Наличие государственной экспертизы (стадия готовности)</w:t>
            </w:r>
          </w:p>
        </w:tc>
        <w:tc>
          <w:tcPr>
            <w:tcW w:w="559" w:type="dxa"/>
            <w:vMerge w:val="restart"/>
            <w:vAlign w:val="center"/>
          </w:tcPr>
          <w:p w:rsidR="00CA430C" w:rsidRDefault="00CA430C">
            <w:pPr>
              <w:pStyle w:val="ConsPlusNormal"/>
              <w:jc w:val="center"/>
            </w:pPr>
            <w:r>
              <w:t>Ед. изм.</w:t>
            </w:r>
          </w:p>
        </w:tc>
        <w:tc>
          <w:tcPr>
            <w:tcW w:w="1864" w:type="dxa"/>
            <w:vMerge w:val="restart"/>
            <w:vAlign w:val="center"/>
          </w:tcPr>
          <w:p w:rsidR="00CA430C" w:rsidRDefault="00CA430C">
            <w:pPr>
              <w:pStyle w:val="ConsPlusNormal"/>
              <w:jc w:val="center"/>
            </w:pPr>
            <w:r>
              <w:t>Значение количественного показателя</w:t>
            </w:r>
          </w:p>
        </w:tc>
        <w:tc>
          <w:tcPr>
            <w:tcW w:w="1849" w:type="dxa"/>
            <w:vMerge w:val="restart"/>
            <w:vAlign w:val="center"/>
          </w:tcPr>
          <w:p w:rsidR="00CA430C" w:rsidRDefault="00CA430C">
            <w:pPr>
              <w:pStyle w:val="ConsPlusNormal"/>
              <w:jc w:val="center"/>
            </w:pPr>
            <w:r>
              <w:t>Источники финансирования</w:t>
            </w:r>
          </w:p>
        </w:tc>
        <w:tc>
          <w:tcPr>
            <w:tcW w:w="4584" w:type="dxa"/>
            <w:gridSpan w:val="6"/>
            <w:vAlign w:val="center"/>
          </w:tcPr>
          <w:p w:rsidR="00CA430C" w:rsidRDefault="00CA430C">
            <w:pPr>
              <w:pStyle w:val="ConsPlusNormal"/>
              <w:jc w:val="center"/>
            </w:pPr>
            <w:r>
              <w:t>Объемы финансирования по годам, тыс. руб.</w:t>
            </w:r>
          </w:p>
        </w:tc>
      </w:tr>
      <w:tr w:rsidR="00CA430C">
        <w:tc>
          <w:tcPr>
            <w:tcW w:w="664" w:type="dxa"/>
            <w:vMerge/>
          </w:tcPr>
          <w:p w:rsidR="00CA430C" w:rsidRDefault="00CA430C"/>
        </w:tc>
        <w:tc>
          <w:tcPr>
            <w:tcW w:w="1864" w:type="dxa"/>
            <w:vMerge/>
          </w:tcPr>
          <w:p w:rsidR="00CA430C" w:rsidRDefault="00CA430C"/>
        </w:tc>
        <w:tc>
          <w:tcPr>
            <w:tcW w:w="1849" w:type="dxa"/>
            <w:vMerge/>
          </w:tcPr>
          <w:p w:rsidR="00CA430C" w:rsidRDefault="00CA430C"/>
        </w:tc>
        <w:tc>
          <w:tcPr>
            <w:tcW w:w="1789" w:type="dxa"/>
            <w:vMerge/>
          </w:tcPr>
          <w:p w:rsidR="00CA430C" w:rsidRDefault="00CA430C"/>
        </w:tc>
        <w:tc>
          <w:tcPr>
            <w:tcW w:w="1789" w:type="dxa"/>
            <w:vMerge/>
          </w:tcPr>
          <w:p w:rsidR="00CA430C" w:rsidRDefault="00CA430C"/>
        </w:tc>
        <w:tc>
          <w:tcPr>
            <w:tcW w:w="1354" w:type="dxa"/>
            <w:vMerge/>
          </w:tcPr>
          <w:p w:rsidR="00CA430C" w:rsidRDefault="00CA430C"/>
        </w:tc>
        <w:tc>
          <w:tcPr>
            <w:tcW w:w="1849" w:type="dxa"/>
            <w:vMerge/>
          </w:tcPr>
          <w:p w:rsidR="00CA430C" w:rsidRDefault="00CA430C"/>
        </w:tc>
        <w:tc>
          <w:tcPr>
            <w:tcW w:w="559" w:type="dxa"/>
            <w:vMerge/>
          </w:tcPr>
          <w:p w:rsidR="00CA430C" w:rsidRDefault="00CA430C"/>
        </w:tc>
        <w:tc>
          <w:tcPr>
            <w:tcW w:w="1864" w:type="dxa"/>
            <w:vMerge/>
          </w:tcPr>
          <w:p w:rsidR="00CA430C" w:rsidRDefault="00CA430C"/>
        </w:tc>
        <w:tc>
          <w:tcPr>
            <w:tcW w:w="1849" w:type="dxa"/>
            <w:vMerge/>
          </w:tcPr>
          <w:p w:rsidR="00CA430C" w:rsidRDefault="00CA430C"/>
        </w:tc>
        <w:tc>
          <w:tcPr>
            <w:tcW w:w="1084" w:type="dxa"/>
            <w:vAlign w:val="center"/>
          </w:tcPr>
          <w:p w:rsidR="00CA430C" w:rsidRDefault="00CA430C">
            <w:pPr>
              <w:pStyle w:val="ConsPlusNormal"/>
              <w:jc w:val="center"/>
            </w:pPr>
            <w:r>
              <w:t>Всего</w:t>
            </w:r>
          </w:p>
        </w:tc>
        <w:tc>
          <w:tcPr>
            <w:tcW w:w="1084" w:type="dxa"/>
            <w:vAlign w:val="center"/>
          </w:tcPr>
          <w:p w:rsidR="00CA430C" w:rsidRDefault="00CA430C">
            <w:pPr>
              <w:pStyle w:val="ConsPlusNormal"/>
              <w:jc w:val="center"/>
            </w:pPr>
            <w:r>
              <w:t>2017</w:t>
            </w:r>
          </w:p>
        </w:tc>
        <w:tc>
          <w:tcPr>
            <w:tcW w:w="604" w:type="dxa"/>
            <w:vAlign w:val="center"/>
          </w:tcPr>
          <w:p w:rsidR="00CA430C" w:rsidRDefault="00CA430C">
            <w:pPr>
              <w:pStyle w:val="ConsPlusNormal"/>
              <w:jc w:val="center"/>
            </w:pPr>
            <w:r>
              <w:t>2018</w:t>
            </w:r>
          </w:p>
        </w:tc>
        <w:tc>
          <w:tcPr>
            <w:tcW w:w="604" w:type="dxa"/>
            <w:vAlign w:val="center"/>
          </w:tcPr>
          <w:p w:rsidR="00CA430C" w:rsidRDefault="00CA430C">
            <w:pPr>
              <w:pStyle w:val="ConsPlusNormal"/>
              <w:jc w:val="center"/>
            </w:pPr>
            <w:r>
              <w:t>2019</w:t>
            </w:r>
          </w:p>
        </w:tc>
        <w:tc>
          <w:tcPr>
            <w:tcW w:w="604" w:type="dxa"/>
            <w:vAlign w:val="center"/>
          </w:tcPr>
          <w:p w:rsidR="00CA430C" w:rsidRDefault="00CA430C">
            <w:pPr>
              <w:pStyle w:val="ConsPlusNormal"/>
              <w:jc w:val="center"/>
            </w:pPr>
            <w:r>
              <w:t>2020</w:t>
            </w:r>
          </w:p>
        </w:tc>
        <w:tc>
          <w:tcPr>
            <w:tcW w:w="604" w:type="dxa"/>
            <w:vAlign w:val="center"/>
          </w:tcPr>
          <w:p w:rsidR="00CA430C" w:rsidRDefault="00CA430C">
            <w:pPr>
              <w:pStyle w:val="ConsPlusNormal"/>
            </w:pPr>
            <w:r>
              <w:t>2021</w:t>
            </w:r>
          </w:p>
        </w:tc>
      </w:tr>
      <w:tr w:rsidR="00CA430C">
        <w:tc>
          <w:tcPr>
            <w:tcW w:w="664" w:type="dxa"/>
            <w:vAlign w:val="center"/>
          </w:tcPr>
          <w:p w:rsidR="00CA430C" w:rsidRDefault="00CA430C">
            <w:pPr>
              <w:pStyle w:val="ConsPlusNormal"/>
              <w:jc w:val="center"/>
            </w:pPr>
            <w:r>
              <w:t>1</w:t>
            </w:r>
          </w:p>
        </w:tc>
        <w:tc>
          <w:tcPr>
            <w:tcW w:w="1864" w:type="dxa"/>
            <w:vAlign w:val="center"/>
          </w:tcPr>
          <w:p w:rsidR="00CA430C" w:rsidRDefault="00CA430C">
            <w:pPr>
              <w:pStyle w:val="ConsPlusNormal"/>
              <w:jc w:val="center"/>
            </w:pPr>
            <w:r>
              <w:t>2</w:t>
            </w:r>
          </w:p>
        </w:tc>
        <w:tc>
          <w:tcPr>
            <w:tcW w:w="1849" w:type="dxa"/>
            <w:vAlign w:val="center"/>
          </w:tcPr>
          <w:p w:rsidR="00CA430C" w:rsidRDefault="00CA430C">
            <w:pPr>
              <w:pStyle w:val="ConsPlusNormal"/>
              <w:jc w:val="center"/>
            </w:pPr>
            <w:r>
              <w:t>3</w:t>
            </w:r>
          </w:p>
        </w:tc>
        <w:tc>
          <w:tcPr>
            <w:tcW w:w="1789" w:type="dxa"/>
            <w:vAlign w:val="center"/>
          </w:tcPr>
          <w:p w:rsidR="00CA430C" w:rsidRDefault="00CA430C">
            <w:pPr>
              <w:pStyle w:val="ConsPlusNormal"/>
              <w:jc w:val="center"/>
            </w:pPr>
            <w:r>
              <w:t>4</w:t>
            </w:r>
          </w:p>
        </w:tc>
        <w:tc>
          <w:tcPr>
            <w:tcW w:w="1789" w:type="dxa"/>
            <w:vAlign w:val="center"/>
          </w:tcPr>
          <w:p w:rsidR="00CA430C" w:rsidRDefault="00CA430C">
            <w:pPr>
              <w:pStyle w:val="ConsPlusNormal"/>
              <w:jc w:val="center"/>
            </w:pPr>
            <w:r>
              <w:t>5</w:t>
            </w:r>
          </w:p>
        </w:tc>
        <w:tc>
          <w:tcPr>
            <w:tcW w:w="1354" w:type="dxa"/>
            <w:vAlign w:val="center"/>
          </w:tcPr>
          <w:p w:rsidR="00CA430C" w:rsidRDefault="00CA430C">
            <w:pPr>
              <w:pStyle w:val="ConsPlusNormal"/>
              <w:jc w:val="center"/>
            </w:pPr>
            <w:r>
              <w:t>6</w:t>
            </w:r>
          </w:p>
        </w:tc>
        <w:tc>
          <w:tcPr>
            <w:tcW w:w="1849" w:type="dxa"/>
            <w:vAlign w:val="center"/>
          </w:tcPr>
          <w:p w:rsidR="00CA430C" w:rsidRDefault="00CA430C">
            <w:pPr>
              <w:pStyle w:val="ConsPlusNormal"/>
              <w:jc w:val="center"/>
            </w:pPr>
            <w:r>
              <w:t>7</w:t>
            </w:r>
          </w:p>
        </w:tc>
        <w:tc>
          <w:tcPr>
            <w:tcW w:w="559" w:type="dxa"/>
            <w:vAlign w:val="center"/>
          </w:tcPr>
          <w:p w:rsidR="00CA430C" w:rsidRDefault="00CA430C">
            <w:pPr>
              <w:pStyle w:val="ConsPlusNormal"/>
              <w:jc w:val="center"/>
            </w:pPr>
            <w:r>
              <w:t>8</w:t>
            </w:r>
          </w:p>
        </w:tc>
        <w:tc>
          <w:tcPr>
            <w:tcW w:w="1864" w:type="dxa"/>
            <w:vAlign w:val="center"/>
          </w:tcPr>
          <w:p w:rsidR="00CA430C" w:rsidRDefault="00CA430C">
            <w:pPr>
              <w:pStyle w:val="ConsPlusNormal"/>
              <w:jc w:val="center"/>
            </w:pPr>
            <w:r>
              <w:t>9</w:t>
            </w:r>
          </w:p>
        </w:tc>
        <w:tc>
          <w:tcPr>
            <w:tcW w:w="1849" w:type="dxa"/>
            <w:vAlign w:val="center"/>
          </w:tcPr>
          <w:p w:rsidR="00CA430C" w:rsidRDefault="00CA430C">
            <w:pPr>
              <w:pStyle w:val="ConsPlusNormal"/>
              <w:jc w:val="center"/>
            </w:pPr>
            <w:r>
              <w:t>10</w:t>
            </w:r>
          </w:p>
        </w:tc>
        <w:tc>
          <w:tcPr>
            <w:tcW w:w="1084" w:type="dxa"/>
            <w:vAlign w:val="center"/>
          </w:tcPr>
          <w:p w:rsidR="00CA430C" w:rsidRDefault="00CA430C">
            <w:pPr>
              <w:pStyle w:val="ConsPlusNormal"/>
              <w:jc w:val="center"/>
            </w:pPr>
            <w:r>
              <w:t>11</w:t>
            </w:r>
          </w:p>
        </w:tc>
        <w:tc>
          <w:tcPr>
            <w:tcW w:w="1084" w:type="dxa"/>
            <w:vAlign w:val="center"/>
          </w:tcPr>
          <w:p w:rsidR="00CA430C" w:rsidRDefault="00CA430C">
            <w:pPr>
              <w:pStyle w:val="ConsPlusNormal"/>
              <w:jc w:val="center"/>
            </w:pPr>
            <w:r>
              <w:t>12</w:t>
            </w:r>
          </w:p>
        </w:tc>
        <w:tc>
          <w:tcPr>
            <w:tcW w:w="604" w:type="dxa"/>
            <w:vAlign w:val="center"/>
          </w:tcPr>
          <w:p w:rsidR="00CA430C" w:rsidRDefault="00CA430C">
            <w:pPr>
              <w:pStyle w:val="ConsPlusNormal"/>
              <w:jc w:val="center"/>
            </w:pPr>
            <w:r>
              <w:t>13</w:t>
            </w:r>
          </w:p>
        </w:tc>
        <w:tc>
          <w:tcPr>
            <w:tcW w:w="604" w:type="dxa"/>
            <w:vAlign w:val="center"/>
          </w:tcPr>
          <w:p w:rsidR="00CA430C" w:rsidRDefault="00CA430C">
            <w:pPr>
              <w:pStyle w:val="ConsPlusNormal"/>
              <w:jc w:val="center"/>
            </w:pPr>
            <w:r>
              <w:t>14</w:t>
            </w:r>
          </w:p>
        </w:tc>
        <w:tc>
          <w:tcPr>
            <w:tcW w:w="604" w:type="dxa"/>
          </w:tcPr>
          <w:p w:rsidR="00CA430C" w:rsidRDefault="00CA430C">
            <w:pPr>
              <w:pStyle w:val="ConsPlusNormal"/>
              <w:jc w:val="center"/>
            </w:pPr>
            <w:r>
              <w:t>15</w:t>
            </w:r>
          </w:p>
        </w:tc>
        <w:tc>
          <w:tcPr>
            <w:tcW w:w="604" w:type="dxa"/>
          </w:tcPr>
          <w:p w:rsidR="00CA430C" w:rsidRDefault="00CA430C">
            <w:pPr>
              <w:pStyle w:val="ConsPlusNormal"/>
              <w:jc w:val="center"/>
            </w:pPr>
            <w:r>
              <w:t>16</w:t>
            </w:r>
          </w:p>
        </w:tc>
      </w:tr>
      <w:tr w:rsidR="00CA430C">
        <w:tc>
          <w:tcPr>
            <w:tcW w:w="664" w:type="dxa"/>
          </w:tcPr>
          <w:p w:rsidR="00CA430C" w:rsidRDefault="00CA430C">
            <w:pPr>
              <w:pStyle w:val="ConsPlusNormal"/>
              <w:jc w:val="center"/>
            </w:pPr>
            <w:r>
              <w:t>1.</w:t>
            </w:r>
          </w:p>
        </w:tc>
        <w:tc>
          <w:tcPr>
            <w:tcW w:w="12917" w:type="dxa"/>
            <w:gridSpan w:val="8"/>
          </w:tcPr>
          <w:p w:rsidR="00CA430C" w:rsidRDefault="00CA430C">
            <w:pPr>
              <w:pStyle w:val="ConsPlusNormal"/>
            </w:pPr>
            <w:hyperlink w:anchor="P356" w:history="1">
              <w:r>
                <w:rPr>
                  <w:color w:val="0000FF"/>
                </w:rPr>
                <w:t>Подпрограмма 2</w:t>
              </w:r>
            </w:hyperlink>
            <w:r>
              <w:t xml:space="preserve"> "Комфортная среда" на 2017 - 2020 годы</w:t>
            </w:r>
          </w:p>
        </w:tc>
        <w:tc>
          <w:tcPr>
            <w:tcW w:w="1849" w:type="dxa"/>
            <w:vAlign w:val="bottom"/>
          </w:tcPr>
          <w:p w:rsidR="00CA430C" w:rsidRDefault="00CA430C">
            <w:pPr>
              <w:pStyle w:val="ConsPlusNormal"/>
            </w:pPr>
          </w:p>
        </w:tc>
        <w:tc>
          <w:tcPr>
            <w:tcW w:w="1084" w:type="dxa"/>
            <w:vAlign w:val="center"/>
          </w:tcPr>
          <w:p w:rsidR="00CA430C" w:rsidRDefault="00CA430C">
            <w:pPr>
              <w:pStyle w:val="ConsPlusNormal"/>
            </w:pPr>
          </w:p>
        </w:tc>
        <w:tc>
          <w:tcPr>
            <w:tcW w:w="1084" w:type="dxa"/>
            <w:vAlign w:val="center"/>
          </w:tcPr>
          <w:p w:rsidR="00CA430C" w:rsidRDefault="00CA430C">
            <w:pPr>
              <w:pStyle w:val="ConsPlusNormal"/>
            </w:pPr>
          </w:p>
        </w:tc>
        <w:tc>
          <w:tcPr>
            <w:tcW w:w="604" w:type="dxa"/>
            <w:vAlign w:val="center"/>
          </w:tcPr>
          <w:p w:rsidR="00CA430C" w:rsidRDefault="00CA430C">
            <w:pPr>
              <w:pStyle w:val="ConsPlusNormal"/>
            </w:pPr>
          </w:p>
        </w:tc>
        <w:tc>
          <w:tcPr>
            <w:tcW w:w="604" w:type="dxa"/>
            <w:vAlign w:val="center"/>
          </w:tcPr>
          <w:p w:rsidR="00CA430C" w:rsidRDefault="00CA430C">
            <w:pPr>
              <w:pStyle w:val="ConsPlusNormal"/>
            </w:pPr>
          </w:p>
        </w:tc>
        <w:tc>
          <w:tcPr>
            <w:tcW w:w="604" w:type="dxa"/>
          </w:tcPr>
          <w:p w:rsidR="00CA430C" w:rsidRDefault="00CA430C">
            <w:pPr>
              <w:pStyle w:val="ConsPlusNormal"/>
            </w:pPr>
          </w:p>
        </w:tc>
        <w:tc>
          <w:tcPr>
            <w:tcW w:w="604" w:type="dxa"/>
          </w:tcPr>
          <w:p w:rsidR="00CA430C" w:rsidRDefault="00CA430C">
            <w:pPr>
              <w:pStyle w:val="ConsPlusNormal"/>
            </w:pPr>
          </w:p>
        </w:tc>
      </w:tr>
      <w:tr w:rsidR="00CA430C">
        <w:tc>
          <w:tcPr>
            <w:tcW w:w="664" w:type="dxa"/>
          </w:tcPr>
          <w:p w:rsidR="00CA430C" w:rsidRDefault="00CA430C">
            <w:pPr>
              <w:pStyle w:val="ConsPlusNormal"/>
              <w:jc w:val="center"/>
            </w:pPr>
            <w:r>
              <w:t>1.1.</w:t>
            </w:r>
          </w:p>
        </w:tc>
        <w:tc>
          <w:tcPr>
            <w:tcW w:w="12917" w:type="dxa"/>
            <w:gridSpan w:val="8"/>
          </w:tcPr>
          <w:p w:rsidR="00CA430C" w:rsidRDefault="00CA430C">
            <w:pPr>
              <w:pStyle w:val="ConsPlusNormal"/>
            </w:pPr>
            <w:r>
              <w:t>Основное мероприятие 2.4 "Защита от негативного воздействия вод населения"</w:t>
            </w:r>
          </w:p>
        </w:tc>
        <w:tc>
          <w:tcPr>
            <w:tcW w:w="1849" w:type="dxa"/>
            <w:vAlign w:val="bottom"/>
          </w:tcPr>
          <w:p w:rsidR="00CA430C" w:rsidRDefault="00CA430C">
            <w:pPr>
              <w:pStyle w:val="ConsPlusNormal"/>
            </w:pPr>
          </w:p>
        </w:tc>
        <w:tc>
          <w:tcPr>
            <w:tcW w:w="1084" w:type="dxa"/>
            <w:vAlign w:val="bottom"/>
          </w:tcPr>
          <w:p w:rsidR="00CA430C" w:rsidRDefault="00CA430C">
            <w:pPr>
              <w:pStyle w:val="ConsPlusNormal"/>
            </w:pPr>
          </w:p>
        </w:tc>
        <w:tc>
          <w:tcPr>
            <w:tcW w:w="1084" w:type="dxa"/>
            <w:vAlign w:val="bottom"/>
          </w:tcPr>
          <w:p w:rsidR="00CA430C" w:rsidRDefault="00CA430C">
            <w:pPr>
              <w:pStyle w:val="ConsPlusNormal"/>
            </w:pPr>
          </w:p>
        </w:tc>
        <w:tc>
          <w:tcPr>
            <w:tcW w:w="604" w:type="dxa"/>
            <w:vAlign w:val="bottom"/>
          </w:tcPr>
          <w:p w:rsidR="00CA430C" w:rsidRDefault="00CA430C">
            <w:pPr>
              <w:pStyle w:val="ConsPlusNormal"/>
            </w:pPr>
          </w:p>
        </w:tc>
        <w:tc>
          <w:tcPr>
            <w:tcW w:w="604" w:type="dxa"/>
            <w:vAlign w:val="bottom"/>
          </w:tcPr>
          <w:p w:rsidR="00CA430C" w:rsidRDefault="00CA430C">
            <w:pPr>
              <w:pStyle w:val="ConsPlusNormal"/>
            </w:pPr>
          </w:p>
        </w:tc>
        <w:tc>
          <w:tcPr>
            <w:tcW w:w="604" w:type="dxa"/>
          </w:tcPr>
          <w:p w:rsidR="00CA430C" w:rsidRDefault="00CA430C">
            <w:pPr>
              <w:pStyle w:val="ConsPlusNormal"/>
            </w:pPr>
          </w:p>
        </w:tc>
        <w:tc>
          <w:tcPr>
            <w:tcW w:w="604" w:type="dxa"/>
          </w:tcPr>
          <w:p w:rsidR="00CA430C" w:rsidRDefault="00CA430C">
            <w:pPr>
              <w:pStyle w:val="ConsPlusNormal"/>
            </w:pPr>
          </w:p>
        </w:tc>
      </w:tr>
      <w:tr w:rsidR="00CA430C">
        <w:tc>
          <w:tcPr>
            <w:tcW w:w="664" w:type="dxa"/>
          </w:tcPr>
          <w:p w:rsidR="00CA430C" w:rsidRDefault="00CA430C">
            <w:pPr>
              <w:pStyle w:val="ConsPlusNormal"/>
              <w:jc w:val="center"/>
            </w:pPr>
            <w:r>
              <w:lastRenderedPageBreak/>
              <w:t>1.1.1.</w:t>
            </w:r>
          </w:p>
        </w:tc>
        <w:tc>
          <w:tcPr>
            <w:tcW w:w="12917" w:type="dxa"/>
            <w:gridSpan w:val="8"/>
          </w:tcPr>
          <w:p w:rsidR="00CA430C" w:rsidRDefault="00CA430C">
            <w:pPr>
              <w:pStyle w:val="ConsPlusNormal"/>
            </w:pPr>
            <w:r>
              <w:t>Мероприятие 2.4.1 Укрепление берега реки Китой на участке протяженностью 1200 м от п. Старица до п. Кирова</w:t>
            </w:r>
          </w:p>
        </w:tc>
        <w:tc>
          <w:tcPr>
            <w:tcW w:w="1849" w:type="dxa"/>
            <w:vAlign w:val="bottom"/>
          </w:tcPr>
          <w:p w:rsidR="00CA430C" w:rsidRDefault="00CA430C">
            <w:pPr>
              <w:pStyle w:val="ConsPlusNormal"/>
            </w:pPr>
          </w:p>
        </w:tc>
        <w:tc>
          <w:tcPr>
            <w:tcW w:w="1084" w:type="dxa"/>
          </w:tcPr>
          <w:p w:rsidR="00CA430C" w:rsidRDefault="00CA430C">
            <w:pPr>
              <w:pStyle w:val="ConsPlusNormal"/>
              <w:jc w:val="center"/>
            </w:pPr>
            <w:r>
              <w:t>287 596,0</w:t>
            </w:r>
          </w:p>
        </w:tc>
        <w:tc>
          <w:tcPr>
            <w:tcW w:w="1084" w:type="dxa"/>
          </w:tcPr>
          <w:p w:rsidR="00CA430C" w:rsidRDefault="00CA430C">
            <w:pPr>
              <w:pStyle w:val="ConsPlusNormal"/>
              <w:jc w:val="center"/>
            </w:pPr>
            <w:r>
              <w:t>287 596,0</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r>
      <w:tr w:rsidR="00CA430C">
        <w:tc>
          <w:tcPr>
            <w:tcW w:w="664" w:type="dxa"/>
            <w:vMerge w:val="restart"/>
            <w:vAlign w:val="bottom"/>
          </w:tcPr>
          <w:p w:rsidR="00CA430C" w:rsidRDefault="00CA430C">
            <w:pPr>
              <w:pStyle w:val="ConsPlusNormal"/>
            </w:pPr>
          </w:p>
        </w:tc>
        <w:tc>
          <w:tcPr>
            <w:tcW w:w="1864" w:type="dxa"/>
            <w:vMerge w:val="restart"/>
          </w:tcPr>
          <w:p w:rsidR="00CA430C" w:rsidRDefault="00CA430C">
            <w:pPr>
              <w:pStyle w:val="ConsPlusNormal"/>
            </w:pPr>
            <w:r>
              <w:t>Укрепление берега реки Китой на участке протяженностью 1200 м от п. Старица до п. Кирова (адрес объекта: Иркутская область, северо-западная часть г. Ангарска, правый берег реки Китой)</w:t>
            </w:r>
          </w:p>
        </w:tc>
        <w:tc>
          <w:tcPr>
            <w:tcW w:w="1849" w:type="dxa"/>
            <w:vMerge w:val="restart"/>
          </w:tcPr>
          <w:p w:rsidR="00CA430C" w:rsidRDefault="00CA430C">
            <w:pPr>
              <w:pStyle w:val="ConsPlusNormal"/>
              <w:jc w:val="center"/>
            </w:pPr>
            <w:r>
              <w:t>402 182,76</w:t>
            </w:r>
          </w:p>
        </w:tc>
        <w:tc>
          <w:tcPr>
            <w:tcW w:w="1789" w:type="dxa"/>
            <w:vMerge w:val="restart"/>
          </w:tcPr>
          <w:p w:rsidR="00CA430C" w:rsidRDefault="00CA430C">
            <w:pPr>
              <w:pStyle w:val="ConsPlusNormal"/>
              <w:jc w:val="center"/>
            </w:pPr>
            <w:r>
              <w:t>2016</w:t>
            </w:r>
          </w:p>
        </w:tc>
        <w:tc>
          <w:tcPr>
            <w:tcW w:w="1789" w:type="dxa"/>
            <w:vMerge w:val="restart"/>
          </w:tcPr>
          <w:p w:rsidR="00CA430C" w:rsidRDefault="00CA430C">
            <w:pPr>
              <w:pStyle w:val="ConsPlusNormal"/>
              <w:jc w:val="center"/>
            </w:pPr>
            <w:r>
              <w:t>2018</w:t>
            </w:r>
          </w:p>
        </w:tc>
        <w:tc>
          <w:tcPr>
            <w:tcW w:w="1354" w:type="dxa"/>
            <w:vMerge w:val="restart"/>
          </w:tcPr>
          <w:p w:rsidR="00CA430C" w:rsidRDefault="00CA430C">
            <w:pPr>
              <w:pStyle w:val="ConsPlusNormal"/>
              <w:jc w:val="center"/>
            </w:pPr>
            <w:r>
              <w:t>имеется</w:t>
            </w:r>
          </w:p>
        </w:tc>
        <w:tc>
          <w:tcPr>
            <w:tcW w:w="1849" w:type="dxa"/>
            <w:vMerge w:val="restart"/>
          </w:tcPr>
          <w:p w:rsidR="00CA430C" w:rsidRDefault="00CA430C">
            <w:pPr>
              <w:pStyle w:val="ConsPlusNormal"/>
              <w:jc w:val="center"/>
            </w:pPr>
            <w:r>
              <w:t>имеется</w:t>
            </w:r>
          </w:p>
        </w:tc>
        <w:tc>
          <w:tcPr>
            <w:tcW w:w="559" w:type="dxa"/>
            <w:vMerge w:val="restart"/>
          </w:tcPr>
          <w:p w:rsidR="00CA430C" w:rsidRDefault="00CA430C">
            <w:pPr>
              <w:pStyle w:val="ConsPlusNormal"/>
              <w:jc w:val="center"/>
            </w:pPr>
            <w:r>
              <w:t>м</w:t>
            </w:r>
          </w:p>
        </w:tc>
        <w:tc>
          <w:tcPr>
            <w:tcW w:w="1864" w:type="dxa"/>
            <w:vMerge w:val="restart"/>
          </w:tcPr>
          <w:p w:rsidR="00CA430C" w:rsidRDefault="00CA430C">
            <w:pPr>
              <w:pStyle w:val="ConsPlusNormal"/>
              <w:jc w:val="center"/>
            </w:pPr>
            <w:r>
              <w:t>1200</w:t>
            </w:r>
          </w:p>
        </w:tc>
        <w:tc>
          <w:tcPr>
            <w:tcW w:w="1849" w:type="dxa"/>
          </w:tcPr>
          <w:p w:rsidR="00CA430C" w:rsidRDefault="00CA430C">
            <w:pPr>
              <w:pStyle w:val="ConsPlusNormal"/>
              <w:jc w:val="center"/>
            </w:pPr>
            <w:r>
              <w:t>бюджет АГО</w:t>
            </w:r>
          </w:p>
        </w:tc>
        <w:tc>
          <w:tcPr>
            <w:tcW w:w="1084" w:type="dxa"/>
          </w:tcPr>
          <w:p w:rsidR="00CA430C" w:rsidRDefault="00CA430C">
            <w:pPr>
              <w:pStyle w:val="ConsPlusNormal"/>
              <w:jc w:val="center"/>
            </w:pPr>
            <w:r>
              <w:t>1 080,9</w:t>
            </w:r>
          </w:p>
        </w:tc>
        <w:tc>
          <w:tcPr>
            <w:tcW w:w="1084" w:type="dxa"/>
          </w:tcPr>
          <w:p w:rsidR="00CA430C" w:rsidRDefault="00CA430C">
            <w:pPr>
              <w:pStyle w:val="ConsPlusNormal"/>
              <w:jc w:val="center"/>
            </w:pPr>
            <w:r>
              <w:t>1 080,9</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r>
      <w:tr w:rsidR="00CA430C">
        <w:tc>
          <w:tcPr>
            <w:tcW w:w="664" w:type="dxa"/>
            <w:vMerge/>
          </w:tcPr>
          <w:p w:rsidR="00CA430C" w:rsidRDefault="00CA430C"/>
        </w:tc>
        <w:tc>
          <w:tcPr>
            <w:tcW w:w="1864" w:type="dxa"/>
            <w:vMerge/>
          </w:tcPr>
          <w:p w:rsidR="00CA430C" w:rsidRDefault="00CA430C"/>
        </w:tc>
        <w:tc>
          <w:tcPr>
            <w:tcW w:w="1849" w:type="dxa"/>
            <w:vMerge/>
          </w:tcPr>
          <w:p w:rsidR="00CA430C" w:rsidRDefault="00CA430C"/>
        </w:tc>
        <w:tc>
          <w:tcPr>
            <w:tcW w:w="1789" w:type="dxa"/>
            <w:vMerge/>
          </w:tcPr>
          <w:p w:rsidR="00CA430C" w:rsidRDefault="00CA430C"/>
        </w:tc>
        <w:tc>
          <w:tcPr>
            <w:tcW w:w="1789" w:type="dxa"/>
            <w:vMerge/>
          </w:tcPr>
          <w:p w:rsidR="00CA430C" w:rsidRDefault="00CA430C"/>
        </w:tc>
        <w:tc>
          <w:tcPr>
            <w:tcW w:w="1354" w:type="dxa"/>
            <w:vMerge/>
          </w:tcPr>
          <w:p w:rsidR="00CA430C" w:rsidRDefault="00CA430C"/>
        </w:tc>
        <w:tc>
          <w:tcPr>
            <w:tcW w:w="1849" w:type="dxa"/>
            <w:vMerge/>
          </w:tcPr>
          <w:p w:rsidR="00CA430C" w:rsidRDefault="00CA430C"/>
        </w:tc>
        <w:tc>
          <w:tcPr>
            <w:tcW w:w="559" w:type="dxa"/>
            <w:vMerge/>
          </w:tcPr>
          <w:p w:rsidR="00CA430C" w:rsidRDefault="00CA430C"/>
        </w:tc>
        <w:tc>
          <w:tcPr>
            <w:tcW w:w="1864" w:type="dxa"/>
            <w:vMerge/>
          </w:tcPr>
          <w:p w:rsidR="00CA430C" w:rsidRDefault="00CA430C"/>
        </w:tc>
        <w:tc>
          <w:tcPr>
            <w:tcW w:w="1849" w:type="dxa"/>
          </w:tcPr>
          <w:p w:rsidR="00CA430C" w:rsidRDefault="00CA430C">
            <w:pPr>
              <w:pStyle w:val="ConsPlusNormal"/>
              <w:jc w:val="center"/>
            </w:pPr>
            <w:r>
              <w:t>бюджет Иркутской области</w:t>
            </w:r>
          </w:p>
        </w:tc>
        <w:tc>
          <w:tcPr>
            <w:tcW w:w="1084" w:type="dxa"/>
          </w:tcPr>
          <w:p w:rsidR="00CA430C" w:rsidRDefault="00CA430C">
            <w:pPr>
              <w:pStyle w:val="ConsPlusNormal"/>
              <w:jc w:val="center"/>
            </w:pPr>
            <w:r>
              <w:t>54 437,9</w:t>
            </w:r>
          </w:p>
        </w:tc>
        <w:tc>
          <w:tcPr>
            <w:tcW w:w="1084" w:type="dxa"/>
          </w:tcPr>
          <w:p w:rsidR="00CA430C" w:rsidRDefault="00CA430C">
            <w:pPr>
              <w:pStyle w:val="ConsPlusNormal"/>
              <w:jc w:val="center"/>
            </w:pPr>
            <w:r>
              <w:t>54 437,9</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r>
      <w:tr w:rsidR="00CA430C">
        <w:tc>
          <w:tcPr>
            <w:tcW w:w="664" w:type="dxa"/>
            <w:vMerge/>
          </w:tcPr>
          <w:p w:rsidR="00CA430C" w:rsidRDefault="00CA430C"/>
        </w:tc>
        <w:tc>
          <w:tcPr>
            <w:tcW w:w="1864" w:type="dxa"/>
            <w:vMerge/>
          </w:tcPr>
          <w:p w:rsidR="00CA430C" w:rsidRDefault="00CA430C"/>
        </w:tc>
        <w:tc>
          <w:tcPr>
            <w:tcW w:w="1849" w:type="dxa"/>
            <w:vMerge/>
          </w:tcPr>
          <w:p w:rsidR="00CA430C" w:rsidRDefault="00CA430C"/>
        </w:tc>
        <w:tc>
          <w:tcPr>
            <w:tcW w:w="1789" w:type="dxa"/>
            <w:vMerge/>
          </w:tcPr>
          <w:p w:rsidR="00CA430C" w:rsidRDefault="00CA430C"/>
        </w:tc>
        <w:tc>
          <w:tcPr>
            <w:tcW w:w="1789" w:type="dxa"/>
            <w:vMerge/>
          </w:tcPr>
          <w:p w:rsidR="00CA430C" w:rsidRDefault="00CA430C"/>
        </w:tc>
        <w:tc>
          <w:tcPr>
            <w:tcW w:w="1354" w:type="dxa"/>
            <w:vMerge/>
          </w:tcPr>
          <w:p w:rsidR="00CA430C" w:rsidRDefault="00CA430C"/>
        </w:tc>
        <w:tc>
          <w:tcPr>
            <w:tcW w:w="1849" w:type="dxa"/>
            <w:vMerge/>
          </w:tcPr>
          <w:p w:rsidR="00CA430C" w:rsidRDefault="00CA430C"/>
        </w:tc>
        <w:tc>
          <w:tcPr>
            <w:tcW w:w="559" w:type="dxa"/>
            <w:vMerge/>
          </w:tcPr>
          <w:p w:rsidR="00CA430C" w:rsidRDefault="00CA430C"/>
        </w:tc>
        <w:tc>
          <w:tcPr>
            <w:tcW w:w="1864" w:type="dxa"/>
            <w:vMerge/>
          </w:tcPr>
          <w:p w:rsidR="00CA430C" w:rsidRDefault="00CA430C"/>
        </w:tc>
        <w:tc>
          <w:tcPr>
            <w:tcW w:w="1849" w:type="dxa"/>
          </w:tcPr>
          <w:p w:rsidR="00CA430C" w:rsidRDefault="00CA430C">
            <w:pPr>
              <w:pStyle w:val="ConsPlusNormal"/>
              <w:jc w:val="center"/>
            </w:pPr>
            <w:r>
              <w:t>федеральный бюджет</w:t>
            </w:r>
          </w:p>
        </w:tc>
        <w:tc>
          <w:tcPr>
            <w:tcW w:w="1084" w:type="dxa"/>
          </w:tcPr>
          <w:p w:rsidR="00CA430C" w:rsidRDefault="00CA430C">
            <w:pPr>
              <w:pStyle w:val="ConsPlusNormal"/>
              <w:jc w:val="center"/>
            </w:pPr>
            <w:r>
              <w:t>232 077,2</w:t>
            </w:r>
          </w:p>
        </w:tc>
        <w:tc>
          <w:tcPr>
            <w:tcW w:w="1084" w:type="dxa"/>
          </w:tcPr>
          <w:p w:rsidR="00CA430C" w:rsidRDefault="00CA430C">
            <w:pPr>
              <w:pStyle w:val="ConsPlusNormal"/>
              <w:jc w:val="center"/>
            </w:pPr>
            <w:r>
              <w:t>232 077,2</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c>
          <w:tcPr>
            <w:tcW w:w="604" w:type="dxa"/>
          </w:tcPr>
          <w:p w:rsidR="00CA430C" w:rsidRDefault="00CA430C">
            <w:pPr>
              <w:pStyle w:val="ConsPlusNormal"/>
              <w:jc w:val="center"/>
            </w:pPr>
            <w:r>
              <w:t>0,0</w:t>
            </w:r>
          </w:p>
        </w:tc>
      </w:tr>
    </w:tbl>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right"/>
        <w:outlineLvl w:val="1"/>
      </w:pPr>
      <w:r>
        <w:t>Приложение N 5</w:t>
      </w:r>
    </w:p>
    <w:p w:rsidR="00CA430C" w:rsidRDefault="00CA430C">
      <w:pPr>
        <w:pStyle w:val="ConsPlusNormal"/>
        <w:jc w:val="right"/>
      </w:pPr>
      <w:r>
        <w:t>к Программе</w:t>
      </w:r>
    </w:p>
    <w:p w:rsidR="00CA430C" w:rsidRDefault="00CA430C">
      <w:pPr>
        <w:pStyle w:val="ConsPlusNormal"/>
        <w:jc w:val="both"/>
      </w:pPr>
    </w:p>
    <w:p w:rsidR="00CA430C" w:rsidRDefault="00CA430C">
      <w:pPr>
        <w:pStyle w:val="ConsPlusTitle"/>
        <w:jc w:val="center"/>
      </w:pPr>
      <w:bookmarkStart w:id="8" w:name="P1697"/>
      <w:bookmarkEnd w:id="8"/>
      <w:r>
        <w:t>СВЕДЕНИЯ</w:t>
      </w:r>
    </w:p>
    <w:p w:rsidR="00CA430C" w:rsidRDefault="00CA430C">
      <w:pPr>
        <w:pStyle w:val="ConsPlusTitle"/>
        <w:jc w:val="center"/>
      </w:pPr>
      <w:r>
        <w:t>ОБ ОСНОВНЫХ МЕРОПРИЯТИЯХ (О ПЛОСКОСТНЫХ СООРУЖЕНИЯХ</w:t>
      </w:r>
    </w:p>
    <w:p w:rsidR="00CA430C" w:rsidRDefault="00CA430C">
      <w:pPr>
        <w:pStyle w:val="ConsPlusTitle"/>
        <w:jc w:val="center"/>
      </w:pPr>
      <w:r>
        <w:t>(ДЕТСКИХ ПЛОЩАДКАХ), МАЛЫХ АРХИТЕКТУРНЫХ ФОРМАХ,</w:t>
      </w:r>
    </w:p>
    <w:p w:rsidR="00CA430C" w:rsidRDefault="00CA430C">
      <w:pPr>
        <w:pStyle w:val="ConsPlusTitle"/>
        <w:jc w:val="center"/>
      </w:pPr>
      <w:r>
        <w:t>КОМПЕНСАЦИОННЫХ ПОСАДКАХ)</w:t>
      </w:r>
    </w:p>
    <w:p w:rsidR="00CA430C" w:rsidRDefault="00CA430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A430C">
        <w:trPr>
          <w:jc w:val="center"/>
        </w:trPr>
        <w:tc>
          <w:tcPr>
            <w:tcW w:w="9294" w:type="dxa"/>
            <w:tcBorders>
              <w:top w:val="nil"/>
              <w:left w:val="single" w:sz="24" w:space="0" w:color="CED3F1"/>
              <w:bottom w:val="nil"/>
              <w:right w:val="single" w:sz="24" w:space="0" w:color="F4F3F8"/>
            </w:tcBorders>
            <w:shd w:val="clear" w:color="auto" w:fill="F4F3F8"/>
          </w:tcPr>
          <w:p w:rsidR="00CA430C" w:rsidRDefault="00CA430C">
            <w:pPr>
              <w:pStyle w:val="ConsPlusNormal"/>
              <w:jc w:val="center"/>
            </w:pPr>
            <w:r>
              <w:rPr>
                <w:color w:val="392C69"/>
              </w:rPr>
              <w:t>Список изменяющих документов</w:t>
            </w:r>
          </w:p>
          <w:p w:rsidR="00CA430C" w:rsidRDefault="00CA430C">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Ангарского городского округа</w:t>
            </w:r>
          </w:p>
          <w:p w:rsidR="00CA430C" w:rsidRDefault="00CA430C">
            <w:pPr>
              <w:pStyle w:val="ConsPlusNormal"/>
              <w:jc w:val="center"/>
            </w:pPr>
            <w:r>
              <w:rPr>
                <w:color w:val="392C69"/>
              </w:rPr>
              <w:lastRenderedPageBreak/>
              <w:t>от 05.04.2019 N 303-па)</w:t>
            </w:r>
          </w:p>
        </w:tc>
      </w:tr>
    </w:tbl>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515"/>
        <w:gridCol w:w="1020"/>
        <w:gridCol w:w="1020"/>
        <w:gridCol w:w="2098"/>
        <w:gridCol w:w="2551"/>
        <w:gridCol w:w="964"/>
        <w:gridCol w:w="844"/>
        <w:gridCol w:w="964"/>
        <w:gridCol w:w="964"/>
        <w:gridCol w:w="964"/>
        <w:gridCol w:w="964"/>
      </w:tblGrid>
      <w:tr w:rsidR="00CA430C">
        <w:tc>
          <w:tcPr>
            <w:tcW w:w="964" w:type="dxa"/>
            <w:vAlign w:val="center"/>
          </w:tcPr>
          <w:p w:rsidR="00CA430C" w:rsidRDefault="00CA430C">
            <w:pPr>
              <w:pStyle w:val="ConsPlusNormal"/>
              <w:jc w:val="center"/>
            </w:pPr>
            <w:r>
              <w:t>N п/п</w:t>
            </w:r>
          </w:p>
        </w:tc>
        <w:tc>
          <w:tcPr>
            <w:tcW w:w="3515" w:type="dxa"/>
            <w:vAlign w:val="center"/>
          </w:tcPr>
          <w:p w:rsidR="00CA430C" w:rsidRDefault="00CA430C">
            <w:pPr>
              <w:pStyle w:val="ConsPlusNormal"/>
              <w:jc w:val="center"/>
            </w:pPr>
            <w:r>
              <w:t>Наименование подпрограммы, основного мероприятия, мероприятия, объекта (с указанием адреса)</w:t>
            </w:r>
          </w:p>
        </w:tc>
        <w:tc>
          <w:tcPr>
            <w:tcW w:w="1020" w:type="dxa"/>
            <w:vAlign w:val="center"/>
          </w:tcPr>
          <w:p w:rsidR="00CA430C" w:rsidRDefault="00CA430C">
            <w:pPr>
              <w:pStyle w:val="ConsPlusNormal"/>
              <w:jc w:val="center"/>
            </w:pPr>
            <w:r>
              <w:t>Год начала работ</w:t>
            </w:r>
          </w:p>
        </w:tc>
        <w:tc>
          <w:tcPr>
            <w:tcW w:w="1020" w:type="dxa"/>
            <w:vAlign w:val="center"/>
          </w:tcPr>
          <w:p w:rsidR="00CA430C" w:rsidRDefault="00CA430C">
            <w:pPr>
              <w:pStyle w:val="ConsPlusNormal"/>
              <w:jc w:val="center"/>
            </w:pPr>
            <w:r>
              <w:t>Ед. изм.</w:t>
            </w:r>
          </w:p>
        </w:tc>
        <w:tc>
          <w:tcPr>
            <w:tcW w:w="2098" w:type="dxa"/>
            <w:vAlign w:val="center"/>
          </w:tcPr>
          <w:p w:rsidR="00CA430C" w:rsidRDefault="00CA430C">
            <w:pPr>
              <w:pStyle w:val="ConsPlusNormal"/>
              <w:jc w:val="center"/>
            </w:pPr>
            <w:r>
              <w:t>Значение количественного показателя</w:t>
            </w:r>
          </w:p>
        </w:tc>
        <w:tc>
          <w:tcPr>
            <w:tcW w:w="2551" w:type="dxa"/>
            <w:vAlign w:val="center"/>
          </w:tcPr>
          <w:p w:rsidR="00CA430C" w:rsidRDefault="00CA430C">
            <w:pPr>
              <w:pStyle w:val="ConsPlusNormal"/>
              <w:jc w:val="center"/>
            </w:pPr>
            <w:r>
              <w:t>Источники финансирования</w:t>
            </w:r>
          </w:p>
        </w:tc>
        <w:tc>
          <w:tcPr>
            <w:tcW w:w="5664" w:type="dxa"/>
            <w:gridSpan w:val="6"/>
            <w:vAlign w:val="center"/>
          </w:tcPr>
          <w:p w:rsidR="00CA430C" w:rsidRDefault="00CA430C">
            <w:pPr>
              <w:pStyle w:val="ConsPlusNormal"/>
              <w:jc w:val="center"/>
            </w:pPr>
            <w:r>
              <w:t>Объемы финансирования по годам, тыс. руб.</w:t>
            </w:r>
          </w:p>
        </w:tc>
      </w:tr>
      <w:tr w:rsidR="00CA430C">
        <w:tc>
          <w:tcPr>
            <w:tcW w:w="964" w:type="dxa"/>
            <w:vAlign w:val="center"/>
          </w:tcPr>
          <w:p w:rsidR="00CA430C" w:rsidRDefault="00CA430C">
            <w:pPr>
              <w:pStyle w:val="ConsPlusNormal"/>
              <w:jc w:val="center"/>
            </w:pPr>
            <w:r>
              <w:t>1</w:t>
            </w:r>
          </w:p>
        </w:tc>
        <w:tc>
          <w:tcPr>
            <w:tcW w:w="3515" w:type="dxa"/>
            <w:vAlign w:val="center"/>
          </w:tcPr>
          <w:p w:rsidR="00CA430C" w:rsidRDefault="00CA430C">
            <w:pPr>
              <w:pStyle w:val="ConsPlusNormal"/>
              <w:jc w:val="center"/>
            </w:pPr>
            <w:r>
              <w:t>2</w:t>
            </w:r>
          </w:p>
        </w:tc>
        <w:tc>
          <w:tcPr>
            <w:tcW w:w="1020" w:type="dxa"/>
            <w:vAlign w:val="center"/>
          </w:tcPr>
          <w:p w:rsidR="00CA430C" w:rsidRDefault="00CA430C">
            <w:pPr>
              <w:pStyle w:val="ConsPlusNormal"/>
              <w:jc w:val="center"/>
            </w:pPr>
            <w:r>
              <w:t>3</w:t>
            </w:r>
          </w:p>
        </w:tc>
        <w:tc>
          <w:tcPr>
            <w:tcW w:w="1020" w:type="dxa"/>
            <w:vAlign w:val="center"/>
          </w:tcPr>
          <w:p w:rsidR="00CA430C" w:rsidRDefault="00CA430C">
            <w:pPr>
              <w:pStyle w:val="ConsPlusNormal"/>
              <w:jc w:val="center"/>
            </w:pPr>
            <w:r>
              <w:t>4</w:t>
            </w:r>
          </w:p>
        </w:tc>
        <w:tc>
          <w:tcPr>
            <w:tcW w:w="2098" w:type="dxa"/>
            <w:vAlign w:val="center"/>
          </w:tcPr>
          <w:p w:rsidR="00CA430C" w:rsidRDefault="00CA430C">
            <w:pPr>
              <w:pStyle w:val="ConsPlusNormal"/>
              <w:jc w:val="center"/>
            </w:pPr>
            <w:r>
              <w:t>5</w:t>
            </w:r>
          </w:p>
        </w:tc>
        <w:tc>
          <w:tcPr>
            <w:tcW w:w="2551" w:type="dxa"/>
            <w:vAlign w:val="center"/>
          </w:tcPr>
          <w:p w:rsidR="00CA430C" w:rsidRDefault="00CA430C">
            <w:pPr>
              <w:pStyle w:val="ConsPlusNormal"/>
              <w:jc w:val="center"/>
            </w:pPr>
            <w:r>
              <w:t>6</w:t>
            </w:r>
          </w:p>
        </w:tc>
        <w:tc>
          <w:tcPr>
            <w:tcW w:w="964" w:type="dxa"/>
            <w:vAlign w:val="center"/>
          </w:tcPr>
          <w:p w:rsidR="00CA430C" w:rsidRDefault="00CA430C">
            <w:pPr>
              <w:pStyle w:val="ConsPlusNormal"/>
              <w:jc w:val="center"/>
            </w:pPr>
            <w:r>
              <w:t>7</w:t>
            </w:r>
          </w:p>
        </w:tc>
        <w:tc>
          <w:tcPr>
            <w:tcW w:w="844" w:type="dxa"/>
            <w:vAlign w:val="center"/>
          </w:tcPr>
          <w:p w:rsidR="00CA430C" w:rsidRDefault="00CA430C">
            <w:pPr>
              <w:pStyle w:val="ConsPlusNormal"/>
              <w:jc w:val="center"/>
            </w:pPr>
            <w:r>
              <w:t>8</w:t>
            </w:r>
          </w:p>
        </w:tc>
        <w:tc>
          <w:tcPr>
            <w:tcW w:w="964" w:type="dxa"/>
            <w:vAlign w:val="center"/>
          </w:tcPr>
          <w:p w:rsidR="00CA430C" w:rsidRDefault="00CA430C">
            <w:pPr>
              <w:pStyle w:val="ConsPlusNormal"/>
              <w:jc w:val="center"/>
            </w:pPr>
            <w:r>
              <w:t>9</w:t>
            </w:r>
          </w:p>
        </w:tc>
        <w:tc>
          <w:tcPr>
            <w:tcW w:w="964" w:type="dxa"/>
            <w:vAlign w:val="center"/>
          </w:tcPr>
          <w:p w:rsidR="00CA430C" w:rsidRDefault="00CA430C">
            <w:pPr>
              <w:pStyle w:val="ConsPlusNormal"/>
              <w:jc w:val="center"/>
            </w:pPr>
            <w:r>
              <w:t>10</w:t>
            </w:r>
          </w:p>
        </w:tc>
        <w:tc>
          <w:tcPr>
            <w:tcW w:w="964" w:type="dxa"/>
          </w:tcPr>
          <w:p w:rsidR="00CA430C" w:rsidRDefault="00CA430C">
            <w:pPr>
              <w:pStyle w:val="ConsPlusNormal"/>
              <w:jc w:val="center"/>
            </w:pPr>
            <w:r>
              <w:t>11</w:t>
            </w:r>
          </w:p>
        </w:tc>
        <w:tc>
          <w:tcPr>
            <w:tcW w:w="964" w:type="dxa"/>
            <w:vAlign w:val="center"/>
          </w:tcPr>
          <w:p w:rsidR="00CA430C" w:rsidRDefault="00CA430C">
            <w:pPr>
              <w:pStyle w:val="ConsPlusNormal"/>
              <w:jc w:val="center"/>
            </w:pPr>
            <w:r>
              <w:t>12</w:t>
            </w:r>
          </w:p>
        </w:tc>
      </w:tr>
      <w:tr w:rsidR="00CA430C">
        <w:tc>
          <w:tcPr>
            <w:tcW w:w="964" w:type="dxa"/>
          </w:tcPr>
          <w:p w:rsidR="00CA430C" w:rsidRDefault="00CA430C">
            <w:pPr>
              <w:pStyle w:val="ConsPlusNormal"/>
              <w:jc w:val="center"/>
              <w:outlineLvl w:val="2"/>
            </w:pPr>
            <w:r>
              <w:t>1</w:t>
            </w:r>
          </w:p>
        </w:tc>
        <w:tc>
          <w:tcPr>
            <w:tcW w:w="10204" w:type="dxa"/>
            <w:gridSpan w:val="5"/>
          </w:tcPr>
          <w:p w:rsidR="00CA430C" w:rsidRDefault="00CA430C">
            <w:pPr>
              <w:pStyle w:val="ConsPlusNormal"/>
            </w:pPr>
            <w:hyperlink w:anchor="P299" w:history="1">
              <w:r>
                <w:rPr>
                  <w:color w:val="0000FF"/>
                </w:rPr>
                <w:t>Подпрограмма 1</w:t>
              </w:r>
            </w:hyperlink>
            <w:r>
              <w:t xml:space="preserve"> "Озеленение территории" на 2017 - 2021 годы</w:t>
            </w:r>
          </w:p>
        </w:tc>
        <w:tc>
          <w:tcPr>
            <w:tcW w:w="964" w:type="dxa"/>
            <w:vAlign w:val="center"/>
          </w:tcPr>
          <w:p w:rsidR="00CA430C" w:rsidRDefault="00CA430C">
            <w:pPr>
              <w:pStyle w:val="ConsPlusNormal"/>
              <w:jc w:val="center"/>
            </w:pPr>
            <w:r>
              <w:t>Всего</w:t>
            </w:r>
          </w:p>
        </w:tc>
        <w:tc>
          <w:tcPr>
            <w:tcW w:w="844" w:type="dxa"/>
            <w:vAlign w:val="center"/>
          </w:tcPr>
          <w:p w:rsidR="00CA430C" w:rsidRDefault="00CA430C">
            <w:pPr>
              <w:pStyle w:val="ConsPlusNormal"/>
              <w:jc w:val="center"/>
            </w:pPr>
            <w:r>
              <w:t>2017</w:t>
            </w:r>
          </w:p>
        </w:tc>
        <w:tc>
          <w:tcPr>
            <w:tcW w:w="964" w:type="dxa"/>
            <w:vAlign w:val="center"/>
          </w:tcPr>
          <w:p w:rsidR="00CA430C" w:rsidRDefault="00CA430C">
            <w:pPr>
              <w:pStyle w:val="ConsPlusNormal"/>
              <w:jc w:val="center"/>
            </w:pPr>
            <w:r>
              <w:t>2018</w:t>
            </w:r>
          </w:p>
        </w:tc>
        <w:tc>
          <w:tcPr>
            <w:tcW w:w="964" w:type="dxa"/>
            <w:vAlign w:val="center"/>
          </w:tcPr>
          <w:p w:rsidR="00CA430C" w:rsidRDefault="00CA430C">
            <w:pPr>
              <w:pStyle w:val="ConsPlusNormal"/>
              <w:jc w:val="center"/>
            </w:pPr>
            <w:r>
              <w:t>2019</w:t>
            </w:r>
          </w:p>
        </w:tc>
        <w:tc>
          <w:tcPr>
            <w:tcW w:w="964" w:type="dxa"/>
            <w:vAlign w:val="center"/>
          </w:tcPr>
          <w:p w:rsidR="00CA430C" w:rsidRDefault="00CA430C">
            <w:pPr>
              <w:pStyle w:val="ConsPlusNormal"/>
              <w:jc w:val="center"/>
            </w:pPr>
            <w:r>
              <w:t>2020</w:t>
            </w:r>
          </w:p>
        </w:tc>
        <w:tc>
          <w:tcPr>
            <w:tcW w:w="964" w:type="dxa"/>
            <w:vAlign w:val="center"/>
          </w:tcPr>
          <w:p w:rsidR="00CA430C" w:rsidRDefault="00CA430C">
            <w:pPr>
              <w:pStyle w:val="ConsPlusNormal"/>
              <w:jc w:val="center"/>
            </w:pPr>
            <w:r>
              <w:t>2021</w:t>
            </w:r>
          </w:p>
        </w:tc>
      </w:tr>
      <w:tr w:rsidR="00CA430C">
        <w:tc>
          <w:tcPr>
            <w:tcW w:w="964" w:type="dxa"/>
          </w:tcPr>
          <w:p w:rsidR="00CA430C" w:rsidRDefault="00CA430C">
            <w:pPr>
              <w:pStyle w:val="ConsPlusNormal"/>
              <w:jc w:val="center"/>
            </w:pPr>
            <w:r>
              <w:t>1.1.</w:t>
            </w:r>
          </w:p>
        </w:tc>
        <w:tc>
          <w:tcPr>
            <w:tcW w:w="10204" w:type="dxa"/>
            <w:gridSpan w:val="5"/>
          </w:tcPr>
          <w:p w:rsidR="00CA430C" w:rsidRDefault="00CA430C">
            <w:pPr>
              <w:pStyle w:val="ConsPlusNormal"/>
            </w:pPr>
            <w:r>
              <w:t>Основное мероприятие 1.1 "Улучшение и поддержание эстетического облика зеленых насаждений"</w:t>
            </w:r>
          </w:p>
        </w:tc>
        <w:tc>
          <w:tcPr>
            <w:tcW w:w="964" w:type="dxa"/>
            <w:vAlign w:val="bottom"/>
          </w:tcPr>
          <w:p w:rsidR="00CA430C" w:rsidRDefault="00CA430C">
            <w:pPr>
              <w:pStyle w:val="ConsPlusNormal"/>
            </w:pPr>
          </w:p>
        </w:tc>
        <w:tc>
          <w:tcPr>
            <w:tcW w:w="844" w:type="dxa"/>
            <w:vAlign w:val="bottom"/>
          </w:tcPr>
          <w:p w:rsidR="00CA430C" w:rsidRDefault="00CA430C">
            <w:pPr>
              <w:pStyle w:val="ConsPlusNormal"/>
            </w:pPr>
          </w:p>
        </w:tc>
        <w:tc>
          <w:tcPr>
            <w:tcW w:w="964" w:type="dxa"/>
            <w:vAlign w:val="bottom"/>
          </w:tcPr>
          <w:p w:rsidR="00CA430C" w:rsidRDefault="00CA430C">
            <w:pPr>
              <w:pStyle w:val="ConsPlusNormal"/>
            </w:pPr>
          </w:p>
        </w:tc>
        <w:tc>
          <w:tcPr>
            <w:tcW w:w="964" w:type="dxa"/>
            <w:vAlign w:val="bottom"/>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1.1.1.</w:t>
            </w:r>
          </w:p>
        </w:tc>
        <w:tc>
          <w:tcPr>
            <w:tcW w:w="4535" w:type="dxa"/>
            <w:gridSpan w:val="2"/>
          </w:tcPr>
          <w:p w:rsidR="00CA430C" w:rsidRDefault="00CA430C">
            <w:pPr>
              <w:pStyle w:val="ConsPlusNormal"/>
            </w:pPr>
            <w:r>
              <w:t>Мероприятие 1.1.2 Компенсационные работы по озеленению за счет безвозмездных поступлений</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28 720</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94 040,3</w:t>
            </w:r>
          </w:p>
        </w:tc>
        <w:tc>
          <w:tcPr>
            <w:tcW w:w="844" w:type="dxa"/>
          </w:tcPr>
          <w:p w:rsidR="00CA430C" w:rsidRDefault="00CA430C">
            <w:pPr>
              <w:pStyle w:val="ConsPlusNormal"/>
            </w:pPr>
            <w:r>
              <w:t>9 388,4</w:t>
            </w:r>
          </w:p>
        </w:tc>
        <w:tc>
          <w:tcPr>
            <w:tcW w:w="964" w:type="dxa"/>
          </w:tcPr>
          <w:p w:rsidR="00CA430C" w:rsidRDefault="00CA430C">
            <w:pPr>
              <w:pStyle w:val="ConsPlusNormal"/>
            </w:pPr>
            <w:r>
              <w:t>21 717,6</w:t>
            </w:r>
          </w:p>
        </w:tc>
        <w:tc>
          <w:tcPr>
            <w:tcW w:w="964" w:type="dxa"/>
          </w:tcPr>
          <w:p w:rsidR="00CA430C" w:rsidRDefault="00CA430C">
            <w:pPr>
              <w:pStyle w:val="ConsPlusNormal"/>
              <w:jc w:val="center"/>
            </w:pPr>
            <w:r>
              <w:t>35 833,2</w:t>
            </w:r>
          </w:p>
        </w:tc>
        <w:tc>
          <w:tcPr>
            <w:tcW w:w="964" w:type="dxa"/>
          </w:tcPr>
          <w:p w:rsidR="00CA430C" w:rsidRDefault="00CA430C">
            <w:pPr>
              <w:pStyle w:val="ConsPlusNormal"/>
              <w:jc w:val="center"/>
            </w:pPr>
            <w:r>
              <w:t>16 762,0</w:t>
            </w:r>
          </w:p>
        </w:tc>
        <w:tc>
          <w:tcPr>
            <w:tcW w:w="964" w:type="dxa"/>
          </w:tcPr>
          <w:p w:rsidR="00CA430C" w:rsidRDefault="00CA430C">
            <w:pPr>
              <w:pStyle w:val="ConsPlusNormal"/>
              <w:jc w:val="center"/>
            </w:pPr>
            <w:r>
              <w:t>10 339,1</w:t>
            </w:r>
          </w:p>
        </w:tc>
      </w:tr>
      <w:tr w:rsidR="00CA430C">
        <w:tc>
          <w:tcPr>
            <w:tcW w:w="964" w:type="dxa"/>
          </w:tcPr>
          <w:p w:rsidR="00CA430C" w:rsidRDefault="00CA430C">
            <w:pPr>
              <w:pStyle w:val="ConsPlusNormal"/>
              <w:jc w:val="center"/>
            </w:pPr>
            <w:r>
              <w:t>1.1.1.1.</w:t>
            </w:r>
          </w:p>
        </w:tc>
        <w:tc>
          <w:tcPr>
            <w:tcW w:w="3515" w:type="dxa"/>
          </w:tcPr>
          <w:p w:rsidR="00CA430C" w:rsidRDefault="00CA430C">
            <w:pPr>
              <w:pStyle w:val="ConsPlusNormal"/>
            </w:pPr>
            <w:r>
              <w:t>Сезонный уход за насаждениями по улице Ленина на участке от площади Ленина до улицы Ворошилова</w:t>
            </w:r>
          </w:p>
        </w:tc>
        <w:tc>
          <w:tcPr>
            <w:tcW w:w="1020" w:type="dxa"/>
          </w:tcPr>
          <w:p w:rsidR="00CA430C" w:rsidRDefault="00CA430C">
            <w:pPr>
              <w:pStyle w:val="ConsPlusNormal"/>
              <w:jc w:val="center"/>
            </w:pPr>
            <w:r>
              <w:t>2017</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3 351</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1 198,2</w:t>
            </w:r>
          </w:p>
        </w:tc>
        <w:tc>
          <w:tcPr>
            <w:tcW w:w="844" w:type="dxa"/>
          </w:tcPr>
          <w:p w:rsidR="00CA430C" w:rsidRDefault="00CA430C">
            <w:pPr>
              <w:pStyle w:val="ConsPlusNormal"/>
              <w:jc w:val="center"/>
            </w:pPr>
            <w:r>
              <w:t>1 198,2</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1.1.1.2.</w:t>
            </w:r>
          </w:p>
        </w:tc>
        <w:tc>
          <w:tcPr>
            <w:tcW w:w="3515" w:type="dxa"/>
          </w:tcPr>
          <w:p w:rsidR="00CA430C" w:rsidRDefault="00CA430C">
            <w:pPr>
              <w:pStyle w:val="ConsPlusNormal"/>
            </w:pPr>
            <w:r>
              <w:t>Сезонный уход за насаждениями по улице Ленина на участке от площади Ленина до улицы Ворошилова</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3 351</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748,6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748,6</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1.1.1.3.</w:t>
            </w:r>
          </w:p>
        </w:tc>
        <w:tc>
          <w:tcPr>
            <w:tcW w:w="3515" w:type="dxa"/>
          </w:tcPr>
          <w:p w:rsidR="00CA430C" w:rsidRDefault="00CA430C">
            <w:pPr>
              <w:pStyle w:val="ConsPlusNormal"/>
            </w:pPr>
            <w:r>
              <w:t>Сезонный уход за насаждениями по улице Ленина на участке от площади Ленина до улицы Ворошилова</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3 351</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748,6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748,6</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1.1.1.4.</w:t>
            </w:r>
          </w:p>
        </w:tc>
        <w:tc>
          <w:tcPr>
            <w:tcW w:w="3515" w:type="dxa"/>
          </w:tcPr>
          <w:p w:rsidR="00CA430C" w:rsidRDefault="00CA430C">
            <w:pPr>
              <w:pStyle w:val="ConsPlusNormal"/>
            </w:pPr>
            <w:r>
              <w:t xml:space="preserve">Сезонный уход за насаждениями по улице Ворошилова от улицы </w:t>
            </w:r>
            <w:r>
              <w:lastRenderedPageBreak/>
              <w:t>Горького до улицы Чайковского</w:t>
            </w:r>
          </w:p>
        </w:tc>
        <w:tc>
          <w:tcPr>
            <w:tcW w:w="1020" w:type="dxa"/>
          </w:tcPr>
          <w:p w:rsidR="00CA430C" w:rsidRDefault="00CA430C">
            <w:pPr>
              <w:pStyle w:val="ConsPlusNormal"/>
              <w:jc w:val="center"/>
            </w:pPr>
            <w:r>
              <w:lastRenderedPageBreak/>
              <w:t>2017</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45</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46,0</w:t>
            </w:r>
          </w:p>
        </w:tc>
        <w:tc>
          <w:tcPr>
            <w:tcW w:w="844" w:type="dxa"/>
          </w:tcPr>
          <w:p w:rsidR="00CA430C" w:rsidRDefault="00CA430C">
            <w:pPr>
              <w:pStyle w:val="ConsPlusNormal"/>
              <w:jc w:val="center"/>
            </w:pPr>
            <w:r>
              <w:t>46,0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lastRenderedPageBreak/>
              <w:t>1.1.1.5.</w:t>
            </w:r>
          </w:p>
        </w:tc>
        <w:tc>
          <w:tcPr>
            <w:tcW w:w="3515" w:type="dxa"/>
          </w:tcPr>
          <w:p w:rsidR="00CA430C" w:rsidRDefault="00CA430C">
            <w:pPr>
              <w:pStyle w:val="ConsPlusNormal"/>
            </w:pPr>
            <w:r>
              <w:t>Сезонный уход за насаждениями по улице Ворошилова от улицы Горького до улицы Чайковского</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45</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46,0</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46,0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1.1.1.6.</w:t>
            </w:r>
          </w:p>
        </w:tc>
        <w:tc>
          <w:tcPr>
            <w:tcW w:w="3515" w:type="dxa"/>
          </w:tcPr>
          <w:p w:rsidR="00CA430C" w:rsidRDefault="00CA430C">
            <w:pPr>
              <w:pStyle w:val="ConsPlusNormal"/>
            </w:pPr>
            <w:r>
              <w:t>Сезонный уход за насаждениями по улице Ворошилова от улицы Горького до улицы Чайковского</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45</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46,0</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46,0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1.1.1.7.</w:t>
            </w:r>
          </w:p>
        </w:tc>
        <w:tc>
          <w:tcPr>
            <w:tcW w:w="3515" w:type="dxa"/>
          </w:tcPr>
          <w:p w:rsidR="00CA430C" w:rsidRDefault="00CA430C">
            <w:pPr>
              <w:pStyle w:val="ConsPlusNormal"/>
            </w:pPr>
            <w:r>
              <w:t>Сезонный уход за насаждениями на разделительной полосе по улице Карла Маркса на участке от улицы Глинки до улицы Горького</w:t>
            </w:r>
          </w:p>
        </w:tc>
        <w:tc>
          <w:tcPr>
            <w:tcW w:w="1020" w:type="dxa"/>
          </w:tcPr>
          <w:p w:rsidR="00CA430C" w:rsidRDefault="00CA430C">
            <w:pPr>
              <w:pStyle w:val="ConsPlusNormal"/>
              <w:jc w:val="center"/>
            </w:pPr>
            <w:r>
              <w:t>2017</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15,9</w:t>
            </w:r>
          </w:p>
        </w:tc>
        <w:tc>
          <w:tcPr>
            <w:tcW w:w="844" w:type="dxa"/>
          </w:tcPr>
          <w:p w:rsidR="00CA430C" w:rsidRDefault="00CA430C">
            <w:pPr>
              <w:pStyle w:val="ConsPlusNormal"/>
              <w:jc w:val="center"/>
            </w:pPr>
            <w:r>
              <w:t>15,9</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1.1.1.8</w:t>
            </w:r>
          </w:p>
        </w:tc>
        <w:tc>
          <w:tcPr>
            <w:tcW w:w="3515" w:type="dxa"/>
          </w:tcPr>
          <w:p w:rsidR="00CA430C" w:rsidRDefault="00CA430C">
            <w:pPr>
              <w:pStyle w:val="ConsPlusNormal"/>
            </w:pPr>
            <w:r>
              <w:t>Сезонный уход за насаждениями на разделительной полосе по улице Карла Маркса на участке от улицы Глинки до улицы Горького</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15,9</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15,9</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1.1.1.9.</w:t>
            </w:r>
          </w:p>
        </w:tc>
        <w:tc>
          <w:tcPr>
            <w:tcW w:w="3515" w:type="dxa"/>
          </w:tcPr>
          <w:p w:rsidR="00CA430C" w:rsidRDefault="00CA430C">
            <w:pPr>
              <w:pStyle w:val="ConsPlusNormal"/>
            </w:pPr>
            <w:r>
              <w:t>Сезонный уход за насаждениями на разделительной полосе по улице Карла Маркса на участке от улицы Глинки до улицы Горького</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15,9</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15,9</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1.1.1.10.</w:t>
            </w:r>
          </w:p>
        </w:tc>
        <w:tc>
          <w:tcPr>
            <w:tcW w:w="3515" w:type="dxa"/>
          </w:tcPr>
          <w:p w:rsidR="00CA430C" w:rsidRDefault="00CA430C">
            <w:pPr>
              <w:pStyle w:val="ConsPlusNormal"/>
            </w:pPr>
            <w:r>
              <w:t>Посадка зеленых насаждений и сезонный уход за насаждениями на разделительной полосе по улице Карла Маркса на участке от площади Ленина до улицы Кирова</w:t>
            </w:r>
          </w:p>
        </w:tc>
        <w:tc>
          <w:tcPr>
            <w:tcW w:w="1020" w:type="dxa"/>
          </w:tcPr>
          <w:p w:rsidR="00CA430C" w:rsidRDefault="00CA430C">
            <w:pPr>
              <w:pStyle w:val="ConsPlusNormal"/>
              <w:jc w:val="center"/>
            </w:pPr>
            <w:r>
              <w:t>2017</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2 454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8 128,3</w:t>
            </w:r>
          </w:p>
        </w:tc>
        <w:tc>
          <w:tcPr>
            <w:tcW w:w="844" w:type="dxa"/>
          </w:tcPr>
          <w:p w:rsidR="00CA430C" w:rsidRDefault="00CA430C">
            <w:pPr>
              <w:pStyle w:val="ConsPlusNormal"/>
              <w:jc w:val="center"/>
            </w:pPr>
            <w:r>
              <w:t>8 128,3</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1.1.1.11.</w:t>
            </w:r>
          </w:p>
        </w:tc>
        <w:tc>
          <w:tcPr>
            <w:tcW w:w="3515" w:type="dxa"/>
          </w:tcPr>
          <w:p w:rsidR="00CA430C" w:rsidRDefault="00CA430C">
            <w:pPr>
              <w:pStyle w:val="ConsPlusNormal"/>
            </w:pPr>
            <w:r>
              <w:t>Сезонный уход за насаждениями на разделительной полосе по улице Карла Маркса на участке от площади Ленина до улицы Кирова</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2 435</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1 705,4</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1 705,4</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lastRenderedPageBreak/>
              <w:t>1.1.1.12.</w:t>
            </w:r>
          </w:p>
        </w:tc>
        <w:tc>
          <w:tcPr>
            <w:tcW w:w="3515" w:type="dxa"/>
          </w:tcPr>
          <w:p w:rsidR="00CA430C" w:rsidRDefault="00CA430C">
            <w:pPr>
              <w:pStyle w:val="ConsPlusNormal"/>
            </w:pPr>
            <w:r>
              <w:t>Сезонный уход за насаждениями на разделительной полосе по улице Карла Маркса на участке от площади Ленина до улицы Кирова</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2 435</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1 591,2</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1 591,2</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1.1.1.13.</w:t>
            </w:r>
          </w:p>
        </w:tc>
        <w:tc>
          <w:tcPr>
            <w:tcW w:w="3515" w:type="dxa"/>
          </w:tcPr>
          <w:p w:rsidR="00CA430C" w:rsidRDefault="00CA430C">
            <w:pPr>
              <w:pStyle w:val="ConsPlusNormal"/>
            </w:pPr>
            <w:r>
              <w:t>Сезонный уход за насаждениями в сквере "Аистенок"</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23,2</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23,2</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1.1.1.14.</w:t>
            </w:r>
          </w:p>
        </w:tc>
        <w:tc>
          <w:tcPr>
            <w:tcW w:w="3515" w:type="dxa"/>
          </w:tcPr>
          <w:p w:rsidR="00CA430C" w:rsidRDefault="00CA430C">
            <w:pPr>
              <w:pStyle w:val="ConsPlusNormal"/>
            </w:pPr>
            <w:r>
              <w:t>Сезонный уход за насаждениями в сквере "Аистенок"</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23,2</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23,2</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1.1.1.15.</w:t>
            </w:r>
          </w:p>
        </w:tc>
        <w:tc>
          <w:tcPr>
            <w:tcW w:w="3515" w:type="dxa"/>
          </w:tcPr>
          <w:p w:rsidR="00CA430C" w:rsidRDefault="00CA430C">
            <w:pPr>
              <w:pStyle w:val="ConsPlusNormal"/>
            </w:pPr>
            <w:r>
              <w:t>Сезонный уход за насаждениями в сквере "Аистенок"</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23,2</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23,2</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1.1.1.16.</w:t>
            </w:r>
          </w:p>
        </w:tc>
        <w:tc>
          <w:tcPr>
            <w:tcW w:w="3515" w:type="dxa"/>
          </w:tcPr>
          <w:p w:rsidR="00CA430C" w:rsidRDefault="00CA430C">
            <w:pPr>
              <w:pStyle w:val="ConsPlusNormal"/>
            </w:pPr>
            <w:r>
              <w:t>Посадка зеленых насаждений на территории Набережной (первая очередь, выход к Набережной, бульвар "Пассионариев")</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84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2 865,8</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2 865,8</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1.1.1.17.</w:t>
            </w:r>
          </w:p>
        </w:tc>
        <w:tc>
          <w:tcPr>
            <w:tcW w:w="3515" w:type="dxa"/>
          </w:tcPr>
          <w:p w:rsidR="00CA430C" w:rsidRDefault="00CA430C">
            <w:pPr>
              <w:pStyle w:val="ConsPlusNormal"/>
            </w:pPr>
            <w:r>
              <w:t>Сезонный уход за насаждениями на территории Набережной (первая очередь, выход к Набережной, бульвар "Пассионариев")</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84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337,3</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337,3</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1.1.1.18.</w:t>
            </w:r>
          </w:p>
        </w:tc>
        <w:tc>
          <w:tcPr>
            <w:tcW w:w="3515" w:type="dxa"/>
          </w:tcPr>
          <w:p w:rsidR="00CA430C" w:rsidRDefault="00CA430C">
            <w:pPr>
              <w:pStyle w:val="ConsPlusNormal"/>
            </w:pPr>
            <w:r>
              <w:t>Сезонный уход за насаждениями на территории Набережной (первая очередь, выход к Набережной, бульвар "Пассионариев")</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84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337,3</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337,3</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1.1.1.19.</w:t>
            </w:r>
          </w:p>
        </w:tc>
        <w:tc>
          <w:tcPr>
            <w:tcW w:w="3515" w:type="dxa"/>
          </w:tcPr>
          <w:p w:rsidR="00CA430C" w:rsidRDefault="00CA430C">
            <w:pPr>
              <w:pStyle w:val="ConsPlusNormal"/>
            </w:pPr>
            <w:r>
              <w:t xml:space="preserve">Сезонный уход за насаждениями на территории Набережной (первая очередь, выход к Набережной, бульвар </w:t>
            </w:r>
            <w:r>
              <w:lastRenderedPageBreak/>
              <w:t>"Пассионариев")</w:t>
            </w:r>
          </w:p>
        </w:tc>
        <w:tc>
          <w:tcPr>
            <w:tcW w:w="1020" w:type="dxa"/>
          </w:tcPr>
          <w:p w:rsidR="00CA430C" w:rsidRDefault="00CA430C">
            <w:pPr>
              <w:pStyle w:val="ConsPlusNormal"/>
              <w:jc w:val="center"/>
            </w:pPr>
            <w:r>
              <w:lastRenderedPageBreak/>
              <w:t>2021</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84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337,3</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337,3</w:t>
            </w:r>
          </w:p>
        </w:tc>
      </w:tr>
      <w:tr w:rsidR="00CA430C">
        <w:tc>
          <w:tcPr>
            <w:tcW w:w="964" w:type="dxa"/>
          </w:tcPr>
          <w:p w:rsidR="00CA430C" w:rsidRDefault="00CA430C">
            <w:pPr>
              <w:pStyle w:val="ConsPlusNormal"/>
            </w:pPr>
            <w:r>
              <w:lastRenderedPageBreak/>
              <w:t>1.1.1.20.</w:t>
            </w:r>
          </w:p>
        </w:tc>
        <w:tc>
          <w:tcPr>
            <w:tcW w:w="3515" w:type="dxa"/>
          </w:tcPr>
          <w:p w:rsidR="00CA430C" w:rsidRDefault="00CA430C">
            <w:pPr>
              <w:pStyle w:val="ConsPlusNormal"/>
            </w:pPr>
            <w:r>
              <w:t>Посадка зеленых насаждений в сквере ДК "Нефтехимик"</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39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1 586,1</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1 586,1</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1.1.1.21.</w:t>
            </w:r>
          </w:p>
        </w:tc>
        <w:tc>
          <w:tcPr>
            <w:tcW w:w="3515" w:type="dxa"/>
          </w:tcPr>
          <w:p w:rsidR="00CA430C" w:rsidRDefault="00CA430C">
            <w:pPr>
              <w:pStyle w:val="ConsPlusNormal"/>
            </w:pPr>
            <w:r>
              <w:t>Сезонный уход за насаждениями в сквере ДК "Нефтехимик"</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39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134,6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134,6</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1.1.1.22.</w:t>
            </w:r>
          </w:p>
        </w:tc>
        <w:tc>
          <w:tcPr>
            <w:tcW w:w="3515" w:type="dxa"/>
          </w:tcPr>
          <w:p w:rsidR="00CA430C" w:rsidRDefault="00CA430C">
            <w:pPr>
              <w:pStyle w:val="ConsPlusNormal"/>
            </w:pPr>
            <w:r>
              <w:t>Сезонный уход за насаждениями в сквере ДК "Нефтехимик"</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39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134,6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134,6</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1.1.1.23.</w:t>
            </w:r>
          </w:p>
        </w:tc>
        <w:tc>
          <w:tcPr>
            <w:tcW w:w="3515" w:type="dxa"/>
          </w:tcPr>
          <w:p w:rsidR="00CA430C" w:rsidRDefault="00CA430C">
            <w:pPr>
              <w:pStyle w:val="ConsPlusNormal"/>
            </w:pPr>
            <w:r>
              <w:t>Сезонный уход за насаждениями в сквере ДК "Нефтехимик"</w:t>
            </w:r>
          </w:p>
        </w:tc>
        <w:tc>
          <w:tcPr>
            <w:tcW w:w="1020" w:type="dxa"/>
          </w:tcPr>
          <w:p w:rsidR="00CA430C" w:rsidRDefault="00CA430C">
            <w:pPr>
              <w:pStyle w:val="ConsPlusNormal"/>
              <w:jc w:val="center"/>
            </w:pPr>
            <w:r>
              <w:t>2021</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39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134,6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134,6</w:t>
            </w:r>
          </w:p>
        </w:tc>
      </w:tr>
      <w:tr w:rsidR="00CA430C">
        <w:tc>
          <w:tcPr>
            <w:tcW w:w="964" w:type="dxa"/>
          </w:tcPr>
          <w:p w:rsidR="00CA430C" w:rsidRDefault="00CA430C">
            <w:pPr>
              <w:pStyle w:val="ConsPlusNormal"/>
            </w:pPr>
            <w:r>
              <w:t>1.1.1.24.</w:t>
            </w:r>
          </w:p>
        </w:tc>
        <w:tc>
          <w:tcPr>
            <w:tcW w:w="3515" w:type="dxa"/>
          </w:tcPr>
          <w:p w:rsidR="00CA430C" w:rsidRDefault="00CA430C">
            <w:pPr>
              <w:pStyle w:val="ConsPlusNormal"/>
            </w:pPr>
            <w:r>
              <w:t>Посадка в парке им. 10-летия г. Ангарска (по проекту "Восточный сад")</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27</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102,1</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102,1</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1.1.1.25.</w:t>
            </w:r>
          </w:p>
        </w:tc>
        <w:tc>
          <w:tcPr>
            <w:tcW w:w="3515" w:type="dxa"/>
          </w:tcPr>
          <w:p w:rsidR="00CA430C" w:rsidRDefault="00CA430C">
            <w:pPr>
              <w:pStyle w:val="ConsPlusNormal"/>
            </w:pPr>
            <w:r>
              <w:t>Сезонный уход за насаждениями в парке им. 10-летия г. Ангарска (по проекту "Восточный сад")</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27</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16,8</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16,8</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1.1.1.26.</w:t>
            </w:r>
          </w:p>
        </w:tc>
        <w:tc>
          <w:tcPr>
            <w:tcW w:w="3515" w:type="dxa"/>
          </w:tcPr>
          <w:p w:rsidR="00CA430C" w:rsidRDefault="00CA430C">
            <w:pPr>
              <w:pStyle w:val="ConsPlusNormal"/>
            </w:pPr>
            <w:r>
              <w:t>Сезонный уход за насаждениями в парке им. 10-летия г. Ангарска (по проекту "Восточный сад")</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27</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16,8</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16,8</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1.1.1.27.</w:t>
            </w:r>
          </w:p>
        </w:tc>
        <w:tc>
          <w:tcPr>
            <w:tcW w:w="3515" w:type="dxa"/>
          </w:tcPr>
          <w:p w:rsidR="00CA430C" w:rsidRDefault="00CA430C">
            <w:pPr>
              <w:pStyle w:val="ConsPlusNormal"/>
            </w:pPr>
            <w:r>
              <w:t>Сезонный уход за насаждениями в парке им. 10-летия г. Ангарска (по проекту "Восточный сад")</w:t>
            </w:r>
          </w:p>
        </w:tc>
        <w:tc>
          <w:tcPr>
            <w:tcW w:w="1020" w:type="dxa"/>
          </w:tcPr>
          <w:p w:rsidR="00CA430C" w:rsidRDefault="00CA430C">
            <w:pPr>
              <w:pStyle w:val="ConsPlusNormal"/>
              <w:jc w:val="center"/>
            </w:pPr>
            <w:r>
              <w:t>2021</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27</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16,8</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16,8</w:t>
            </w:r>
          </w:p>
        </w:tc>
      </w:tr>
      <w:tr w:rsidR="00CA430C">
        <w:tc>
          <w:tcPr>
            <w:tcW w:w="964" w:type="dxa"/>
          </w:tcPr>
          <w:p w:rsidR="00CA430C" w:rsidRDefault="00CA430C">
            <w:pPr>
              <w:pStyle w:val="ConsPlusNormal"/>
            </w:pPr>
            <w:r>
              <w:t>1.1.1.28.</w:t>
            </w:r>
          </w:p>
        </w:tc>
        <w:tc>
          <w:tcPr>
            <w:tcW w:w="3515" w:type="dxa"/>
          </w:tcPr>
          <w:p w:rsidR="00CA430C" w:rsidRDefault="00CA430C">
            <w:pPr>
              <w:pStyle w:val="ConsPlusNormal"/>
            </w:pPr>
            <w:r>
              <w:t>Посадка зеленых насаждений по улице Карла Маркса (от улицы Кирова до улицы Ленина)</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28</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34,6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34,6</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1.1.1.29.</w:t>
            </w:r>
          </w:p>
        </w:tc>
        <w:tc>
          <w:tcPr>
            <w:tcW w:w="3515" w:type="dxa"/>
          </w:tcPr>
          <w:p w:rsidR="00CA430C" w:rsidRDefault="00CA430C">
            <w:pPr>
              <w:pStyle w:val="ConsPlusNormal"/>
            </w:pPr>
            <w:r>
              <w:t xml:space="preserve">Сезонный уход за насаждениями по улице Карла Маркса (от улицы </w:t>
            </w:r>
            <w:r>
              <w:lastRenderedPageBreak/>
              <w:t>Кирова до улицы Ленина)</w:t>
            </w:r>
          </w:p>
        </w:tc>
        <w:tc>
          <w:tcPr>
            <w:tcW w:w="1020" w:type="dxa"/>
          </w:tcPr>
          <w:p w:rsidR="00CA430C" w:rsidRDefault="00CA430C">
            <w:pPr>
              <w:pStyle w:val="ConsPlusNormal"/>
              <w:jc w:val="center"/>
            </w:pPr>
            <w:r>
              <w:lastRenderedPageBreak/>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28</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12,6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12,6</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lastRenderedPageBreak/>
              <w:t>1.1.1.30.</w:t>
            </w:r>
          </w:p>
        </w:tc>
        <w:tc>
          <w:tcPr>
            <w:tcW w:w="3515" w:type="dxa"/>
          </w:tcPr>
          <w:p w:rsidR="00CA430C" w:rsidRDefault="00CA430C">
            <w:pPr>
              <w:pStyle w:val="ConsPlusNormal"/>
            </w:pPr>
            <w:r>
              <w:t>Сезонный уход за насаждениями по улице Карла Маркса (от улицы Кирова до улицы Ленина)</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28</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12,6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12,6</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1.1.1.31.</w:t>
            </w:r>
          </w:p>
        </w:tc>
        <w:tc>
          <w:tcPr>
            <w:tcW w:w="3515" w:type="dxa"/>
          </w:tcPr>
          <w:p w:rsidR="00CA430C" w:rsidRDefault="00CA430C">
            <w:pPr>
              <w:pStyle w:val="ConsPlusNormal"/>
            </w:pPr>
            <w:r>
              <w:t>Сезонный уход за насаждениями по улице Карла Маркса (от улицы Кирова до улицы Ленина)</w:t>
            </w:r>
          </w:p>
        </w:tc>
        <w:tc>
          <w:tcPr>
            <w:tcW w:w="1020" w:type="dxa"/>
          </w:tcPr>
          <w:p w:rsidR="00CA430C" w:rsidRDefault="00CA430C">
            <w:pPr>
              <w:pStyle w:val="ConsPlusNormal"/>
              <w:jc w:val="center"/>
            </w:pPr>
            <w:r>
              <w:t>2021</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28</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12,6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12,6</w:t>
            </w:r>
          </w:p>
        </w:tc>
      </w:tr>
      <w:tr w:rsidR="00CA430C">
        <w:tc>
          <w:tcPr>
            <w:tcW w:w="964" w:type="dxa"/>
          </w:tcPr>
          <w:p w:rsidR="00CA430C" w:rsidRDefault="00CA430C">
            <w:pPr>
              <w:pStyle w:val="ConsPlusNormal"/>
            </w:pPr>
            <w:r>
              <w:t>1.1.1.32.</w:t>
            </w:r>
          </w:p>
        </w:tc>
        <w:tc>
          <w:tcPr>
            <w:tcW w:w="3515" w:type="dxa"/>
          </w:tcPr>
          <w:p w:rsidR="00CA430C" w:rsidRDefault="00CA430C">
            <w:pPr>
              <w:pStyle w:val="ConsPlusNormal"/>
            </w:pPr>
            <w:r>
              <w:t>Посадка зеленых насаждений по улице Ленина (от улицы Ворошилова до улицы Карла Маркса)</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23,6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23,6</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1.1.1.33.</w:t>
            </w:r>
          </w:p>
        </w:tc>
        <w:tc>
          <w:tcPr>
            <w:tcW w:w="3515" w:type="dxa"/>
          </w:tcPr>
          <w:p w:rsidR="00CA430C" w:rsidRDefault="00CA430C">
            <w:pPr>
              <w:pStyle w:val="ConsPlusNormal"/>
            </w:pPr>
            <w:r>
              <w:t>Сезонный уход за насаждениями по улице Ленина (от улицы Ворошилова до улицы Карла Маркса)</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8,5</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8,5</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1.1.1.34.</w:t>
            </w:r>
          </w:p>
        </w:tc>
        <w:tc>
          <w:tcPr>
            <w:tcW w:w="3515" w:type="dxa"/>
          </w:tcPr>
          <w:p w:rsidR="00CA430C" w:rsidRDefault="00CA430C">
            <w:pPr>
              <w:pStyle w:val="ConsPlusNormal"/>
            </w:pPr>
            <w:r>
              <w:t>Сезонный уход за насаждениями по улице Ленина (от улицы Ворошилова до улицы Карла Маркса)</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8,5</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8,5</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1.1.1.35.</w:t>
            </w:r>
          </w:p>
        </w:tc>
        <w:tc>
          <w:tcPr>
            <w:tcW w:w="3515" w:type="dxa"/>
          </w:tcPr>
          <w:p w:rsidR="00CA430C" w:rsidRDefault="00CA430C">
            <w:pPr>
              <w:pStyle w:val="ConsPlusNormal"/>
            </w:pPr>
            <w:r>
              <w:t>Сезонный уход за насаждениями по улице Ленина (от улицы Ворошилова до улицы Карла Маркса)</w:t>
            </w:r>
          </w:p>
        </w:tc>
        <w:tc>
          <w:tcPr>
            <w:tcW w:w="1020" w:type="dxa"/>
          </w:tcPr>
          <w:p w:rsidR="00CA430C" w:rsidRDefault="00CA430C">
            <w:pPr>
              <w:pStyle w:val="ConsPlusNormal"/>
              <w:jc w:val="center"/>
            </w:pPr>
            <w:r>
              <w:t>2021</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19</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8,5</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8,5</w:t>
            </w:r>
          </w:p>
        </w:tc>
      </w:tr>
      <w:tr w:rsidR="00CA430C">
        <w:tc>
          <w:tcPr>
            <w:tcW w:w="964" w:type="dxa"/>
          </w:tcPr>
          <w:p w:rsidR="00CA430C" w:rsidRDefault="00CA430C">
            <w:pPr>
              <w:pStyle w:val="ConsPlusNormal"/>
            </w:pPr>
            <w:r>
              <w:t>1.1.1.36.</w:t>
            </w:r>
          </w:p>
        </w:tc>
        <w:tc>
          <w:tcPr>
            <w:tcW w:w="3515" w:type="dxa"/>
          </w:tcPr>
          <w:p w:rsidR="00CA430C" w:rsidRDefault="00CA430C">
            <w:pPr>
              <w:pStyle w:val="ConsPlusNormal"/>
            </w:pPr>
            <w:r>
              <w:t>Посадка зеленых насаждений на разделительной полосе по улице Карла Маркса на участке от улицы Ленина до улицы Горького</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94,5</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94,5</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lastRenderedPageBreak/>
              <w:t>1.1.1.37.</w:t>
            </w:r>
          </w:p>
        </w:tc>
        <w:tc>
          <w:tcPr>
            <w:tcW w:w="3515" w:type="dxa"/>
          </w:tcPr>
          <w:p w:rsidR="00CA430C" w:rsidRDefault="00CA430C">
            <w:pPr>
              <w:pStyle w:val="ConsPlusNormal"/>
            </w:pPr>
            <w:r>
              <w:t>Сезонный уход за насаждениями на разделительной полосе по улице Карла Маркса на участке от улицы Ленина до улицы Горького</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15,4</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15,4</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1.1.1.38.</w:t>
            </w:r>
          </w:p>
        </w:tc>
        <w:tc>
          <w:tcPr>
            <w:tcW w:w="3515" w:type="dxa"/>
          </w:tcPr>
          <w:p w:rsidR="00CA430C" w:rsidRDefault="00CA430C">
            <w:pPr>
              <w:pStyle w:val="ConsPlusNormal"/>
            </w:pPr>
            <w:r>
              <w:t>Сезонный уход за насаждениями на разделительной полосе по улице Карла Маркса на участке от улицы Ленина до улицы Горького</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15,4</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15,4</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1.1.1.39.</w:t>
            </w:r>
          </w:p>
        </w:tc>
        <w:tc>
          <w:tcPr>
            <w:tcW w:w="3515" w:type="dxa"/>
          </w:tcPr>
          <w:p w:rsidR="00CA430C" w:rsidRDefault="00CA430C">
            <w:pPr>
              <w:pStyle w:val="ConsPlusNormal"/>
            </w:pPr>
            <w:r>
              <w:t>Сезонный уход за насаждениями на разделительной полосе по улице Карла Маркса на участке от улицы Ленина до улицы Горького</w:t>
            </w:r>
          </w:p>
        </w:tc>
        <w:tc>
          <w:tcPr>
            <w:tcW w:w="1020" w:type="dxa"/>
          </w:tcPr>
          <w:p w:rsidR="00CA430C" w:rsidRDefault="00CA430C">
            <w:pPr>
              <w:pStyle w:val="ConsPlusNormal"/>
              <w:jc w:val="center"/>
            </w:pPr>
            <w:r>
              <w:t>2021</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15,4</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15,4</w:t>
            </w:r>
          </w:p>
        </w:tc>
      </w:tr>
      <w:tr w:rsidR="00CA430C">
        <w:tc>
          <w:tcPr>
            <w:tcW w:w="964" w:type="dxa"/>
          </w:tcPr>
          <w:p w:rsidR="00CA430C" w:rsidRDefault="00CA430C">
            <w:pPr>
              <w:pStyle w:val="ConsPlusNormal"/>
            </w:pPr>
            <w:r>
              <w:t>1.1.1.40.</w:t>
            </w:r>
          </w:p>
        </w:tc>
        <w:tc>
          <w:tcPr>
            <w:tcW w:w="3515" w:type="dxa"/>
          </w:tcPr>
          <w:p w:rsidR="00CA430C" w:rsidRDefault="00CA430C">
            <w:pPr>
              <w:pStyle w:val="ConsPlusNormal"/>
            </w:pPr>
            <w:r>
              <w:t>Посадка зеленых насаждений на территории набережной реки Китой</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124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4 411,6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4 411,6</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1.1.1.41.</w:t>
            </w:r>
          </w:p>
        </w:tc>
        <w:tc>
          <w:tcPr>
            <w:tcW w:w="3515" w:type="dxa"/>
          </w:tcPr>
          <w:p w:rsidR="00CA430C" w:rsidRDefault="00CA430C">
            <w:pPr>
              <w:pStyle w:val="ConsPlusNormal"/>
            </w:pPr>
            <w:r>
              <w:t>Сезонный уход за насаждениями на территории набережной реки Китой</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124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519,5</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519,5</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1.1.1.42.</w:t>
            </w:r>
          </w:p>
        </w:tc>
        <w:tc>
          <w:tcPr>
            <w:tcW w:w="3515" w:type="dxa"/>
          </w:tcPr>
          <w:p w:rsidR="00CA430C" w:rsidRDefault="00CA430C">
            <w:pPr>
              <w:pStyle w:val="ConsPlusNormal"/>
            </w:pPr>
            <w:r>
              <w:t>Сезонный уход за насаждениями на территории набережной реки Китой</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124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519,5</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519,5</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1.1.1.43.</w:t>
            </w:r>
          </w:p>
        </w:tc>
        <w:tc>
          <w:tcPr>
            <w:tcW w:w="3515" w:type="dxa"/>
          </w:tcPr>
          <w:p w:rsidR="00CA430C" w:rsidRDefault="00CA430C">
            <w:pPr>
              <w:pStyle w:val="ConsPlusNormal"/>
            </w:pPr>
            <w:r>
              <w:t>Сезонный уход за насаждениями на территории набережной реки Китой</w:t>
            </w:r>
          </w:p>
        </w:tc>
        <w:tc>
          <w:tcPr>
            <w:tcW w:w="1020" w:type="dxa"/>
          </w:tcPr>
          <w:p w:rsidR="00CA430C" w:rsidRDefault="00CA430C">
            <w:pPr>
              <w:pStyle w:val="ConsPlusNormal"/>
              <w:jc w:val="center"/>
            </w:pPr>
            <w:r>
              <w:t>2021</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124</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519,5</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519,5</w:t>
            </w:r>
          </w:p>
        </w:tc>
      </w:tr>
      <w:tr w:rsidR="00CA430C">
        <w:tc>
          <w:tcPr>
            <w:tcW w:w="964" w:type="dxa"/>
          </w:tcPr>
          <w:p w:rsidR="00CA430C" w:rsidRDefault="00CA430C">
            <w:pPr>
              <w:pStyle w:val="ConsPlusNormal"/>
            </w:pPr>
            <w:r>
              <w:t>1.1.1.44.</w:t>
            </w:r>
          </w:p>
        </w:tc>
        <w:tc>
          <w:tcPr>
            <w:tcW w:w="3515" w:type="dxa"/>
          </w:tcPr>
          <w:p w:rsidR="00CA430C" w:rsidRDefault="00CA430C">
            <w:pPr>
              <w:pStyle w:val="ConsPlusNormal"/>
            </w:pPr>
            <w:r>
              <w:t xml:space="preserve">Посадка зеленых насаждений на территории Ленинградского проспекта участок от улицы Рыночная до улицы </w:t>
            </w:r>
            <w:r>
              <w:lastRenderedPageBreak/>
              <w:t>Преображенская, вдоль многоквартирного дома N 14 квартала 212 и многоквартирных домов N 13 и N 16 квартала 219</w:t>
            </w:r>
          </w:p>
        </w:tc>
        <w:tc>
          <w:tcPr>
            <w:tcW w:w="1020" w:type="dxa"/>
          </w:tcPr>
          <w:p w:rsidR="00CA430C" w:rsidRDefault="00CA430C">
            <w:pPr>
              <w:pStyle w:val="ConsPlusNormal"/>
              <w:jc w:val="center"/>
            </w:pPr>
            <w:r>
              <w:lastRenderedPageBreak/>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62</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2 216,8</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2 216,8</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lastRenderedPageBreak/>
              <w:t>1.1.1.45.</w:t>
            </w:r>
          </w:p>
        </w:tc>
        <w:tc>
          <w:tcPr>
            <w:tcW w:w="3515" w:type="dxa"/>
          </w:tcPr>
          <w:p w:rsidR="00CA430C" w:rsidRDefault="00CA430C">
            <w:pPr>
              <w:pStyle w:val="ConsPlusNormal"/>
            </w:pPr>
            <w:r>
              <w:t>Сезонный уход за насаждениями на территории Ленинградского проспекта участок от улицы Рыночная до улицы Преображенская, вдоль многоквартирного дома N 14 квартала 212 и многоквартирных домов N 13 и N 16 квартала 219</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62</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261,0</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261,0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1.1.1.46.</w:t>
            </w:r>
          </w:p>
        </w:tc>
        <w:tc>
          <w:tcPr>
            <w:tcW w:w="3515" w:type="dxa"/>
          </w:tcPr>
          <w:p w:rsidR="00CA430C" w:rsidRDefault="00CA430C">
            <w:pPr>
              <w:pStyle w:val="ConsPlusNormal"/>
            </w:pPr>
            <w:r>
              <w:t>Сезонный уход за насаждениями на территории Ленинградского проспекта участок от улицы Рыночная до улицы Преображенская, вдоль многоквартирного дома N 14 квартала 212 и многоквартирных домов N 13 и N 16 квартала 219</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62</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261,0</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261,0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1.1.1.47.</w:t>
            </w:r>
          </w:p>
        </w:tc>
        <w:tc>
          <w:tcPr>
            <w:tcW w:w="3515" w:type="dxa"/>
          </w:tcPr>
          <w:p w:rsidR="00CA430C" w:rsidRDefault="00CA430C">
            <w:pPr>
              <w:pStyle w:val="ConsPlusNormal"/>
            </w:pPr>
            <w:r>
              <w:t>Сезонный уход за насаждениями на территории Ленинградского проспекта участок от улицы Рыночная до улицы Преображенская, вдоль многоквартирного дома N 14 квартала 212 и многоквартирных домов N 13 и N 16 квартала 219</w:t>
            </w:r>
          </w:p>
        </w:tc>
        <w:tc>
          <w:tcPr>
            <w:tcW w:w="1020" w:type="dxa"/>
          </w:tcPr>
          <w:p w:rsidR="00CA430C" w:rsidRDefault="00CA430C">
            <w:pPr>
              <w:pStyle w:val="ConsPlusNormal"/>
              <w:jc w:val="center"/>
            </w:pPr>
            <w:r>
              <w:t>2021</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62</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261,0</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261,0</w:t>
            </w:r>
          </w:p>
        </w:tc>
      </w:tr>
      <w:tr w:rsidR="00CA430C">
        <w:tc>
          <w:tcPr>
            <w:tcW w:w="964" w:type="dxa"/>
          </w:tcPr>
          <w:p w:rsidR="00CA430C" w:rsidRDefault="00CA430C">
            <w:pPr>
              <w:pStyle w:val="ConsPlusNormal"/>
            </w:pPr>
            <w:r>
              <w:t>1.1.1.48.</w:t>
            </w:r>
          </w:p>
        </w:tc>
        <w:tc>
          <w:tcPr>
            <w:tcW w:w="3515" w:type="dxa"/>
          </w:tcPr>
          <w:p w:rsidR="00CA430C" w:rsidRDefault="00CA430C">
            <w:pPr>
              <w:pStyle w:val="ConsPlusNormal"/>
            </w:pPr>
            <w:r>
              <w:t xml:space="preserve">Посадка зеленых насаждений и сезонный уход за ними (объект не </w:t>
            </w:r>
            <w:r>
              <w:lastRenderedPageBreak/>
              <w:t>определен)</w:t>
            </w:r>
          </w:p>
        </w:tc>
        <w:tc>
          <w:tcPr>
            <w:tcW w:w="1020" w:type="dxa"/>
          </w:tcPr>
          <w:p w:rsidR="00CA430C" w:rsidRDefault="00CA430C">
            <w:pPr>
              <w:pStyle w:val="ConsPlusNormal"/>
              <w:jc w:val="center"/>
            </w:pPr>
            <w:r>
              <w:lastRenderedPageBreak/>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472</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7 843,4</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7 843,4</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lastRenderedPageBreak/>
              <w:t>1.1.1.49.</w:t>
            </w:r>
          </w:p>
        </w:tc>
        <w:tc>
          <w:tcPr>
            <w:tcW w:w="3515" w:type="dxa"/>
          </w:tcPr>
          <w:p w:rsidR="00CA430C" w:rsidRDefault="00CA430C">
            <w:pPr>
              <w:pStyle w:val="ConsPlusNormal"/>
            </w:pPr>
            <w:r>
              <w:t>Посадка зеленых насаждений и сезонный уход за ними (объект не определен)</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2 471</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32 102,6</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32 102,6</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1.1.1.50.</w:t>
            </w:r>
          </w:p>
        </w:tc>
        <w:tc>
          <w:tcPr>
            <w:tcW w:w="3515" w:type="dxa"/>
          </w:tcPr>
          <w:p w:rsidR="00CA430C" w:rsidRDefault="00CA430C">
            <w:pPr>
              <w:pStyle w:val="ConsPlusNormal"/>
            </w:pPr>
            <w:r>
              <w:t>Посадка зеленых насаждений и сезонный уход за ними (объект не определен)</w:t>
            </w:r>
          </w:p>
        </w:tc>
        <w:tc>
          <w:tcPr>
            <w:tcW w:w="1020" w:type="dxa"/>
          </w:tcPr>
          <w:p w:rsidR="00CA430C" w:rsidRDefault="00CA430C">
            <w:pPr>
              <w:pStyle w:val="ConsPlusNormal"/>
              <w:jc w:val="center"/>
            </w:pPr>
            <w:r>
              <w:t>2020</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4 627</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15 433,1</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15 433,1</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r>
              <w:t>1.1.1.51.</w:t>
            </w:r>
          </w:p>
        </w:tc>
        <w:tc>
          <w:tcPr>
            <w:tcW w:w="3515" w:type="dxa"/>
          </w:tcPr>
          <w:p w:rsidR="00CA430C" w:rsidRDefault="00CA430C">
            <w:pPr>
              <w:pStyle w:val="ConsPlusNormal"/>
            </w:pPr>
            <w:r>
              <w:t>Посадка зеленых насаждений и сезонный уход за ними (объект не определен)</w:t>
            </w:r>
          </w:p>
        </w:tc>
        <w:tc>
          <w:tcPr>
            <w:tcW w:w="1020" w:type="dxa"/>
          </w:tcPr>
          <w:p w:rsidR="00CA430C" w:rsidRDefault="00CA430C">
            <w:pPr>
              <w:pStyle w:val="ConsPlusNormal"/>
              <w:jc w:val="center"/>
            </w:pPr>
            <w:r>
              <w:t>2021</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2 100</w:t>
            </w:r>
          </w:p>
        </w:tc>
        <w:tc>
          <w:tcPr>
            <w:tcW w:w="2551" w:type="dxa"/>
          </w:tcPr>
          <w:p w:rsidR="00CA430C" w:rsidRDefault="00CA430C">
            <w:pPr>
              <w:pStyle w:val="ConsPlusNormal"/>
              <w:jc w:val="center"/>
            </w:pPr>
            <w:r>
              <w:t>безвозмездные поступления</w:t>
            </w:r>
          </w:p>
        </w:tc>
        <w:tc>
          <w:tcPr>
            <w:tcW w:w="964" w:type="dxa"/>
          </w:tcPr>
          <w:p w:rsidR="00CA430C" w:rsidRDefault="00CA430C">
            <w:pPr>
              <w:pStyle w:val="ConsPlusNormal"/>
              <w:jc w:val="center"/>
            </w:pPr>
            <w:r>
              <w:t>9 033,4</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9 033,4</w:t>
            </w:r>
          </w:p>
        </w:tc>
      </w:tr>
      <w:tr w:rsidR="00CA430C">
        <w:tc>
          <w:tcPr>
            <w:tcW w:w="964" w:type="dxa"/>
          </w:tcPr>
          <w:p w:rsidR="00CA430C" w:rsidRDefault="00CA430C">
            <w:pPr>
              <w:pStyle w:val="ConsPlusNormal"/>
              <w:jc w:val="center"/>
              <w:outlineLvl w:val="2"/>
            </w:pPr>
            <w:r>
              <w:t>2.</w:t>
            </w:r>
          </w:p>
        </w:tc>
        <w:tc>
          <w:tcPr>
            <w:tcW w:w="10204" w:type="dxa"/>
            <w:gridSpan w:val="5"/>
          </w:tcPr>
          <w:p w:rsidR="00CA430C" w:rsidRDefault="00CA430C">
            <w:pPr>
              <w:pStyle w:val="ConsPlusNormal"/>
            </w:pPr>
            <w:hyperlink w:anchor="P356" w:history="1">
              <w:r>
                <w:rPr>
                  <w:color w:val="0000FF"/>
                </w:rPr>
                <w:t>Подпрограмма 2</w:t>
              </w:r>
            </w:hyperlink>
            <w:r>
              <w:t xml:space="preserve"> "Комфортная среда" на 2017 - 2021 годы</w:t>
            </w: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2.1.</w:t>
            </w:r>
          </w:p>
        </w:tc>
        <w:tc>
          <w:tcPr>
            <w:tcW w:w="10204" w:type="dxa"/>
            <w:gridSpan w:val="5"/>
          </w:tcPr>
          <w:p w:rsidR="00CA430C" w:rsidRDefault="00CA430C">
            <w:pPr>
              <w:pStyle w:val="ConsPlusNormal"/>
            </w:pPr>
            <w:r>
              <w:t>Основное мероприятие 2.1 "Повышение уровня внешнего благоустройства и санитарного содержания"</w:t>
            </w: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val="restart"/>
          </w:tcPr>
          <w:p w:rsidR="00CA430C" w:rsidRDefault="00CA430C">
            <w:pPr>
              <w:pStyle w:val="ConsPlusNormal"/>
              <w:jc w:val="center"/>
            </w:pPr>
            <w:r>
              <w:t>2.1.1.</w:t>
            </w:r>
          </w:p>
        </w:tc>
        <w:tc>
          <w:tcPr>
            <w:tcW w:w="3515" w:type="dxa"/>
          </w:tcPr>
          <w:p w:rsidR="00CA430C" w:rsidRDefault="00CA430C">
            <w:pPr>
              <w:pStyle w:val="ConsPlusNormal"/>
            </w:pPr>
            <w:r>
              <w:t>Благоустройство дворовых территорий МКД (Приобретение и установка спортивных детских площадок с установкой МАФ (скамейки, урны)), всего:</w:t>
            </w:r>
          </w:p>
        </w:tc>
        <w:tc>
          <w:tcPr>
            <w:tcW w:w="1020" w:type="dxa"/>
            <w:vMerge w:val="restart"/>
          </w:tcPr>
          <w:p w:rsidR="00CA430C" w:rsidRDefault="00CA430C">
            <w:pPr>
              <w:pStyle w:val="ConsPlusNormal"/>
              <w:jc w:val="center"/>
            </w:pPr>
            <w:r>
              <w:t>2017</w:t>
            </w:r>
          </w:p>
        </w:tc>
        <w:tc>
          <w:tcPr>
            <w:tcW w:w="1020" w:type="dxa"/>
            <w:vMerge w:val="restart"/>
          </w:tcPr>
          <w:p w:rsidR="00CA430C" w:rsidRDefault="00CA430C">
            <w:pPr>
              <w:pStyle w:val="ConsPlusNormal"/>
              <w:jc w:val="center"/>
            </w:pPr>
            <w:r>
              <w:t>ед./год</w:t>
            </w:r>
          </w:p>
        </w:tc>
        <w:tc>
          <w:tcPr>
            <w:tcW w:w="2098" w:type="dxa"/>
            <w:vMerge w:val="restart"/>
          </w:tcPr>
          <w:p w:rsidR="00CA430C" w:rsidRDefault="00CA430C">
            <w:pPr>
              <w:pStyle w:val="ConsPlusNormal"/>
              <w:jc w:val="center"/>
            </w:pPr>
            <w:r>
              <w:t>27</w:t>
            </w:r>
          </w:p>
        </w:tc>
        <w:tc>
          <w:tcPr>
            <w:tcW w:w="2551" w:type="dxa"/>
            <w:vMerge w:val="restart"/>
          </w:tcPr>
          <w:p w:rsidR="00CA430C" w:rsidRDefault="00CA430C">
            <w:pPr>
              <w:pStyle w:val="ConsPlusNormal"/>
              <w:jc w:val="center"/>
            </w:pPr>
            <w:r>
              <w:t>бюджет АГО</w:t>
            </w:r>
          </w:p>
        </w:tc>
        <w:tc>
          <w:tcPr>
            <w:tcW w:w="964" w:type="dxa"/>
            <w:vMerge w:val="restart"/>
          </w:tcPr>
          <w:p w:rsidR="00CA430C" w:rsidRDefault="00CA430C">
            <w:pPr>
              <w:pStyle w:val="ConsPlusNormal"/>
              <w:jc w:val="center"/>
            </w:pPr>
            <w:r>
              <w:t>9 079,8</w:t>
            </w:r>
          </w:p>
        </w:tc>
        <w:tc>
          <w:tcPr>
            <w:tcW w:w="844" w:type="dxa"/>
            <w:vMerge w:val="restart"/>
          </w:tcPr>
          <w:p w:rsidR="00CA430C" w:rsidRDefault="00CA430C">
            <w:pPr>
              <w:pStyle w:val="ConsPlusNormal"/>
              <w:jc w:val="center"/>
            </w:pPr>
            <w:r>
              <w:t>9 079,8</w:t>
            </w:r>
          </w:p>
        </w:tc>
        <w:tc>
          <w:tcPr>
            <w:tcW w:w="964" w:type="dxa"/>
            <w:vMerge w:val="restart"/>
          </w:tcPr>
          <w:p w:rsidR="00CA430C" w:rsidRDefault="00CA430C">
            <w:pPr>
              <w:pStyle w:val="ConsPlusNormal"/>
              <w:jc w:val="center"/>
            </w:pPr>
            <w:r>
              <w:t>0,0</w:t>
            </w:r>
          </w:p>
        </w:tc>
        <w:tc>
          <w:tcPr>
            <w:tcW w:w="964" w:type="dxa"/>
            <w:vMerge w:val="restart"/>
          </w:tcPr>
          <w:p w:rsidR="00CA430C" w:rsidRDefault="00CA430C">
            <w:pPr>
              <w:pStyle w:val="ConsPlusNormal"/>
              <w:jc w:val="center"/>
            </w:pPr>
            <w:r>
              <w:t>0,0</w:t>
            </w:r>
          </w:p>
        </w:tc>
        <w:tc>
          <w:tcPr>
            <w:tcW w:w="964" w:type="dxa"/>
            <w:vMerge w:val="restart"/>
          </w:tcPr>
          <w:p w:rsidR="00CA430C" w:rsidRDefault="00CA430C">
            <w:pPr>
              <w:pStyle w:val="ConsPlusNormal"/>
              <w:jc w:val="center"/>
            </w:pPr>
            <w:r>
              <w:t>0,0</w:t>
            </w:r>
          </w:p>
        </w:tc>
        <w:tc>
          <w:tcPr>
            <w:tcW w:w="964" w:type="dxa"/>
            <w:vMerge w:val="restart"/>
          </w:tcPr>
          <w:p w:rsidR="00CA430C" w:rsidRDefault="00CA430C">
            <w:pPr>
              <w:pStyle w:val="ConsPlusNormal"/>
              <w:jc w:val="center"/>
            </w:pPr>
            <w:r>
              <w:t>0,0</w:t>
            </w:r>
          </w:p>
        </w:tc>
      </w:tr>
      <w:tr w:rsidR="00CA430C">
        <w:tc>
          <w:tcPr>
            <w:tcW w:w="964" w:type="dxa"/>
            <w:vMerge/>
          </w:tcPr>
          <w:p w:rsidR="00CA430C" w:rsidRDefault="00CA430C"/>
        </w:tc>
        <w:tc>
          <w:tcPr>
            <w:tcW w:w="3515" w:type="dxa"/>
          </w:tcPr>
          <w:p w:rsidR="00CA430C" w:rsidRDefault="00CA430C">
            <w:pPr>
              <w:pStyle w:val="ConsPlusNormal"/>
            </w:pPr>
            <w:r>
              <w:t>в том числе:</w:t>
            </w:r>
          </w:p>
        </w:tc>
        <w:tc>
          <w:tcPr>
            <w:tcW w:w="1020" w:type="dxa"/>
            <w:vMerge/>
          </w:tcPr>
          <w:p w:rsidR="00CA430C" w:rsidRDefault="00CA430C"/>
        </w:tc>
        <w:tc>
          <w:tcPr>
            <w:tcW w:w="1020" w:type="dxa"/>
            <w:vMerge/>
          </w:tcPr>
          <w:p w:rsidR="00CA430C" w:rsidRDefault="00CA430C"/>
        </w:tc>
        <w:tc>
          <w:tcPr>
            <w:tcW w:w="2098" w:type="dxa"/>
            <w:vMerge/>
          </w:tcPr>
          <w:p w:rsidR="00CA430C" w:rsidRDefault="00CA430C"/>
        </w:tc>
        <w:tc>
          <w:tcPr>
            <w:tcW w:w="2551" w:type="dxa"/>
            <w:vMerge/>
          </w:tcPr>
          <w:p w:rsidR="00CA430C" w:rsidRDefault="00CA430C"/>
        </w:tc>
        <w:tc>
          <w:tcPr>
            <w:tcW w:w="964" w:type="dxa"/>
            <w:vMerge/>
          </w:tcPr>
          <w:p w:rsidR="00CA430C" w:rsidRDefault="00CA430C"/>
        </w:tc>
        <w:tc>
          <w:tcPr>
            <w:tcW w:w="844" w:type="dxa"/>
            <w:vMerge/>
          </w:tcPr>
          <w:p w:rsidR="00CA430C" w:rsidRDefault="00CA430C"/>
        </w:tc>
        <w:tc>
          <w:tcPr>
            <w:tcW w:w="964" w:type="dxa"/>
            <w:vMerge/>
          </w:tcPr>
          <w:p w:rsidR="00CA430C" w:rsidRDefault="00CA430C"/>
        </w:tc>
        <w:tc>
          <w:tcPr>
            <w:tcW w:w="964" w:type="dxa"/>
            <w:vMerge/>
          </w:tcPr>
          <w:p w:rsidR="00CA430C" w:rsidRDefault="00CA430C"/>
        </w:tc>
        <w:tc>
          <w:tcPr>
            <w:tcW w:w="964" w:type="dxa"/>
            <w:vMerge/>
          </w:tcPr>
          <w:p w:rsidR="00CA430C" w:rsidRDefault="00CA430C"/>
        </w:tc>
        <w:tc>
          <w:tcPr>
            <w:tcW w:w="964" w:type="dxa"/>
            <w:vMerge/>
          </w:tcPr>
          <w:p w:rsidR="00CA430C" w:rsidRDefault="00CA430C"/>
        </w:tc>
      </w:tr>
      <w:tr w:rsidR="00CA430C">
        <w:tc>
          <w:tcPr>
            <w:tcW w:w="964" w:type="dxa"/>
            <w:vMerge/>
          </w:tcPr>
          <w:p w:rsidR="00CA430C" w:rsidRDefault="00CA430C"/>
        </w:tc>
        <w:tc>
          <w:tcPr>
            <w:tcW w:w="3515" w:type="dxa"/>
          </w:tcPr>
          <w:p w:rsidR="00CA430C" w:rsidRDefault="00CA430C">
            <w:pPr>
              <w:pStyle w:val="ConsPlusNormal"/>
            </w:pPr>
            <w:r>
              <w:t>детская и спортивная площадка</w:t>
            </w:r>
          </w:p>
        </w:tc>
        <w:tc>
          <w:tcPr>
            <w:tcW w:w="1020" w:type="dxa"/>
            <w:vMerge w:val="restart"/>
          </w:tcPr>
          <w:p w:rsidR="00CA430C" w:rsidRDefault="00CA430C">
            <w:pPr>
              <w:pStyle w:val="ConsPlusNormal"/>
            </w:pPr>
          </w:p>
        </w:tc>
        <w:tc>
          <w:tcPr>
            <w:tcW w:w="1020" w:type="dxa"/>
            <w:vMerge w:val="restart"/>
          </w:tcPr>
          <w:p w:rsidR="00CA430C" w:rsidRDefault="00CA430C">
            <w:pPr>
              <w:pStyle w:val="ConsPlusNormal"/>
              <w:jc w:val="center"/>
            </w:pPr>
            <w:r>
              <w:t>ед./год</w:t>
            </w:r>
          </w:p>
        </w:tc>
        <w:tc>
          <w:tcPr>
            <w:tcW w:w="2098" w:type="dxa"/>
          </w:tcPr>
          <w:p w:rsidR="00CA430C" w:rsidRDefault="00CA430C">
            <w:pPr>
              <w:pStyle w:val="ConsPlusNormal"/>
              <w:jc w:val="center"/>
            </w:pPr>
            <w:r>
              <w:t>3</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скамейки</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12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урны</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12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в том числе по следующим адресам:</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pP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val="restart"/>
          </w:tcPr>
          <w:p w:rsidR="00CA430C" w:rsidRDefault="00CA430C">
            <w:pPr>
              <w:pStyle w:val="ConsPlusNormal"/>
              <w:jc w:val="center"/>
            </w:pPr>
            <w:r>
              <w:t>2.1.1.1.</w:t>
            </w:r>
          </w:p>
        </w:tc>
        <w:tc>
          <w:tcPr>
            <w:tcW w:w="3515" w:type="dxa"/>
          </w:tcPr>
          <w:p w:rsidR="00CA430C" w:rsidRDefault="00CA430C">
            <w:pPr>
              <w:pStyle w:val="ConsPlusNormal"/>
            </w:pPr>
            <w:r>
              <w:t xml:space="preserve">120 квартал, дом N 20 (СОШ 12): </w:t>
            </w:r>
            <w:r>
              <w:lastRenderedPageBreak/>
              <w:t>спортивная площадка</w:t>
            </w:r>
          </w:p>
        </w:tc>
        <w:tc>
          <w:tcPr>
            <w:tcW w:w="1020" w:type="dxa"/>
            <w:vMerge w:val="restart"/>
          </w:tcPr>
          <w:p w:rsidR="00CA430C" w:rsidRDefault="00CA430C">
            <w:pPr>
              <w:pStyle w:val="ConsPlusNormal"/>
              <w:jc w:val="center"/>
            </w:pPr>
            <w:r>
              <w:lastRenderedPageBreak/>
              <w:t>2017</w:t>
            </w:r>
          </w:p>
        </w:tc>
        <w:tc>
          <w:tcPr>
            <w:tcW w:w="1020" w:type="dxa"/>
            <w:vMerge w:val="restart"/>
          </w:tcPr>
          <w:p w:rsidR="00CA430C" w:rsidRDefault="00CA430C">
            <w:pPr>
              <w:pStyle w:val="ConsPlusNormal"/>
              <w:jc w:val="center"/>
            </w:pPr>
            <w:r>
              <w:t>ед./год</w:t>
            </w: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скамейки</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0</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урны</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0</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val="restart"/>
          </w:tcPr>
          <w:p w:rsidR="00CA430C" w:rsidRDefault="00CA430C">
            <w:pPr>
              <w:pStyle w:val="ConsPlusNormal"/>
              <w:jc w:val="center"/>
            </w:pPr>
            <w:r>
              <w:t>2.1.1.2.</w:t>
            </w:r>
          </w:p>
        </w:tc>
        <w:tc>
          <w:tcPr>
            <w:tcW w:w="3515" w:type="dxa"/>
          </w:tcPr>
          <w:p w:rsidR="00CA430C" w:rsidRDefault="00CA430C">
            <w:pPr>
              <w:pStyle w:val="ConsPlusNormal"/>
            </w:pPr>
            <w:r>
              <w:t>6а микрорайон, за домом 25: спортивная площадка</w:t>
            </w:r>
          </w:p>
        </w:tc>
        <w:tc>
          <w:tcPr>
            <w:tcW w:w="1020" w:type="dxa"/>
            <w:vMerge w:val="restart"/>
          </w:tcPr>
          <w:p w:rsidR="00CA430C" w:rsidRDefault="00CA430C">
            <w:pPr>
              <w:pStyle w:val="ConsPlusNormal"/>
              <w:jc w:val="center"/>
            </w:pPr>
            <w:r>
              <w:t>2017</w:t>
            </w:r>
          </w:p>
        </w:tc>
        <w:tc>
          <w:tcPr>
            <w:tcW w:w="1020" w:type="dxa"/>
            <w:vMerge w:val="restart"/>
          </w:tcPr>
          <w:p w:rsidR="00CA430C" w:rsidRDefault="00CA430C">
            <w:pPr>
              <w:pStyle w:val="ConsPlusNormal"/>
              <w:jc w:val="center"/>
            </w:pPr>
            <w:r>
              <w:t>ед./год</w:t>
            </w: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скамейки</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8</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урны</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8</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val="restart"/>
          </w:tcPr>
          <w:p w:rsidR="00CA430C" w:rsidRDefault="00CA430C">
            <w:pPr>
              <w:pStyle w:val="ConsPlusNormal"/>
              <w:jc w:val="center"/>
            </w:pPr>
            <w:r>
              <w:t>2.1.1.3.</w:t>
            </w:r>
          </w:p>
        </w:tc>
        <w:tc>
          <w:tcPr>
            <w:tcW w:w="3515" w:type="dxa"/>
          </w:tcPr>
          <w:p w:rsidR="00CA430C" w:rsidRDefault="00CA430C">
            <w:pPr>
              <w:pStyle w:val="ConsPlusNormal"/>
            </w:pPr>
            <w:r>
              <w:t>207/210 квартал, дом 23: спортивная детская площадка</w:t>
            </w:r>
          </w:p>
        </w:tc>
        <w:tc>
          <w:tcPr>
            <w:tcW w:w="1020" w:type="dxa"/>
            <w:vMerge w:val="restart"/>
          </w:tcPr>
          <w:p w:rsidR="00CA430C" w:rsidRDefault="00CA430C">
            <w:pPr>
              <w:pStyle w:val="ConsPlusNormal"/>
              <w:jc w:val="center"/>
            </w:pPr>
            <w:r>
              <w:t>2017</w:t>
            </w:r>
          </w:p>
        </w:tc>
        <w:tc>
          <w:tcPr>
            <w:tcW w:w="1020" w:type="dxa"/>
            <w:vMerge w:val="restart"/>
          </w:tcPr>
          <w:p w:rsidR="00CA430C" w:rsidRDefault="00CA430C">
            <w:pPr>
              <w:pStyle w:val="ConsPlusNormal"/>
              <w:jc w:val="center"/>
            </w:pPr>
            <w:r>
              <w:t>ед./год</w:t>
            </w: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скамейки</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4</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урны</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4</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2.1.2.</w:t>
            </w:r>
          </w:p>
        </w:tc>
        <w:tc>
          <w:tcPr>
            <w:tcW w:w="3515" w:type="dxa"/>
          </w:tcPr>
          <w:p w:rsidR="00CA430C" w:rsidRDefault="00CA430C">
            <w:pPr>
              <w:pStyle w:val="ConsPlusNormal"/>
            </w:pPr>
            <w:r>
              <w:t>Приобретение и установка малых архитектурных форм на территории Ангарского городского округа</w:t>
            </w:r>
          </w:p>
        </w:tc>
        <w:tc>
          <w:tcPr>
            <w:tcW w:w="1020" w:type="dxa"/>
          </w:tcPr>
          <w:p w:rsidR="00CA430C" w:rsidRDefault="00CA430C">
            <w:pPr>
              <w:pStyle w:val="ConsPlusNormal"/>
              <w:jc w:val="center"/>
            </w:pPr>
            <w:r>
              <w:t>2017</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w:t>
            </w:r>
          </w:p>
        </w:tc>
        <w:tc>
          <w:tcPr>
            <w:tcW w:w="2551" w:type="dxa"/>
          </w:tcPr>
          <w:p w:rsidR="00CA430C" w:rsidRDefault="00CA430C">
            <w:pPr>
              <w:pStyle w:val="ConsPlusNormal"/>
              <w:jc w:val="center"/>
            </w:pPr>
            <w:r>
              <w:t>бюджет АГО</w:t>
            </w:r>
          </w:p>
        </w:tc>
        <w:tc>
          <w:tcPr>
            <w:tcW w:w="964" w:type="dxa"/>
          </w:tcPr>
          <w:p w:rsidR="00CA430C" w:rsidRDefault="00CA430C">
            <w:pPr>
              <w:pStyle w:val="ConsPlusNormal"/>
              <w:jc w:val="center"/>
            </w:pPr>
            <w:r>
              <w:t>197,4</w:t>
            </w:r>
          </w:p>
        </w:tc>
        <w:tc>
          <w:tcPr>
            <w:tcW w:w="844" w:type="dxa"/>
          </w:tcPr>
          <w:p w:rsidR="00CA430C" w:rsidRDefault="00CA430C">
            <w:pPr>
              <w:pStyle w:val="ConsPlusNormal"/>
              <w:jc w:val="center"/>
            </w:pPr>
            <w:r>
              <w:t>197,4</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2.1.3.</w:t>
            </w:r>
          </w:p>
        </w:tc>
        <w:tc>
          <w:tcPr>
            <w:tcW w:w="3515" w:type="dxa"/>
          </w:tcPr>
          <w:p w:rsidR="00CA430C" w:rsidRDefault="00CA430C">
            <w:pPr>
              <w:pStyle w:val="ConsPlusNormal"/>
            </w:pPr>
            <w:r>
              <w:t>Приобретение и установка малых архитектурных форм на территории Ангарского городского округа всего:</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24</w:t>
            </w:r>
          </w:p>
        </w:tc>
        <w:tc>
          <w:tcPr>
            <w:tcW w:w="2551" w:type="dxa"/>
          </w:tcPr>
          <w:p w:rsidR="00CA430C" w:rsidRDefault="00CA430C">
            <w:pPr>
              <w:pStyle w:val="ConsPlusNormal"/>
              <w:jc w:val="center"/>
            </w:pPr>
            <w:r>
              <w:t>бюджет АГО</w:t>
            </w:r>
          </w:p>
        </w:tc>
        <w:tc>
          <w:tcPr>
            <w:tcW w:w="964" w:type="dxa"/>
          </w:tcPr>
          <w:p w:rsidR="00CA430C" w:rsidRDefault="00CA430C">
            <w:pPr>
              <w:pStyle w:val="ConsPlusNormal"/>
              <w:jc w:val="center"/>
            </w:pPr>
            <w:r>
              <w:t>173,1</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173,1</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jc w:val="center"/>
            </w:pPr>
            <w:r>
              <w:t>2.1.3.1.</w:t>
            </w:r>
          </w:p>
        </w:tc>
        <w:tc>
          <w:tcPr>
            <w:tcW w:w="3515" w:type="dxa"/>
          </w:tcPr>
          <w:p w:rsidR="00CA430C" w:rsidRDefault="00CA430C">
            <w:pPr>
              <w:pStyle w:val="ConsPlusNormal"/>
            </w:pPr>
            <w:r>
              <w:t>Благоустройство территории на пересечении Ленинградского проспекта и Ангарского проспекта со стороны 29 микрорайона, в том числе:</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20</w:t>
            </w:r>
          </w:p>
        </w:tc>
        <w:tc>
          <w:tcPr>
            <w:tcW w:w="2551" w:type="dxa"/>
          </w:tcPr>
          <w:p w:rsidR="00CA430C" w:rsidRDefault="00CA430C">
            <w:pPr>
              <w:pStyle w:val="ConsPlusNormal"/>
              <w:jc w:val="center"/>
            </w:pPr>
            <w:r>
              <w:t>бюджет АГО</w:t>
            </w: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115,1</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скамейки</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10</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74, 4</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урны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10</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40,7</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2.1.3.2.</w:t>
            </w:r>
          </w:p>
        </w:tc>
        <w:tc>
          <w:tcPr>
            <w:tcW w:w="3515" w:type="dxa"/>
          </w:tcPr>
          <w:p w:rsidR="00CA430C" w:rsidRDefault="00CA430C">
            <w:pPr>
              <w:pStyle w:val="ConsPlusNormal"/>
            </w:pPr>
            <w:r>
              <w:t>Спортивное оборудование на территории муниципального бюджетного общеобразовательного учреждения "Гимназия N 1", в том числе:</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w:t>
            </w:r>
          </w:p>
        </w:tc>
        <w:tc>
          <w:tcPr>
            <w:tcW w:w="2551" w:type="dxa"/>
          </w:tcPr>
          <w:p w:rsidR="00CA430C" w:rsidRDefault="00CA430C">
            <w:pPr>
              <w:pStyle w:val="ConsPlusNormal"/>
              <w:jc w:val="center"/>
            </w:pPr>
            <w:r>
              <w:t>бюджет АГО</w:t>
            </w: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58,1</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Турник тройной</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11,2</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Брусья классические</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12,1</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Тренажер "Ходьба"</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19,7</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Тренажер "Тяга блока вниз"</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15,1</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2.1.3.3.</w:t>
            </w:r>
          </w:p>
        </w:tc>
        <w:tc>
          <w:tcPr>
            <w:tcW w:w="3515" w:type="dxa"/>
          </w:tcPr>
          <w:p w:rsidR="00CA430C" w:rsidRDefault="00CA430C">
            <w:pPr>
              <w:pStyle w:val="ConsPlusNormal"/>
            </w:pPr>
            <w:r>
              <w:t>Малые архитектурные формы на территории земельного участка с кадастровым номером 38:26:040107:3904, расположенного по адресу: 93 квартал, территория перед домом N 4, в том числе:</w:t>
            </w:r>
          </w:p>
        </w:tc>
        <w:tc>
          <w:tcPr>
            <w:tcW w:w="1020" w:type="dxa"/>
          </w:tcPr>
          <w:p w:rsidR="00CA430C" w:rsidRDefault="00CA430C">
            <w:pPr>
              <w:pStyle w:val="ConsPlusNormal"/>
              <w:jc w:val="center"/>
            </w:pPr>
            <w:r>
              <w:t>2018</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4</w:t>
            </w:r>
          </w:p>
        </w:tc>
        <w:tc>
          <w:tcPr>
            <w:tcW w:w="2551" w:type="dxa"/>
          </w:tcPr>
          <w:p w:rsidR="00CA430C" w:rsidRDefault="00CA430C">
            <w:pPr>
              <w:pStyle w:val="ConsPlusNormal"/>
              <w:jc w:val="center"/>
            </w:pPr>
            <w:r>
              <w:t>бюджет АГО</w:t>
            </w: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154,3</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Горка</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36,6</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Качели двойные</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39,7</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Песочница с навесом</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34,2</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Спортивный комплекс</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jc w:val="center"/>
            </w:pPr>
            <w:r>
              <w:t>43,8</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2.2.1</w:t>
            </w:r>
          </w:p>
        </w:tc>
        <w:tc>
          <w:tcPr>
            <w:tcW w:w="3515" w:type="dxa"/>
          </w:tcPr>
          <w:p w:rsidR="00CA430C" w:rsidRDefault="00CA430C">
            <w:pPr>
              <w:pStyle w:val="ConsPlusNormal"/>
            </w:pPr>
            <w:r>
              <w:t xml:space="preserve">Благоустройство дворовых территорий МКД (Приобретение и установка спортивных детских </w:t>
            </w:r>
            <w:r>
              <w:lastRenderedPageBreak/>
              <w:t>площадок с установкой МАФ (скамейки, урны)), всего:</w:t>
            </w:r>
          </w:p>
        </w:tc>
        <w:tc>
          <w:tcPr>
            <w:tcW w:w="1020" w:type="dxa"/>
          </w:tcPr>
          <w:p w:rsidR="00CA430C" w:rsidRDefault="00CA430C">
            <w:pPr>
              <w:pStyle w:val="ConsPlusNormal"/>
              <w:jc w:val="center"/>
            </w:pPr>
            <w:r>
              <w:lastRenderedPageBreak/>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26</w:t>
            </w:r>
          </w:p>
        </w:tc>
        <w:tc>
          <w:tcPr>
            <w:tcW w:w="2551" w:type="dxa"/>
          </w:tcPr>
          <w:p w:rsidR="00CA430C" w:rsidRDefault="00CA430C">
            <w:pPr>
              <w:pStyle w:val="ConsPlusNormal"/>
              <w:jc w:val="center"/>
            </w:pPr>
            <w:r>
              <w:t>бюджет АГО</w:t>
            </w:r>
          </w:p>
        </w:tc>
        <w:tc>
          <w:tcPr>
            <w:tcW w:w="964" w:type="dxa"/>
          </w:tcPr>
          <w:p w:rsidR="00CA430C" w:rsidRDefault="00CA430C">
            <w:pPr>
              <w:pStyle w:val="ConsPlusNormal"/>
              <w:jc w:val="center"/>
            </w:pPr>
            <w:r>
              <w:t>0,0</w:t>
            </w:r>
          </w:p>
        </w:tc>
        <w:tc>
          <w:tcPr>
            <w:tcW w:w="844" w:type="dxa"/>
          </w:tcPr>
          <w:p w:rsidR="00CA430C" w:rsidRDefault="00CA430C">
            <w:pPr>
              <w:pStyle w:val="ConsPlusNormal"/>
              <w:jc w:val="center"/>
            </w:pPr>
            <w:r>
              <w:t>0,0</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1 851,1</w:t>
            </w:r>
          </w:p>
        </w:tc>
        <w:tc>
          <w:tcPr>
            <w:tcW w:w="964" w:type="dxa"/>
          </w:tcPr>
          <w:p w:rsidR="00CA430C" w:rsidRDefault="00CA430C">
            <w:pPr>
              <w:pStyle w:val="ConsPlusNormal"/>
              <w:jc w:val="center"/>
            </w:pPr>
            <w:r>
              <w:t>0,0</w:t>
            </w:r>
          </w:p>
        </w:tc>
        <w:tc>
          <w:tcPr>
            <w:tcW w:w="964" w:type="dxa"/>
          </w:tcPr>
          <w:p w:rsidR="00CA430C" w:rsidRDefault="00CA430C">
            <w:pPr>
              <w:pStyle w:val="ConsPlusNormal"/>
              <w:jc w:val="center"/>
            </w:pPr>
            <w:r>
              <w:t>0,0</w:t>
            </w:r>
          </w:p>
        </w:tc>
      </w:tr>
      <w:tr w:rsidR="00CA430C">
        <w:tc>
          <w:tcPr>
            <w:tcW w:w="964" w:type="dxa"/>
          </w:tcPr>
          <w:p w:rsidR="00CA430C" w:rsidRDefault="00CA430C">
            <w:pPr>
              <w:pStyle w:val="ConsPlusNormal"/>
            </w:pPr>
          </w:p>
        </w:tc>
        <w:tc>
          <w:tcPr>
            <w:tcW w:w="3515" w:type="dxa"/>
          </w:tcPr>
          <w:p w:rsidR="00CA430C" w:rsidRDefault="00CA430C">
            <w:pPr>
              <w:pStyle w:val="ConsPlusNormal"/>
            </w:pPr>
            <w:r>
              <w:t>в том числе:</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pP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детская и спортивная площадка</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6</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скамейки</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10</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урны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10</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в том числе по следующим адресам:</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pP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2.2.1.1.</w:t>
            </w:r>
          </w:p>
        </w:tc>
        <w:tc>
          <w:tcPr>
            <w:tcW w:w="3515" w:type="dxa"/>
          </w:tcPr>
          <w:p w:rsidR="00CA430C" w:rsidRDefault="00CA430C">
            <w:pPr>
              <w:pStyle w:val="ConsPlusNormal"/>
            </w:pPr>
            <w:r>
              <w:t>92/93 квартал, дом 19: спортивная детская площадка</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скамейки</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урны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2.2.1.2.</w:t>
            </w:r>
          </w:p>
        </w:tc>
        <w:tc>
          <w:tcPr>
            <w:tcW w:w="3515" w:type="dxa"/>
          </w:tcPr>
          <w:p w:rsidR="00CA430C" w:rsidRDefault="00CA430C">
            <w:pPr>
              <w:pStyle w:val="ConsPlusNormal"/>
            </w:pPr>
            <w:r>
              <w:t>278 квартал, дом 8: детская площадка</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2.2.1.3.</w:t>
            </w:r>
          </w:p>
        </w:tc>
        <w:tc>
          <w:tcPr>
            <w:tcW w:w="3515" w:type="dxa"/>
          </w:tcPr>
          <w:p w:rsidR="00CA430C" w:rsidRDefault="00CA430C">
            <w:pPr>
              <w:pStyle w:val="ConsPlusNormal"/>
            </w:pPr>
            <w:r>
              <w:t>59 квартал, дома 1, 11, 12: спортивная детская площадка</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скамейки</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урны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2.2.1.4.</w:t>
            </w:r>
          </w:p>
        </w:tc>
        <w:tc>
          <w:tcPr>
            <w:tcW w:w="3515" w:type="dxa"/>
          </w:tcPr>
          <w:p w:rsidR="00CA430C" w:rsidRDefault="00CA430C">
            <w:pPr>
              <w:pStyle w:val="ConsPlusNormal"/>
            </w:pPr>
            <w:r>
              <w:t>51 квартал, дома 10, 11, 12: спортивная детская площадка</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скамейки</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урны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lastRenderedPageBreak/>
              <w:t>2.2.1.5.</w:t>
            </w:r>
          </w:p>
        </w:tc>
        <w:tc>
          <w:tcPr>
            <w:tcW w:w="3515" w:type="dxa"/>
          </w:tcPr>
          <w:p w:rsidR="00CA430C" w:rsidRDefault="00CA430C">
            <w:pPr>
              <w:pStyle w:val="ConsPlusNormal"/>
            </w:pPr>
            <w:r>
              <w:t>51 квартал, д. 26: спортивная детская площадка</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скамейки</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урны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2.2.1.6.</w:t>
            </w:r>
          </w:p>
        </w:tc>
        <w:tc>
          <w:tcPr>
            <w:tcW w:w="3515" w:type="dxa"/>
          </w:tcPr>
          <w:p w:rsidR="00CA430C" w:rsidRDefault="00CA430C">
            <w:pPr>
              <w:pStyle w:val="ConsPlusNormal"/>
            </w:pPr>
            <w:r>
              <w:t>73 квартал, дом 3: спортивная детская площадка</w:t>
            </w:r>
          </w:p>
        </w:tc>
        <w:tc>
          <w:tcPr>
            <w:tcW w:w="1020" w:type="dxa"/>
          </w:tcPr>
          <w:p w:rsidR="00CA430C" w:rsidRDefault="00CA430C">
            <w:pPr>
              <w:pStyle w:val="ConsPlusNormal"/>
              <w:jc w:val="center"/>
            </w:pPr>
            <w:r>
              <w:t>2019</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1</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скамейки</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урны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outlineLvl w:val="2"/>
            </w:pPr>
            <w:r>
              <w:t>3.</w:t>
            </w:r>
          </w:p>
        </w:tc>
        <w:tc>
          <w:tcPr>
            <w:tcW w:w="10204" w:type="dxa"/>
            <w:gridSpan w:val="5"/>
          </w:tcPr>
          <w:p w:rsidR="00CA430C" w:rsidRDefault="00CA430C">
            <w:pPr>
              <w:pStyle w:val="ConsPlusNormal"/>
            </w:pPr>
            <w:hyperlink w:anchor="P435" w:history="1">
              <w:r>
                <w:rPr>
                  <w:color w:val="0000FF"/>
                </w:rPr>
                <w:t>Подпрограмма 3</w:t>
              </w:r>
            </w:hyperlink>
            <w:r>
              <w:t xml:space="preserve"> "Формирование современной городской среды" на 2017 год</w:t>
            </w: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3.1.</w:t>
            </w:r>
          </w:p>
        </w:tc>
        <w:tc>
          <w:tcPr>
            <w:tcW w:w="10204" w:type="dxa"/>
            <w:gridSpan w:val="5"/>
          </w:tcPr>
          <w:p w:rsidR="00CA430C" w:rsidRDefault="00CA430C">
            <w:pPr>
              <w:pStyle w:val="ConsPlusNormal"/>
            </w:pPr>
            <w:r>
              <w:t>Основное мероприятие 3.2 "Повышение уровня благоустройства общественных территорий, нуждающихся в благоустройстве"</w:t>
            </w: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val="restart"/>
          </w:tcPr>
          <w:p w:rsidR="00CA430C" w:rsidRDefault="00CA430C">
            <w:pPr>
              <w:pStyle w:val="ConsPlusNormal"/>
              <w:jc w:val="center"/>
            </w:pPr>
            <w:r>
              <w:t>3.1.1.</w:t>
            </w:r>
          </w:p>
        </w:tc>
        <w:tc>
          <w:tcPr>
            <w:tcW w:w="3515" w:type="dxa"/>
          </w:tcPr>
          <w:p w:rsidR="00CA430C" w:rsidRDefault="00CA430C">
            <w:pPr>
              <w:pStyle w:val="ConsPlusNormal"/>
            </w:pPr>
            <w:r>
              <w:t>Благоустройство общественных территорий (приобретение и установка МАФ), всего:</w:t>
            </w:r>
          </w:p>
        </w:tc>
        <w:tc>
          <w:tcPr>
            <w:tcW w:w="1020" w:type="dxa"/>
            <w:vMerge w:val="restart"/>
          </w:tcPr>
          <w:p w:rsidR="00CA430C" w:rsidRDefault="00CA430C">
            <w:pPr>
              <w:pStyle w:val="ConsPlusNormal"/>
              <w:jc w:val="center"/>
            </w:pPr>
            <w:r>
              <w:t>2017</w:t>
            </w:r>
          </w:p>
        </w:tc>
        <w:tc>
          <w:tcPr>
            <w:tcW w:w="1020" w:type="dxa"/>
            <w:vMerge w:val="restart"/>
          </w:tcPr>
          <w:p w:rsidR="00CA430C" w:rsidRDefault="00CA430C">
            <w:pPr>
              <w:pStyle w:val="ConsPlusNormal"/>
              <w:jc w:val="center"/>
            </w:pPr>
            <w:r>
              <w:t>ед./год</w:t>
            </w:r>
          </w:p>
        </w:tc>
        <w:tc>
          <w:tcPr>
            <w:tcW w:w="2098" w:type="dxa"/>
            <w:vMerge w:val="restart"/>
          </w:tcPr>
          <w:p w:rsidR="00CA430C" w:rsidRDefault="00CA430C">
            <w:pPr>
              <w:pStyle w:val="ConsPlusNormal"/>
              <w:jc w:val="center"/>
            </w:pPr>
            <w:r>
              <w:t>321</w:t>
            </w:r>
          </w:p>
        </w:tc>
        <w:tc>
          <w:tcPr>
            <w:tcW w:w="2551" w:type="dxa"/>
            <w:vMerge w:val="restart"/>
          </w:tcPr>
          <w:p w:rsidR="00CA430C" w:rsidRDefault="00CA430C">
            <w:pPr>
              <w:pStyle w:val="ConsPlusNormal"/>
              <w:jc w:val="center"/>
            </w:pPr>
            <w:r>
              <w:t>бюджет АГО, бюджет Иркутской области, федеральный бюджет</w:t>
            </w:r>
          </w:p>
        </w:tc>
        <w:tc>
          <w:tcPr>
            <w:tcW w:w="964" w:type="dxa"/>
            <w:vMerge w:val="restart"/>
          </w:tcPr>
          <w:p w:rsidR="00CA430C" w:rsidRDefault="00CA430C">
            <w:pPr>
              <w:pStyle w:val="ConsPlusNormal"/>
              <w:jc w:val="center"/>
            </w:pPr>
            <w:r>
              <w:t>2 507,4</w:t>
            </w:r>
          </w:p>
        </w:tc>
        <w:tc>
          <w:tcPr>
            <w:tcW w:w="844" w:type="dxa"/>
            <w:vMerge w:val="restart"/>
          </w:tcPr>
          <w:p w:rsidR="00CA430C" w:rsidRDefault="00CA430C">
            <w:pPr>
              <w:pStyle w:val="ConsPlusNormal"/>
              <w:jc w:val="center"/>
            </w:pPr>
            <w:r>
              <w:t>2 507,4</w:t>
            </w:r>
          </w:p>
        </w:tc>
        <w:tc>
          <w:tcPr>
            <w:tcW w:w="964" w:type="dxa"/>
            <w:vMerge w:val="restart"/>
          </w:tcPr>
          <w:p w:rsidR="00CA430C" w:rsidRDefault="00CA430C">
            <w:pPr>
              <w:pStyle w:val="ConsPlusNormal"/>
              <w:jc w:val="center"/>
            </w:pPr>
            <w:r>
              <w:t>0,0</w:t>
            </w:r>
          </w:p>
        </w:tc>
        <w:tc>
          <w:tcPr>
            <w:tcW w:w="964" w:type="dxa"/>
            <w:vMerge w:val="restart"/>
          </w:tcPr>
          <w:p w:rsidR="00CA430C" w:rsidRDefault="00CA430C">
            <w:pPr>
              <w:pStyle w:val="ConsPlusNormal"/>
              <w:jc w:val="center"/>
            </w:pPr>
            <w:r>
              <w:t>0,0</w:t>
            </w:r>
          </w:p>
        </w:tc>
        <w:tc>
          <w:tcPr>
            <w:tcW w:w="964" w:type="dxa"/>
            <w:vMerge w:val="restart"/>
          </w:tcPr>
          <w:p w:rsidR="00CA430C" w:rsidRDefault="00CA430C">
            <w:pPr>
              <w:pStyle w:val="ConsPlusNormal"/>
              <w:jc w:val="center"/>
            </w:pPr>
            <w:r>
              <w:t>0,0</w:t>
            </w:r>
          </w:p>
        </w:tc>
        <w:tc>
          <w:tcPr>
            <w:tcW w:w="964" w:type="dxa"/>
            <w:vMerge w:val="restart"/>
          </w:tcPr>
          <w:p w:rsidR="00CA430C" w:rsidRDefault="00CA430C">
            <w:pPr>
              <w:pStyle w:val="ConsPlusNormal"/>
              <w:jc w:val="center"/>
            </w:pPr>
            <w:r>
              <w:t>0,0</w:t>
            </w:r>
          </w:p>
        </w:tc>
      </w:tr>
      <w:tr w:rsidR="00CA430C">
        <w:tc>
          <w:tcPr>
            <w:tcW w:w="964" w:type="dxa"/>
            <w:vMerge/>
          </w:tcPr>
          <w:p w:rsidR="00CA430C" w:rsidRDefault="00CA430C"/>
        </w:tc>
        <w:tc>
          <w:tcPr>
            <w:tcW w:w="3515" w:type="dxa"/>
          </w:tcPr>
          <w:p w:rsidR="00CA430C" w:rsidRDefault="00CA430C">
            <w:pPr>
              <w:pStyle w:val="ConsPlusNormal"/>
            </w:pPr>
            <w:r>
              <w:t>в том числе:</w:t>
            </w:r>
          </w:p>
        </w:tc>
        <w:tc>
          <w:tcPr>
            <w:tcW w:w="1020" w:type="dxa"/>
            <w:vMerge/>
          </w:tcPr>
          <w:p w:rsidR="00CA430C" w:rsidRDefault="00CA430C"/>
        </w:tc>
        <w:tc>
          <w:tcPr>
            <w:tcW w:w="1020" w:type="dxa"/>
            <w:vMerge/>
          </w:tcPr>
          <w:p w:rsidR="00CA430C" w:rsidRDefault="00CA430C"/>
        </w:tc>
        <w:tc>
          <w:tcPr>
            <w:tcW w:w="2098" w:type="dxa"/>
            <w:vMerge/>
          </w:tcPr>
          <w:p w:rsidR="00CA430C" w:rsidRDefault="00CA430C"/>
        </w:tc>
        <w:tc>
          <w:tcPr>
            <w:tcW w:w="2551" w:type="dxa"/>
            <w:vMerge/>
          </w:tcPr>
          <w:p w:rsidR="00CA430C" w:rsidRDefault="00CA430C"/>
        </w:tc>
        <w:tc>
          <w:tcPr>
            <w:tcW w:w="964" w:type="dxa"/>
            <w:vMerge/>
          </w:tcPr>
          <w:p w:rsidR="00CA430C" w:rsidRDefault="00CA430C"/>
        </w:tc>
        <w:tc>
          <w:tcPr>
            <w:tcW w:w="844" w:type="dxa"/>
            <w:vMerge/>
          </w:tcPr>
          <w:p w:rsidR="00CA430C" w:rsidRDefault="00CA430C"/>
        </w:tc>
        <w:tc>
          <w:tcPr>
            <w:tcW w:w="964" w:type="dxa"/>
            <w:vMerge/>
          </w:tcPr>
          <w:p w:rsidR="00CA430C" w:rsidRDefault="00CA430C"/>
        </w:tc>
        <w:tc>
          <w:tcPr>
            <w:tcW w:w="964" w:type="dxa"/>
            <w:vMerge/>
          </w:tcPr>
          <w:p w:rsidR="00CA430C" w:rsidRDefault="00CA430C"/>
        </w:tc>
        <w:tc>
          <w:tcPr>
            <w:tcW w:w="964" w:type="dxa"/>
            <w:vMerge/>
          </w:tcPr>
          <w:p w:rsidR="00CA430C" w:rsidRDefault="00CA430C"/>
        </w:tc>
        <w:tc>
          <w:tcPr>
            <w:tcW w:w="964" w:type="dxa"/>
            <w:vMerge/>
          </w:tcPr>
          <w:p w:rsidR="00CA430C" w:rsidRDefault="00CA430C"/>
        </w:tc>
      </w:tr>
      <w:tr w:rsidR="00CA430C">
        <w:tc>
          <w:tcPr>
            <w:tcW w:w="964" w:type="dxa"/>
            <w:vMerge/>
          </w:tcPr>
          <w:p w:rsidR="00CA430C" w:rsidRDefault="00CA430C"/>
        </w:tc>
        <w:tc>
          <w:tcPr>
            <w:tcW w:w="3515" w:type="dxa"/>
          </w:tcPr>
          <w:p w:rsidR="00CA430C" w:rsidRDefault="00CA430C">
            <w:pPr>
              <w:pStyle w:val="ConsPlusNormal"/>
            </w:pPr>
            <w:r>
              <w:t>скамейки</w:t>
            </w:r>
          </w:p>
        </w:tc>
        <w:tc>
          <w:tcPr>
            <w:tcW w:w="1020" w:type="dxa"/>
            <w:vMerge w:val="restart"/>
          </w:tcPr>
          <w:p w:rsidR="00CA430C" w:rsidRDefault="00CA430C">
            <w:pPr>
              <w:pStyle w:val="ConsPlusNormal"/>
            </w:pPr>
          </w:p>
        </w:tc>
        <w:tc>
          <w:tcPr>
            <w:tcW w:w="1020" w:type="dxa"/>
            <w:vMerge w:val="restart"/>
          </w:tcPr>
          <w:p w:rsidR="00CA430C" w:rsidRDefault="00CA430C">
            <w:pPr>
              <w:pStyle w:val="ConsPlusNormal"/>
              <w:jc w:val="center"/>
            </w:pPr>
            <w:r>
              <w:t>ед./год</w:t>
            </w:r>
          </w:p>
        </w:tc>
        <w:tc>
          <w:tcPr>
            <w:tcW w:w="2098" w:type="dxa"/>
          </w:tcPr>
          <w:p w:rsidR="00CA430C" w:rsidRDefault="00CA430C">
            <w:pPr>
              <w:pStyle w:val="ConsPlusNormal"/>
              <w:jc w:val="center"/>
            </w:pPr>
            <w:r>
              <w:t>136</w:t>
            </w:r>
          </w:p>
        </w:tc>
        <w:tc>
          <w:tcPr>
            <w:tcW w:w="2551" w:type="dxa"/>
          </w:tcPr>
          <w:p w:rsidR="00CA430C" w:rsidRDefault="00CA430C">
            <w:pPr>
              <w:pStyle w:val="ConsPlusNormal"/>
            </w:pPr>
          </w:p>
        </w:tc>
        <w:tc>
          <w:tcPr>
            <w:tcW w:w="964" w:type="dxa"/>
          </w:tcPr>
          <w:p w:rsidR="00CA430C" w:rsidRDefault="00CA430C">
            <w:pPr>
              <w:pStyle w:val="ConsPlusNormal"/>
              <w:jc w:val="center"/>
            </w:pPr>
            <w:r>
              <w:t>1 428,0</w:t>
            </w:r>
          </w:p>
        </w:tc>
        <w:tc>
          <w:tcPr>
            <w:tcW w:w="844" w:type="dxa"/>
          </w:tcPr>
          <w:p w:rsidR="00CA430C" w:rsidRDefault="00CA430C">
            <w:pPr>
              <w:pStyle w:val="ConsPlusNormal"/>
              <w:jc w:val="center"/>
            </w:pPr>
            <w:r>
              <w:t>1 428,0</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урны</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134</w:t>
            </w:r>
          </w:p>
        </w:tc>
        <w:tc>
          <w:tcPr>
            <w:tcW w:w="2551" w:type="dxa"/>
          </w:tcPr>
          <w:p w:rsidR="00CA430C" w:rsidRDefault="00CA430C">
            <w:pPr>
              <w:pStyle w:val="ConsPlusNormal"/>
            </w:pPr>
          </w:p>
        </w:tc>
        <w:tc>
          <w:tcPr>
            <w:tcW w:w="964" w:type="dxa"/>
          </w:tcPr>
          <w:p w:rsidR="00CA430C" w:rsidRDefault="00CA430C">
            <w:pPr>
              <w:pStyle w:val="ConsPlusNormal"/>
              <w:jc w:val="center"/>
            </w:pPr>
            <w:r>
              <w:t>804,0</w:t>
            </w:r>
          </w:p>
        </w:tc>
        <w:tc>
          <w:tcPr>
            <w:tcW w:w="844" w:type="dxa"/>
          </w:tcPr>
          <w:p w:rsidR="00CA430C" w:rsidRDefault="00CA430C">
            <w:pPr>
              <w:pStyle w:val="ConsPlusNormal"/>
              <w:jc w:val="center"/>
            </w:pPr>
            <w:r>
              <w:t>804,0</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vMerge/>
          </w:tcPr>
          <w:p w:rsidR="00CA430C" w:rsidRDefault="00CA430C"/>
        </w:tc>
        <w:tc>
          <w:tcPr>
            <w:tcW w:w="3515" w:type="dxa"/>
          </w:tcPr>
          <w:p w:rsidR="00CA430C" w:rsidRDefault="00CA430C">
            <w:pPr>
              <w:pStyle w:val="ConsPlusNormal"/>
            </w:pPr>
            <w:r>
              <w:t>вазоны</w:t>
            </w:r>
          </w:p>
        </w:tc>
        <w:tc>
          <w:tcPr>
            <w:tcW w:w="1020" w:type="dxa"/>
            <w:vMerge/>
          </w:tcPr>
          <w:p w:rsidR="00CA430C" w:rsidRDefault="00CA430C"/>
        </w:tc>
        <w:tc>
          <w:tcPr>
            <w:tcW w:w="1020" w:type="dxa"/>
            <w:vMerge/>
          </w:tcPr>
          <w:p w:rsidR="00CA430C" w:rsidRDefault="00CA430C"/>
        </w:tc>
        <w:tc>
          <w:tcPr>
            <w:tcW w:w="2098" w:type="dxa"/>
          </w:tcPr>
          <w:p w:rsidR="00CA430C" w:rsidRDefault="00CA430C">
            <w:pPr>
              <w:pStyle w:val="ConsPlusNormal"/>
              <w:jc w:val="center"/>
            </w:pPr>
            <w:r>
              <w:t>51</w:t>
            </w:r>
          </w:p>
        </w:tc>
        <w:tc>
          <w:tcPr>
            <w:tcW w:w="2551" w:type="dxa"/>
          </w:tcPr>
          <w:p w:rsidR="00CA430C" w:rsidRDefault="00CA430C">
            <w:pPr>
              <w:pStyle w:val="ConsPlusNormal"/>
            </w:pPr>
          </w:p>
        </w:tc>
        <w:tc>
          <w:tcPr>
            <w:tcW w:w="964" w:type="dxa"/>
          </w:tcPr>
          <w:p w:rsidR="00CA430C" w:rsidRDefault="00CA430C">
            <w:pPr>
              <w:pStyle w:val="ConsPlusNormal"/>
              <w:jc w:val="center"/>
            </w:pPr>
            <w:r>
              <w:t>275,4</w:t>
            </w:r>
          </w:p>
        </w:tc>
        <w:tc>
          <w:tcPr>
            <w:tcW w:w="844" w:type="dxa"/>
          </w:tcPr>
          <w:p w:rsidR="00CA430C" w:rsidRDefault="00CA430C">
            <w:pPr>
              <w:pStyle w:val="ConsPlusNormal"/>
              <w:jc w:val="center"/>
            </w:pPr>
            <w:r>
              <w:t>275,4</w:t>
            </w: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в том числе по следующим адресам:</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pP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3.1.1.1.</w:t>
            </w:r>
          </w:p>
        </w:tc>
        <w:tc>
          <w:tcPr>
            <w:tcW w:w="3515" w:type="dxa"/>
          </w:tcPr>
          <w:p w:rsidR="00CA430C" w:rsidRDefault="00CA430C">
            <w:pPr>
              <w:pStyle w:val="ConsPlusNormal"/>
            </w:pPr>
            <w:r>
              <w:t>улица Карла Маркса от улицы Кирова до улицы Ленина</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pP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скамейки</w:t>
            </w:r>
          </w:p>
        </w:tc>
        <w:tc>
          <w:tcPr>
            <w:tcW w:w="1020" w:type="dxa"/>
          </w:tcPr>
          <w:p w:rsidR="00CA430C" w:rsidRDefault="00CA430C">
            <w:pPr>
              <w:pStyle w:val="ConsPlusNormal"/>
              <w:jc w:val="center"/>
            </w:pPr>
            <w:r>
              <w:t>2017</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68</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урны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68</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вазоны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26</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jc w:val="center"/>
            </w:pPr>
            <w:r>
              <w:t>3.1.1.2.</w:t>
            </w:r>
          </w:p>
        </w:tc>
        <w:tc>
          <w:tcPr>
            <w:tcW w:w="3515" w:type="dxa"/>
          </w:tcPr>
          <w:p w:rsidR="00CA430C" w:rsidRDefault="00CA430C">
            <w:pPr>
              <w:pStyle w:val="ConsPlusNormal"/>
            </w:pPr>
            <w:r>
              <w:t>улица Ленина от улицы Ворошилова до улицы Карла Маркса</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pP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скамейки</w:t>
            </w:r>
          </w:p>
        </w:tc>
        <w:tc>
          <w:tcPr>
            <w:tcW w:w="1020" w:type="dxa"/>
          </w:tcPr>
          <w:p w:rsidR="00CA430C" w:rsidRDefault="00CA430C">
            <w:pPr>
              <w:pStyle w:val="ConsPlusNormal"/>
              <w:jc w:val="center"/>
            </w:pPr>
            <w:r>
              <w:t>2017</w:t>
            </w:r>
          </w:p>
        </w:tc>
        <w:tc>
          <w:tcPr>
            <w:tcW w:w="1020" w:type="dxa"/>
          </w:tcPr>
          <w:p w:rsidR="00CA430C" w:rsidRDefault="00CA430C">
            <w:pPr>
              <w:pStyle w:val="ConsPlusNormal"/>
              <w:jc w:val="center"/>
            </w:pPr>
            <w:r>
              <w:t>ед./год</w:t>
            </w:r>
          </w:p>
        </w:tc>
        <w:tc>
          <w:tcPr>
            <w:tcW w:w="2098" w:type="dxa"/>
          </w:tcPr>
          <w:p w:rsidR="00CA430C" w:rsidRDefault="00CA430C">
            <w:pPr>
              <w:pStyle w:val="ConsPlusNormal"/>
              <w:jc w:val="center"/>
            </w:pPr>
            <w:r>
              <w:t>68</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урны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66</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r w:rsidR="00CA430C">
        <w:tc>
          <w:tcPr>
            <w:tcW w:w="964" w:type="dxa"/>
          </w:tcPr>
          <w:p w:rsidR="00CA430C" w:rsidRDefault="00CA430C">
            <w:pPr>
              <w:pStyle w:val="ConsPlusNormal"/>
            </w:pPr>
          </w:p>
        </w:tc>
        <w:tc>
          <w:tcPr>
            <w:tcW w:w="3515" w:type="dxa"/>
          </w:tcPr>
          <w:p w:rsidR="00CA430C" w:rsidRDefault="00CA430C">
            <w:pPr>
              <w:pStyle w:val="ConsPlusNormal"/>
            </w:pPr>
            <w:r>
              <w:t>вазоны</w:t>
            </w:r>
          </w:p>
        </w:tc>
        <w:tc>
          <w:tcPr>
            <w:tcW w:w="1020" w:type="dxa"/>
          </w:tcPr>
          <w:p w:rsidR="00CA430C" w:rsidRDefault="00CA430C">
            <w:pPr>
              <w:pStyle w:val="ConsPlusNormal"/>
            </w:pPr>
          </w:p>
        </w:tc>
        <w:tc>
          <w:tcPr>
            <w:tcW w:w="1020" w:type="dxa"/>
          </w:tcPr>
          <w:p w:rsidR="00CA430C" w:rsidRDefault="00CA430C">
            <w:pPr>
              <w:pStyle w:val="ConsPlusNormal"/>
            </w:pPr>
          </w:p>
        </w:tc>
        <w:tc>
          <w:tcPr>
            <w:tcW w:w="2098" w:type="dxa"/>
          </w:tcPr>
          <w:p w:rsidR="00CA430C" w:rsidRDefault="00CA430C">
            <w:pPr>
              <w:pStyle w:val="ConsPlusNormal"/>
              <w:jc w:val="center"/>
            </w:pPr>
            <w:r>
              <w:t>25</w:t>
            </w:r>
          </w:p>
        </w:tc>
        <w:tc>
          <w:tcPr>
            <w:tcW w:w="2551" w:type="dxa"/>
          </w:tcPr>
          <w:p w:rsidR="00CA430C" w:rsidRDefault="00CA430C">
            <w:pPr>
              <w:pStyle w:val="ConsPlusNormal"/>
            </w:pPr>
          </w:p>
        </w:tc>
        <w:tc>
          <w:tcPr>
            <w:tcW w:w="964" w:type="dxa"/>
          </w:tcPr>
          <w:p w:rsidR="00CA430C" w:rsidRDefault="00CA430C">
            <w:pPr>
              <w:pStyle w:val="ConsPlusNormal"/>
            </w:pPr>
          </w:p>
        </w:tc>
        <w:tc>
          <w:tcPr>
            <w:tcW w:w="84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c>
          <w:tcPr>
            <w:tcW w:w="964" w:type="dxa"/>
          </w:tcPr>
          <w:p w:rsidR="00CA430C" w:rsidRDefault="00CA430C">
            <w:pPr>
              <w:pStyle w:val="ConsPlusNormal"/>
            </w:pPr>
          </w:p>
        </w:tc>
      </w:tr>
    </w:tbl>
    <w:p w:rsidR="00CA430C" w:rsidRDefault="00CA430C">
      <w:pPr>
        <w:sectPr w:rsidR="00CA430C">
          <w:pgSz w:w="16838" w:h="11905" w:orient="landscape"/>
          <w:pgMar w:top="1701" w:right="1134" w:bottom="850" w:left="1134" w:header="0" w:footer="0" w:gutter="0"/>
          <w:cols w:space="720"/>
        </w:sectPr>
      </w:pPr>
    </w:p>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right"/>
        <w:outlineLvl w:val="1"/>
      </w:pPr>
      <w:r>
        <w:t>Приложение N 6</w:t>
      </w:r>
    </w:p>
    <w:p w:rsidR="00CA430C" w:rsidRDefault="00CA430C">
      <w:pPr>
        <w:pStyle w:val="ConsPlusNormal"/>
        <w:jc w:val="right"/>
      </w:pPr>
      <w:r>
        <w:t>к Программе</w:t>
      </w:r>
    </w:p>
    <w:p w:rsidR="00CA430C" w:rsidRDefault="00CA430C">
      <w:pPr>
        <w:pStyle w:val="ConsPlusNormal"/>
        <w:jc w:val="both"/>
      </w:pPr>
    </w:p>
    <w:p w:rsidR="00CA430C" w:rsidRDefault="00CA430C">
      <w:pPr>
        <w:pStyle w:val="ConsPlusTitle"/>
        <w:jc w:val="center"/>
      </w:pPr>
      <w:bookmarkStart w:id="9" w:name="P3144"/>
      <w:bookmarkEnd w:id="9"/>
      <w:r>
        <w:t>ВИДЫ РАБОТ ПО МИНИМАЛЬНОМУ ПЕРЕЧНЮ РАБОТ ПО БЛАГОУСТРОЙСТВУ</w:t>
      </w:r>
    </w:p>
    <w:p w:rsidR="00CA430C" w:rsidRDefault="00CA430C">
      <w:pPr>
        <w:pStyle w:val="ConsPlusTitle"/>
        <w:jc w:val="center"/>
      </w:pPr>
      <w:r>
        <w:t>ДВОРОВЫХ ТЕРРИТОРИЙ И ДОПОЛНИТЕЛЬНОМУ ПЕРЕЧНЮ РАБОТ</w:t>
      </w:r>
    </w:p>
    <w:p w:rsidR="00CA430C" w:rsidRDefault="00CA430C">
      <w:pPr>
        <w:pStyle w:val="ConsPlusTitle"/>
        <w:jc w:val="center"/>
      </w:pPr>
      <w:r>
        <w:t>ПО БЛАГОУСТРОЙСТВУ ДВОРОВЫХ ТЕРРИТОРИЙ С НОРМАТИВНОЙ</w:t>
      </w:r>
    </w:p>
    <w:p w:rsidR="00CA430C" w:rsidRDefault="00CA430C">
      <w:pPr>
        <w:pStyle w:val="ConsPlusTitle"/>
        <w:jc w:val="center"/>
      </w:pPr>
      <w:r>
        <w:t>СТОИМОСТЬЮ (ЕДИНИЧНЫМИ РАСЦЕНКАМИ) РАБОТ</w:t>
      </w:r>
    </w:p>
    <w:p w:rsidR="00CA430C" w:rsidRDefault="00CA430C">
      <w:pPr>
        <w:pStyle w:val="ConsPlusNormal"/>
        <w:jc w:val="both"/>
      </w:pPr>
    </w:p>
    <w:p w:rsidR="00CA430C" w:rsidRDefault="00CA430C">
      <w:pPr>
        <w:pStyle w:val="ConsPlusNormal"/>
        <w:ind w:firstLine="540"/>
        <w:jc w:val="both"/>
      </w:pPr>
      <w:r>
        <w:t>1. Виды работ по минимальному перечню работ по благоустройству дворовых территорий:</w:t>
      </w:r>
    </w:p>
    <w:p w:rsidR="00CA430C" w:rsidRDefault="00CA430C">
      <w:pPr>
        <w:pStyle w:val="ConsPlusNormal"/>
        <w:spacing w:before="220"/>
        <w:ind w:firstLine="540"/>
        <w:jc w:val="both"/>
      </w:pPr>
      <w:r>
        <w:t>1) ремонт дворовых проездов;</w:t>
      </w:r>
    </w:p>
    <w:p w:rsidR="00CA430C" w:rsidRDefault="00CA430C">
      <w:pPr>
        <w:pStyle w:val="ConsPlusNormal"/>
        <w:spacing w:before="220"/>
        <w:ind w:firstLine="540"/>
        <w:jc w:val="both"/>
      </w:pPr>
      <w:r>
        <w:t>2) обеспечение освещения дворовых территорий многоквартирных домов;</w:t>
      </w:r>
    </w:p>
    <w:p w:rsidR="00CA430C" w:rsidRDefault="00CA430C">
      <w:pPr>
        <w:pStyle w:val="ConsPlusNormal"/>
        <w:spacing w:before="220"/>
        <w:ind w:firstLine="540"/>
        <w:jc w:val="both"/>
      </w:pPr>
      <w:r>
        <w:t>3) установку скамеек;</w:t>
      </w:r>
    </w:p>
    <w:p w:rsidR="00CA430C" w:rsidRDefault="00CA430C">
      <w:pPr>
        <w:pStyle w:val="ConsPlusNormal"/>
        <w:spacing w:before="220"/>
        <w:ind w:firstLine="540"/>
        <w:jc w:val="both"/>
      </w:pPr>
      <w:r>
        <w:t>4) установку урн для мусора.</w:t>
      </w:r>
    </w:p>
    <w:p w:rsidR="00CA430C" w:rsidRDefault="00CA430C">
      <w:pPr>
        <w:pStyle w:val="ConsPlusNormal"/>
        <w:spacing w:before="220"/>
        <w:ind w:firstLine="540"/>
        <w:jc w:val="both"/>
      </w:pPr>
      <w:r>
        <w:t>Минимальный перечень является исчерпывающим и не может быть расширен.</w:t>
      </w:r>
    </w:p>
    <w:p w:rsidR="00CA430C" w:rsidRDefault="00CA430C">
      <w:pPr>
        <w:pStyle w:val="ConsPlusNormal"/>
        <w:spacing w:before="220"/>
        <w:ind w:firstLine="540"/>
        <w:jc w:val="both"/>
      </w:pPr>
      <w:r>
        <w:t xml:space="preserve">Нормативная стоимость (единичные расценки) работ по благоустройству дворовых территорий, входящих в состав минимального перечня работ, приведена в </w:t>
      </w:r>
      <w:hyperlink w:anchor="P3157" w:history="1">
        <w:r>
          <w:rPr>
            <w:color w:val="0000FF"/>
          </w:rPr>
          <w:t>таблице 1</w:t>
        </w:r>
      </w:hyperlink>
      <w:r>
        <w:t xml:space="preserve"> к Программе.</w:t>
      </w:r>
    </w:p>
    <w:p w:rsidR="00CA430C" w:rsidRDefault="00CA430C">
      <w:pPr>
        <w:pStyle w:val="ConsPlusNormal"/>
        <w:jc w:val="both"/>
      </w:pPr>
    </w:p>
    <w:p w:rsidR="00CA430C" w:rsidRDefault="00CA430C">
      <w:pPr>
        <w:pStyle w:val="ConsPlusNormal"/>
        <w:jc w:val="right"/>
        <w:outlineLvl w:val="2"/>
      </w:pPr>
      <w:bookmarkStart w:id="10" w:name="P3157"/>
      <w:bookmarkEnd w:id="10"/>
      <w:r>
        <w:t>Таблица 1</w:t>
      </w:r>
    </w:p>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1418"/>
        <w:gridCol w:w="2268"/>
      </w:tblGrid>
      <w:tr w:rsidR="00CA430C">
        <w:tc>
          <w:tcPr>
            <w:tcW w:w="454" w:type="dxa"/>
            <w:vAlign w:val="center"/>
          </w:tcPr>
          <w:p w:rsidR="00CA430C" w:rsidRDefault="00CA430C">
            <w:pPr>
              <w:pStyle w:val="ConsPlusNormal"/>
            </w:pPr>
            <w:r>
              <w:t>N п/п</w:t>
            </w:r>
          </w:p>
        </w:tc>
        <w:tc>
          <w:tcPr>
            <w:tcW w:w="4819" w:type="dxa"/>
            <w:vAlign w:val="center"/>
          </w:tcPr>
          <w:p w:rsidR="00CA430C" w:rsidRDefault="00CA430C">
            <w:pPr>
              <w:pStyle w:val="ConsPlusNormal"/>
              <w:jc w:val="center"/>
            </w:pPr>
            <w:r>
              <w:t>Наименование норматива финансовых затрат на благоустройство, входящих в состав минимального перечня работ</w:t>
            </w:r>
          </w:p>
        </w:tc>
        <w:tc>
          <w:tcPr>
            <w:tcW w:w="1418" w:type="dxa"/>
            <w:vAlign w:val="center"/>
          </w:tcPr>
          <w:p w:rsidR="00CA430C" w:rsidRDefault="00CA430C">
            <w:pPr>
              <w:pStyle w:val="ConsPlusNormal"/>
              <w:jc w:val="center"/>
            </w:pPr>
            <w:r>
              <w:t>Единица измерения</w:t>
            </w:r>
          </w:p>
        </w:tc>
        <w:tc>
          <w:tcPr>
            <w:tcW w:w="2268" w:type="dxa"/>
            <w:vAlign w:val="center"/>
          </w:tcPr>
          <w:p w:rsidR="00CA430C" w:rsidRDefault="00CA430C">
            <w:pPr>
              <w:pStyle w:val="ConsPlusNormal"/>
              <w:jc w:val="center"/>
            </w:pPr>
            <w:r>
              <w:t>Нормативы финансовых затрат на 1 единицу измерения, с учетом НДС (руб.)</w:t>
            </w:r>
          </w:p>
        </w:tc>
      </w:tr>
      <w:tr w:rsidR="00CA430C">
        <w:tc>
          <w:tcPr>
            <w:tcW w:w="454" w:type="dxa"/>
          </w:tcPr>
          <w:p w:rsidR="00CA430C" w:rsidRDefault="00CA430C">
            <w:pPr>
              <w:pStyle w:val="ConsPlusNormal"/>
              <w:jc w:val="center"/>
            </w:pPr>
            <w:r>
              <w:t>1</w:t>
            </w:r>
          </w:p>
        </w:tc>
        <w:tc>
          <w:tcPr>
            <w:tcW w:w="4819" w:type="dxa"/>
          </w:tcPr>
          <w:p w:rsidR="00CA430C" w:rsidRDefault="00CA430C">
            <w:pPr>
              <w:pStyle w:val="ConsPlusNormal"/>
            </w:pPr>
            <w:r>
              <w:t>Стоимость ремонта асфальтобетонного покрытия дворовых проездов с установкой бортового камня</w:t>
            </w:r>
          </w:p>
        </w:tc>
        <w:tc>
          <w:tcPr>
            <w:tcW w:w="1418" w:type="dxa"/>
          </w:tcPr>
          <w:p w:rsidR="00CA430C" w:rsidRDefault="00CA430C">
            <w:pPr>
              <w:pStyle w:val="ConsPlusNormal"/>
              <w:jc w:val="center"/>
            </w:pPr>
            <w:r>
              <w:t>кв. м</w:t>
            </w:r>
          </w:p>
        </w:tc>
        <w:tc>
          <w:tcPr>
            <w:tcW w:w="2268" w:type="dxa"/>
          </w:tcPr>
          <w:p w:rsidR="00CA430C" w:rsidRDefault="00CA430C">
            <w:pPr>
              <w:pStyle w:val="ConsPlusNormal"/>
              <w:jc w:val="center"/>
            </w:pPr>
            <w:r>
              <w:t>1 160,50</w:t>
            </w:r>
          </w:p>
        </w:tc>
      </w:tr>
      <w:tr w:rsidR="00CA430C">
        <w:tc>
          <w:tcPr>
            <w:tcW w:w="454" w:type="dxa"/>
          </w:tcPr>
          <w:p w:rsidR="00CA430C" w:rsidRDefault="00CA430C">
            <w:pPr>
              <w:pStyle w:val="ConsPlusNormal"/>
              <w:jc w:val="center"/>
            </w:pPr>
            <w:r>
              <w:t>2</w:t>
            </w:r>
          </w:p>
        </w:tc>
        <w:tc>
          <w:tcPr>
            <w:tcW w:w="4819" w:type="dxa"/>
          </w:tcPr>
          <w:p w:rsidR="00CA430C" w:rsidRDefault="00CA430C">
            <w:pPr>
              <w:pStyle w:val="ConsPlusNormal"/>
            </w:pPr>
            <w:r>
              <w:t>Стоимость установки опоры наружного освещения со светильником</w:t>
            </w:r>
          </w:p>
        </w:tc>
        <w:tc>
          <w:tcPr>
            <w:tcW w:w="1418" w:type="dxa"/>
          </w:tcPr>
          <w:p w:rsidR="00CA430C" w:rsidRDefault="00CA430C">
            <w:pPr>
              <w:pStyle w:val="ConsPlusNormal"/>
              <w:jc w:val="center"/>
            </w:pPr>
            <w:r>
              <w:t>1 шт.</w:t>
            </w:r>
          </w:p>
        </w:tc>
        <w:tc>
          <w:tcPr>
            <w:tcW w:w="2268" w:type="dxa"/>
          </w:tcPr>
          <w:p w:rsidR="00CA430C" w:rsidRDefault="00CA430C">
            <w:pPr>
              <w:pStyle w:val="ConsPlusNormal"/>
              <w:jc w:val="center"/>
            </w:pPr>
            <w:r>
              <w:t>70 873,43</w:t>
            </w:r>
          </w:p>
        </w:tc>
      </w:tr>
      <w:tr w:rsidR="00CA430C">
        <w:tc>
          <w:tcPr>
            <w:tcW w:w="454" w:type="dxa"/>
          </w:tcPr>
          <w:p w:rsidR="00CA430C" w:rsidRDefault="00CA430C">
            <w:pPr>
              <w:pStyle w:val="ConsPlusNormal"/>
              <w:jc w:val="center"/>
            </w:pPr>
            <w:r>
              <w:t>3</w:t>
            </w:r>
          </w:p>
        </w:tc>
        <w:tc>
          <w:tcPr>
            <w:tcW w:w="4819" w:type="dxa"/>
          </w:tcPr>
          <w:p w:rsidR="00CA430C" w:rsidRDefault="00CA430C">
            <w:pPr>
              <w:pStyle w:val="ConsPlusNormal"/>
            </w:pPr>
            <w:r>
              <w:t>Стоимость установки скамьи</w:t>
            </w:r>
          </w:p>
        </w:tc>
        <w:tc>
          <w:tcPr>
            <w:tcW w:w="1418" w:type="dxa"/>
          </w:tcPr>
          <w:p w:rsidR="00CA430C" w:rsidRDefault="00CA430C">
            <w:pPr>
              <w:pStyle w:val="ConsPlusNormal"/>
              <w:jc w:val="center"/>
            </w:pPr>
            <w:r>
              <w:t>1 шт.</w:t>
            </w:r>
          </w:p>
        </w:tc>
        <w:tc>
          <w:tcPr>
            <w:tcW w:w="2268" w:type="dxa"/>
          </w:tcPr>
          <w:p w:rsidR="00CA430C" w:rsidRDefault="00CA430C">
            <w:pPr>
              <w:pStyle w:val="ConsPlusNormal"/>
              <w:jc w:val="center"/>
            </w:pPr>
            <w:r>
              <w:t>9 454,00</w:t>
            </w:r>
          </w:p>
        </w:tc>
      </w:tr>
      <w:tr w:rsidR="00CA430C">
        <w:tc>
          <w:tcPr>
            <w:tcW w:w="454" w:type="dxa"/>
          </w:tcPr>
          <w:p w:rsidR="00CA430C" w:rsidRDefault="00CA430C">
            <w:pPr>
              <w:pStyle w:val="ConsPlusNormal"/>
              <w:jc w:val="center"/>
            </w:pPr>
            <w:r>
              <w:t>4</w:t>
            </w:r>
          </w:p>
        </w:tc>
        <w:tc>
          <w:tcPr>
            <w:tcW w:w="4819" w:type="dxa"/>
          </w:tcPr>
          <w:p w:rsidR="00CA430C" w:rsidRDefault="00CA430C">
            <w:pPr>
              <w:pStyle w:val="ConsPlusNormal"/>
            </w:pPr>
            <w:r>
              <w:t>Стоимость установки урны</w:t>
            </w:r>
          </w:p>
        </w:tc>
        <w:tc>
          <w:tcPr>
            <w:tcW w:w="1418" w:type="dxa"/>
          </w:tcPr>
          <w:p w:rsidR="00CA430C" w:rsidRDefault="00CA430C">
            <w:pPr>
              <w:pStyle w:val="ConsPlusNormal"/>
              <w:jc w:val="center"/>
            </w:pPr>
            <w:r>
              <w:t>1 шт.</w:t>
            </w:r>
          </w:p>
        </w:tc>
        <w:tc>
          <w:tcPr>
            <w:tcW w:w="2268" w:type="dxa"/>
          </w:tcPr>
          <w:p w:rsidR="00CA430C" w:rsidRDefault="00CA430C">
            <w:pPr>
              <w:pStyle w:val="ConsPlusNormal"/>
              <w:jc w:val="center"/>
            </w:pPr>
            <w:r>
              <w:t>3 636,00</w:t>
            </w:r>
          </w:p>
        </w:tc>
      </w:tr>
    </w:tbl>
    <w:p w:rsidR="00CA430C" w:rsidRDefault="00CA430C">
      <w:pPr>
        <w:pStyle w:val="ConsPlusNormal"/>
        <w:jc w:val="both"/>
      </w:pPr>
    </w:p>
    <w:p w:rsidR="00CA430C" w:rsidRDefault="00CA430C">
      <w:pPr>
        <w:pStyle w:val="ConsPlusNormal"/>
        <w:ind w:firstLine="540"/>
        <w:jc w:val="both"/>
      </w:pPr>
      <w:r>
        <w:t>2. Виды работ по дополнительному перечню работ по благоустройству дворовых территорий:</w:t>
      </w:r>
    </w:p>
    <w:p w:rsidR="00CA430C" w:rsidRDefault="00CA430C">
      <w:pPr>
        <w:pStyle w:val="ConsPlusNormal"/>
        <w:spacing w:before="220"/>
        <w:ind w:firstLine="540"/>
        <w:jc w:val="both"/>
      </w:pPr>
      <w:r>
        <w:t>1) оборудование детских площадок;</w:t>
      </w:r>
    </w:p>
    <w:p w:rsidR="00CA430C" w:rsidRDefault="00CA430C">
      <w:pPr>
        <w:pStyle w:val="ConsPlusNormal"/>
        <w:spacing w:before="220"/>
        <w:ind w:firstLine="540"/>
        <w:jc w:val="both"/>
      </w:pPr>
      <w:r>
        <w:t>2) оборудование спортивных площадок;</w:t>
      </w:r>
    </w:p>
    <w:p w:rsidR="00CA430C" w:rsidRDefault="00CA430C">
      <w:pPr>
        <w:pStyle w:val="ConsPlusNormal"/>
        <w:spacing w:before="220"/>
        <w:ind w:firstLine="540"/>
        <w:jc w:val="both"/>
      </w:pPr>
      <w:r>
        <w:lastRenderedPageBreak/>
        <w:t>3) оборудование автомобильных парковок;</w:t>
      </w:r>
    </w:p>
    <w:p w:rsidR="00CA430C" w:rsidRDefault="00CA430C">
      <w:pPr>
        <w:pStyle w:val="ConsPlusNormal"/>
        <w:spacing w:before="220"/>
        <w:ind w:firstLine="540"/>
        <w:jc w:val="both"/>
      </w:pPr>
      <w:r>
        <w:t>4) озеленение территорий;</w:t>
      </w:r>
    </w:p>
    <w:p w:rsidR="00CA430C" w:rsidRDefault="00CA430C">
      <w:pPr>
        <w:pStyle w:val="ConsPlusNormal"/>
        <w:spacing w:before="220"/>
        <w:ind w:firstLine="540"/>
        <w:jc w:val="both"/>
      </w:pPr>
      <w:r>
        <w:t>5) оборудование площадок для выгула домашних животных;</w:t>
      </w:r>
    </w:p>
    <w:p w:rsidR="00CA430C" w:rsidRDefault="00CA430C">
      <w:pPr>
        <w:pStyle w:val="ConsPlusNormal"/>
        <w:spacing w:before="220"/>
        <w:ind w:firstLine="540"/>
        <w:jc w:val="both"/>
      </w:pPr>
      <w:r>
        <w:t>6) обустройство площадок для отдыха;</w:t>
      </w:r>
    </w:p>
    <w:p w:rsidR="00CA430C" w:rsidRDefault="00CA430C">
      <w:pPr>
        <w:pStyle w:val="ConsPlusNormal"/>
        <w:spacing w:before="220"/>
        <w:ind w:firstLine="540"/>
        <w:jc w:val="both"/>
      </w:pPr>
      <w:r>
        <w:t>7) обустройство контейнерных площадок;</w:t>
      </w:r>
    </w:p>
    <w:p w:rsidR="00CA430C" w:rsidRDefault="00CA430C">
      <w:pPr>
        <w:pStyle w:val="ConsPlusNormal"/>
        <w:spacing w:before="220"/>
        <w:ind w:firstLine="540"/>
        <w:jc w:val="both"/>
      </w:pPr>
      <w:r>
        <w:t>8) обустройство ограждений;</w:t>
      </w:r>
    </w:p>
    <w:p w:rsidR="00CA430C" w:rsidRDefault="00CA430C">
      <w:pPr>
        <w:pStyle w:val="ConsPlusNormal"/>
        <w:spacing w:before="220"/>
        <w:ind w:firstLine="540"/>
        <w:jc w:val="both"/>
      </w:pPr>
      <w:r>
        <w:t>9) устройство открытого лотка для отвода дождевых и талых вод;</w:t>
      </w:r>
    </w:p>
    <w:p w:rsidR="00CA430C" w:rsidRDefault="00CA430C">
      <w:pPr>
        <w:pStyle w:val="ConsPlusNormal"/>
        <w:spacing w:before="220"/>
        <w:ind w:firstLine="540"/>
        <w:jc w:val="both"/>
      </w:pPr>
      <w:r>
        <w:t>10) устройство искусственных дорожных неровностей с установкой соответствующих дорожных знаков;</w:t>
      </w:r>
    </w:p>
    <w:p w:rsidR="00CA430C" w:rsidRDefault="00CA430C">
      <w:pPr>
        <w:pStyle w:val="ConsPlusNormal"/>
        <w:spacing w:before="220"/>
        <w:ind w:firstLine="540"/>
        <w:jc w:val="both"/>
      </w:pPr>
      <w:r>
        <w:t>11) иные виды работ.</w:t>
      </w:r>
    </w:p>
    <w:p w:rsidR="00CA430C" w:rsidRDefault="00CA430C">
      <w:pPr>
        <w:pStyle w:val="ConsPlusNormal"/>
        <w:spacing w:before="220"/>
        <w:ind w:firstLine="540"/>
        <w:jc w:val="both"/>
      </w:pPr>
      <w:r>
        <w:t>Дополнительный перечень работ реализуется только при условии реализации работ, предусмотренных минимальным перечнем работ по благоустройству дворовых территорий.</w:t>
      </w:r>
    </w:p>
    <w:p w:rsidR="00CA430C" w:rsidRDefault="00CA430C">
      <w:pPr>
        <w:pStyle w:val="ConsPlusNormal"/>
        <w:spacing w:before="220"/>
        <w:ind w:firstLine="540"/>
        <w:jc w:val="both"/>
      </w:pPr>
      <w:r>
        <w:t xml:space="preserve">Ориентировочная стоимость (единичные расценки) работ по благоустройству дворовых территорий, входящих в состав дополнительного перечня работ, приведена в </w:t>
      </w:r>
      <w:hyperlink w:anchor="P3195" w:history="1">
        <w:r>
          <w:rPr>
            <w:color w:val="0000FF"/>
          </w:rPr>
          <w:t>таблице 2</w:t>
        </w:r>
      </w:hyperlink>
      <w:r>
        <w:t xml:space="preserve"> к Программе.</w:t>
      </w:r>
    </w:p>
    <w:p w:rsidR="00CA430C" w:rsidRDefault="00CA430C">
      <w:pPr>
        <w:pStyle w:val="ConsPlusNormal"/>
        <w:jc w:val="both"/>
      </w:pPr>
    </w:p>
    <w:p w:rsidR="00CA430C" w:rsidRDefault="00CA430C">
      <w:pPr>
        <w:pStyle w:val="ConsPlusNormal"/>
        <w:jc w:val="right"/>
        <w:outlineLvl w:val="2"/>
      </w:pPr>
      <w:bookmarkStart w:id="11" w:name="P3195"/>
      <w:bookmarkEnd w:id="11"/>
      <w:r>
        <w:t>Таблица 2</w:t>
      </w:r>
    </w:p>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1418"/>
        <w:gridCol w:w="2268"/>
      </w:tblGrid>
      <w:tr w:rsidR="00CA430C">
        <w:tc>
          <w:tcPr>
            <w:tcW w:w="454" w:type="dxa"/>
            <w:vAlign w:val="center"/>
          </w:tcPr>
          <w:p w:rsidR="00CA430C" w:rsidRDefault="00CA430C">
            <w:pPr>
              <w:pStyle w:val="ConsPlusNormal"/>
              <w:jc w:val="center"/>
            </w:pPr>
            <w:r>
              <w:t>N п/п</w:t>
            </w:r>
          </w:p>
        </w:tc>
        <w:tc>
          <w:tcPr>
            <w:tcW w:w="4819" w:type="dxa"/>
            <w:vAlign w:val="center"/>
          </w:tcPr>
          <w:p w:rsidR="00CA430C" w:rsidRDefault="00CA430C">
            <w:pPr>
              <w:pStyle w:val="ConsPlusNormal"/>
              <w:jc w:val="both"/>
            </w:pPr>
            <w:r>
              <w:t>Наименование норматива финансовых затрат</w:t>
            </w:r>
          </w:p>
        </w:tc>
        <w:tc>
          <w:tcPr>
            <w:tcW w:w="1418" w:type="dxa"/>
            <w:vAlign w:val="center"/>
          </w:tcPr>
          <w:p w:rsidR="00CA430C" w:rsidRDefault="00CA430C">
            <w:pPr>
              <w:pStyle w:val="ConsPlusNormal"/>
              <w:jc w:val="center"/>
            </w:pPr>
            <w:r>
              <w:t>Единица измерения</w:t>
            </w:r>
          </w:p>
        </w:tc>
        <w:tc>
          <w:tcPr>
            <w:tcW w:w="2268" w:type="dxa"/>
            <w:vAlign w:val="center"/>
          </w:tcPr>
          <w:p w:rsidR="00CA430C" w:rsidRDefault="00CA430C">
            <w:pPr>
              <w:pStyle w:val="ConsPlusNormal"/>
              <w:jc w:val="center"/>
            </w:pPr>
            <w:r>
              <w:t>Ориентировочная стоимость финансовых затрат на 1 единицу измерения, с учетом НДС (руб.)</w:t>
            </w:r>
          </w:p>
        </w:tc>
      </w:tr>
      <w:tr w:rsidR="00CA430C">
        <w:tc>
          <w:tcPr>
            <w:tcW w:w="454" w:type="dxa"/>
          </w:tcPr>
          <w:p w:rsidR="00CA430C" w:rsidRDefault="00CA430C">
            <w:pPr>
              <w:pStyle w:val="ConsPlusNormal"/>
              <w:jc w:val="center"/>
            </w:pPr>
            <w:r>
              <w:t>1</w:t>
            </w:r>
          </w:p>
        </w:tc>
        <w:tc>
          <w:tcPr>
            <w:tcW w:w="4819" w:type="dxa"/>
          </w:tcPr>
          <w:p w:rsidR="00CA430C" w:rsidRDefault="00CA430C">
            <w:pPr>
              <w:pStyle w:val="ConsPlusNormal"/>
              <w:jc w:val="center"/>
            </w:pPr>
            <w:r>
              <w:t>2</w:t>
            </w:r>
          </w:p>
        </w:tc>
        <w:tc>
          <w:tcPr>
            <w:tcW w:w="1418" w:type="dxa"/>
          </w:tcPr>
          <w:p w:rsidR="00CA430C" w:rsidRDefault="00CA430C">
            <w:pPr>
              <w:pStyle w:val="ConsPlusNormal"/>
              <w:jc w:val="center"/>
            </w:pPr>
            <w:r>
              <w:t>3</w:t>
            </w:r>
          </w:p>
        </w:tc>
        <w:tc>
          <w:tcPr>
            <w:tcW w:w="2268" w:type="dxa"/>
          </w:tcPr>
          <w:p w:rsidR="00CA430C" w:rsidRDefault="00CA430C">
            <w:pPr>
              <w:pStyle w:val="ConsPlusNormal"/>
              <w:jc w:val="center"/>
            </w:pPr>
            <w:r>
              <w:t>4</w:t>
            </w:r>
          </w:p>
        </w:tc>
      </w:tr>
      <w:tr w:rsidR="00CA430C">
        <w:tc>
          <w:tcPr>
            <w:tcW w:w="454" w:type="dxa"/>
          </w:tcPr>
          <w:p w:rsidR="00CA430C" w:rsidRDefault="00CA430C">
            <w:pPr>
              <w:pStyle w:val="ConsPlusNormal"/>
              <w:jc w:val="center"/>
            </w:pPr>
            <w:r>
              <w:t>1</w:t>
            </w:r>
          </w:p>
        </w:tc>
        <w:tc>
          <w:tcPr>
            <w:tcW w:w="4819" w:type="dxa"/>
          </w:tcPr>
          <w:p w:rsidR="00CA430C" w:rsidRDefault="00CA430C">
            <w:pPr>
              <w:pStyle w:val="ConsPlusNormal"/>
            </w:pPr>
            <w:r>
              <w:t>Установка детского городка</w:t>
            </w:r>
          </w:p>
        </w:tc>
        <w:tc>
          <w:tcPr>
            <w:tcW w:w="1418" w:type="dxa"/>
          </w:tcPr>
          <w:p w:rsidR="00CA430C" w:rsidRDefault="00CA430C">
            <w:pPr>
              <w:pStyle w:val="ConsPlusNormal"/>
              <w:jc w:val="center"/>
            </w:pPr>
            <w:r>
              <w:t>1 комплекс</w:t>
            </w:r>
          </w:p>
        </w:tc>
        <w:tc>
          <w:tcPr>
            <w:tcW w:w="2268" w:type="dxa"/>
          </w:tcPr>
          <w:p w:rsidR="00CA430C" w:rsidRDefault="00CA430C">
            <w:pPr>
              <w:pStyle w:val="ConsPlusNormal"/>
              <w:jc w:val="center"/>
            </w:pPr>
            <w:r>
              <w:t>500 000,00</w:t>
            </w:r>
          </w:p>
        </w:tc>
      </w:tr>
      <w:tr w:rsidR="00CA430C">
        <w:tc>
          <w:tcPr>
            <w:tcW w:w="454" w:type="dxa"/>
          </w:tcPr>
          <w:p w:rsidR="00CA430C" w:rsidRDefault="00CA430C">
            <w:pPr>
              <w:pStyle w:val="ConsPlusNormal"/>
              <w:jc w:val="center"/>
            </w:pPr>
            <w:r>
              <w:t>2</w:t>
            </w:r>
          </w:p>
        </w:tc>
        <w:tc>
          <w:tcPr>
            <w:tcW w:w="4819" w:type="dxa"/>
          </w:tcPr>
          <w:p w:rsidR="00CA430C" w:rsidRDefault="00CA430C">
            <w:pPr>
              <w:pStyle w:val="ConsPlusNormal"/>
            </w:pPr>
            <w:r>
              <w:t>Установка спортивной площадки</w:t>
            </w:r>
          </w:p>
        </w:tc>
        <w:tc>
          <w:tcPr>
            <w:tcW w:w="1418" w:type="dxa"/>
          </w:tcPr>
          <w:p w:rsidR="00CA430C" w:rsidRDefault="00CA430C">
            <w:pPr>
              <w:pStyle w:val="ConsPlusNormal"/>
              <w:jc w:val="center"/>
            </w:pPr>
            <w:r>
              <w:t>1 комплекс</w:t>
            </w:r>
          </w:p>
        </w:tc>
        <w:tc>
          <w:tcPr>
            <w:tcW w:w="2268" w:type="dxa"/>
          </w:tcPr>
          <w:p w:rsidR="00CA430C" w:rsidRDefault="00CA430C">
            <w:pPr>
              <w:pStyle w:val="ConsPlusNormal"/>
              <w:jc w:val="center"/>
            </w:pPr>
            <w:r>
              <w:t>500 000,00</w:t>
            </w:r>
          </w:p>
        </w:tc>
      </w:tr>
      <w:tr w:rsidR="00CA430C">
        <w:tc>
          <w:tcPr>
            <w:tcW w:w="454" w:type="dxa"/>
          </w:tcPr>
          <w:p w:rsidR="00CA430C" w:rsidRDefault="00CA430C">
            <w:pPr>
              <w:pStyle w:val="ConsPlusNormal"/>
              <w:jc w:val="center"/>
            </w:pPr>
            <w:r>
              <w:t>3</w:t>
            </w:r>
          </w:p>
        </w:tc>
        <w:tc>
          <w:tcPr>
            <w:tcW w:w="4819" w:type="dxa"/>
          </w:tcPr>
          <w:p w:rsidR="00CA430C" w:rsidRDefault="00CA430C">
            <w:pPr>
              <w:pStyle w:val="ConsPlusNormal"/>
            </w:pPr>
            <w:r>
              <w:t>Стоимость ремонта асфальтобетонного покрытия тротуара с установкой бортового камня</w:t>
            </w:r>
          </w:p>
        </w:tc>
        <w:tc>
          <w:tcPr>
            <w:tcW w:w="1418" w:type="dxa"/>
          </w:tcPr>
          <w:p w:rsidR="00CA430C" w:rsidRDefault="00CA430C">
            <w:pPr>
              <w:pStyle w:val="ConsPlusNormal"/>
              <w:jc w:val="center"/>
            </w:pPr>
            <w:r>
              <w:t>кв. м</w:t>
            </w:r>
          </w:p>
        </w:tc>
        <w:tc>
          <w:tcPr>
            <w:tcW w:w="2268" w:type="dxa"/>
          </w:tcPr>
          <w:p w:rsidR="00CA430C" w:rsidRDefault="00CA430C">
            <w:pPr>
              <w:pStyle w:val="ConsPlusNormal"/>
              <w:jc w:val="center"/>
            </w:pPr>
            <w:r>
              <w:t>1 430,73</w:t>
            </w:r>
          </w:p>
        </w:tc>
      </w:tr>
      <w:tr w:rsidR="00CA430C">
        <w:tc>
          <w:tcPr>
            <w:tcW w:w="454" w:type="dxa"/>
          </w:tcPr>
          <w:p w:rsidR="00CA430C" w:rsidRDefault="00CA430C">
            <w:pPr>
              <w:pStyle w:val="ConsPlusNormal"/>
              <w:jc w:val="center"/>
            </w:pPr>
            <w:r>
              <w:t>4</w:t>
            </w:r>
          </w:p>
        </w:tc>
        <w:tc>
          <w:tcPr>
            <w:tcW w:w="4819" w:type="dxa"/>
          </w:tcPr>
          <w:p w:rsidR="00CA430C" w:rsidRDefault="00CA430C">
            <w:pPr>
              <w:pStyle w:val="ConsPlusNormal"/>
            </w:pPr>
            <w:r>
              <w:t>Стоимость ремонта асфальтобетонного покрытия автомобильных парковок с установкой бортового камня</w:t>
            </w:r>
          </w:p>
        </w:tc>
        <w:tc>
          <w:tcPr>
            <w:tcW w:w="1418" w:type="dxa"/>
          </w:tcPr>
          <w:p w:rsidR="00CA430C" w:rsidRDefault="00CA430C">
            <w:pPr>
              <w:pStyle w:val="ConsPlusNormal"/>
              <w:jc w:val="center"/>
            </w:pPr>
            <w:r>
              <w:t>кв. м</w:t>
            </w:r>
          </w:p>
        </w:tc>
        <w:tc>
          <w:tcPr>
            <w:tcW w:w="2268" w:type="dxa"/>
          </w:tcPr>
          <w:p w:rsidR="00CA430C" w:rsidRDefault="00CA430C">
            <w:pPr>
              <w:pStyle w:val="ConsPlusNormal"/>
              <w:jc w:val="center"/>
            </w:pPr>
            <w:r>
              <w:t>1 160,50</w:t>
            </w:r>
          </w:p>
        </w:tc>
      </w:tr>
      <w:tr w:rsidR="00CA430C">
        <w:tc>
          <w:tcPr>
            <w:tcW w:w="454" w:type="dxa"/>
          </w:tcPr>
          <w:p w:rsidR="00CA430C" w:rsidRDefault="00CA430C">
            <w:pPr>
              <w:pStyle w:val="ConsPlusNormal"/>
              <w:jc w:val="center"/>
            </w:pPr>
            <w:r>
              <w:t>5</w:t>
            </w:r>
          </w:p>
        </w:tc>
        <w:tc>
          <w:tcPr>
            <w:tcW w:w="4819" w:type="dxa"/>
          </w:tcPr>
          <w:p w:rsidR="00CA430C" w:rsidRDefault="00CA430C">
            <w:pPr>
              <w:pStyle w:val="ConsPlusNormal"/>
            </w:pPr>
            <w:r>
              <w:t>Озеленение территории (посадка деревьев, кустарников), без уходных работ</w:t>
            </w:r>
          </w:p>
        </w:tc>
        <w:tc>
          <w:tcPr>
            <w:tcW w:w="1418" w:type="dxa"/>
          </w:tcPr>
          <w:p w:rsidR="00CA430C" w:rsidRDefault="00CA430C">
            <w:pPr>
              <w:pStyle w:val="ConsPlusNormal"/>
            </w:pPr>
          </w:p>
        </w:tc>
        <w:tc>
          <w:tcPr>
            <w:tcW w:w="2268" w:type="dxa"/>
          </w:tcPr>
          <w:p w:rsidR="00CA430C" w:rsidRDefault="00CA430C">
            <w:pPr>
              <w:pStyle w:val="ConsPlusNormal"/>
              <w:jc w:val="center"/>
            </w:pPr>
            <w:r>
              <w:t>100 000,00</w:t>
            </w:r>
          </w:p>
        </w:tc>
      </w:tr>
      <w:tr w:rsidR="00CA430C">
        <w:tc>
          <w:tcPr>
            <w:tcW w:w="454" w:type="dxa"/>
          </w:tcPr>
          <w:p w:rsidR="00CA430C" w:rsidRDefault="00CA430C">
            <w:pPr>
              <w:pStyle w:val="ConsPlusNormal"/>
              <w:jc w:val="center"/>
            </w:pPr>
            <w:r>
              <w:t>6</w:t>
            </w:r>
          </w:p>
        </w:tc>
        <w:tc>
          <w:tcPr>
            <w:tcW w:w="4819" w:type="dxa"/>
          </w:tcPr>
          <w:p w:rsidR="00CA430C" w:rsidRDefault="00CA430C">
            <w:pPr>
              <w:pStyle w:val="ConsPlusNormal"/>
            </w:pPr>
            <w:r>
              <w:t>Обустройство площадки для выгула домашних животных</w:t>
            </w:r>
          </w:p>
        </w:tc>
        <w:tc>
          <w:tcPr>
            <w:tcW w:w="1418" w:type="dxa"/>
          </w:tcPr>
          <w:p w:rsidR="00CA430C" w:rsidRDefault="00CA430C">
            <w:pPr>
              <w:pStyle w:val="ConsPlusNormal"/>
              <w:jc w:val="center"/>
            </w:pPr>
            <w:r>
              <w:t>1 вольер</w:t>
            </w:r>
          </w:p>
        </w:tc>
        <w:tc>
          <w:tcPr>
            <w:tcW w:w="2268" w:type="dxa"/>
          </w:tcPr>
          <w:p w:rsidR="00CA430C" w:rsidRDefault="00CA430C">
            <w:pPr>
              <w:pStyle w:val="ConsPlusNormal"/>
              <w:jc w:val="center"/>
            </w:pPr>
            <w:r>
              <w:t>150 000,00</w:t>
            </w:r>
          </w:p>
        </w:tc>
      </w:tr>
      <w:tr w:rsidR="00CA430C">
        <w:tc>
          <w:tcPr>
            <w:tcW w:w="454" w:type="dxa"/>
          </w:tcPr>
          <w:p w:rsidR="00CA430C" w:rsidRDefault="00CA430C">
            <w:pPr>
              <w:pStyle w:val="ConsPlusNormal"/>
              <w:jc w:val="center"/>
            </w:pPr>
            <w:r>
              <w:t>7</w:t>
            </w:r>
          </w:p>
        </w:tc>
        <w:tc>
          <w:tcPr>
            <w:tcW w:w="4819" w:type="dxa"/>
          </w:tcPr>
          <w:p w:rsidR="00CA430C" w:rsidRDefault="00CA430C">
            <w:pPr>
              <w:pStyle w:val="ConsPlusNormal"/>
            </w:pPr>
            <w:r>
              <w:t>Обустройство площадок для отдыха</w:t>
            </w:r>
          </w:p>
        </w:tc>
        <w:tc>
          <w:tcPr>
            <w:tcW w:w="1418" w:type="dxa"/>
          </w:tcPr>
          <w:p w:rsidR="00CA430C" w:rsidRDefault="00CA430C">
            <w:pPr>
              <w:pStyle w:val="ConsPlusNormal"/>
              <w:jc w:val="center"/>
            </w:pPr>
            <w:r>
              <w:t>1 площадка</w:t>
            </w:r>
          </w:p>
        </w:tc>
        <w:tc>
          <w:tcPr>
            <w:tcW w:w="2268" w:type="dxa"/>
          </w:tcPr>
          <w:p w:rsidR="00CA430C" w:rsidRDefault="00CA430C">
            <w:pPr>
              <w:pStyle w:val="ConsPlusNormal"/>
              <w:jc w:val="center"/>
            </w:pPr>
            <w:r>
              <w:t>100 000,00</w:t>
            </w:r>
          </w:p>
        </w:tc>
      </w:tr>
      <w:tr w:rsidR="00CA430C">
        <w:tc>
          <w:tcPr>
            <w:tcW w:w="454" w:type="dxa"/>
          </w:tcPr>
          <w:p w:rsidR="00CA430C" w:rsidRDefault="00CA430C">
            <w:pPr>
              <w:pStyle w:val="ConsPlusNormal"/>
              <w:jc w:val="center"/>
            </w:pPr>
            <w:r>
              <w:t>8</w:t>
            </w:r>
          </w:p>
        </w:tc>
        <w:tc>
          <w:tcPr>
            <w:tcW w:w="4819" w:type="dxa"/>
          </w:tcPr>
          <w:p w:rsidR="00CA430C" w:rsidRDefault="00CA430C">
            <w:pPr>
              <w:pStyle w:val="ConsPlusNormal"/>
            </w:pPr>
            <w:r>
              <w:t xml:space="preserve">Обустройство контейнерной площадки (планировка территории, устройство </w:t>
            </w:r>
            <w:r>
              <w:lastRenderedPageBreak/>
              <w:t>железобетонного (асфальтобетонного) основания, ограждения контейнерной площадки, установка 4 (четырех) контейнеров</w:t>
            </w:r>
          </w:p>
        </w:tc>
        <w:tc>
          <w:tcPr>
            <w:tcW w:w="1418" w:type="dxa"/>
          </w:tcPr>
          <w:p w:rsidR="00CA430C" w:rsidRDefault="00CA430C">
            <w:pPr>
              <w:pStyle w:val="ConsPlusNormal"/>
              <w:jc w:val="center"/>
            </w:pPr>
            <w:r>
              <w:lastRenderedPageBreak/>
              <w:t>1 контейнерна</w:t>
            </w:r>
            <w:r>
              <w:lastRenderedPageBreak/>
              <w:t>я площадка</w:t>
            </w:r>
          </w:p>
        </w:tc>
        <w:tc>
          <w:tcPr>
            <w:tcW w:w="2268" w:type="dxa"/>
          </w:tcPr>
          <w:p w:rsidR="00CA430C" w:rsidRDefault="00CA430C">
            <w:pPr>
              <w:pStyle w:val="ConsPlusNormal"/>
              <w:jc w:val="center"/>
            </w:pPr>
            <w:r>
              <w:lastRenderedPageBreak/>
              <w:t>300 000,00</w:t>
            </w:r>
          </w:p>
        </w:tc>
      </w:tr>
      <w:tr w:rsidR="00CA430C">
        <w:tc>
          <w:tcPr>
            <w:tcW w:w="454" w:type="dxa"/>
          </w:tcPr>
          <w:p w:rsidR="00CA430C" w:rsidRDefault="00CA430C">
            <w:pPr>
              <w:pStyle w:val="ConsPlusNormal"/>
              <w:jc w:val="center"/>
            </w:pPr>
            <w:r>
              <w:lastRenderedPageBreak/>
              <w:t>9</w:t>
            </w:r>
          </w:p>
        </w:tc>
        <w:tc>
          <w:tcPr>
            <w:tcW w:w="4819" w:type="dxa"/>
          </w:tcPr>
          <w:p w:rsidR="00CA430C" w:rsidRDefault="00CA430C">
            <w:pPr>
              <w:pStyle w:val="ConsPlusNormal"/>
            </w:pPr>
            <w:r>
              <w:t>Установка ограждения (высота 0,5 м, ширина 2 м) с установкой</w:t>
            </w:r>
          </w:p>
        </w:tc>
        <w:tc>
          <w:tcPr>
            <w:tcW w:w="1418" w:type="dxa"/>
          </w:tcPr>
          <w:p w:rsidR="00CA430C" w:rsidRDefault="00CA430C">
            <w:pPr>
              <w:pStyle w:val="ConsPlusNormal"/>
              <w:jc w:val="center"/>
            </w:pPr>
            <w:r>
              <w:t>1 шт.</w:t>
            </w:r>
          </w:p>
        </w:tc>
        <w:tc>
          <w:tcPr>
            <w:tcW w:w="2268" w:type="dxa"/>
          </w:tcPr>
          <w:p w:rsidR="00CA430C" w:rsidRDefault="00CA430C">
            <w:pPr>
              <w:pStyle w:val="ConsPlusNormal"/>
              <w:jc w:val="center"/>
            </w:pPr>
            <w:r>
              <w:t>2553,00</w:t>
            </w:r>
          </w:p>
        </w:tc>
      </w:tr>
      <w:tr w:rsidR="00CA430C">
        <w:tc>
          <w:tcPr>
            <w:tcW w:w="454" w:type="dxa"/>
          </w:tcPr>
          <w:p w:rsidR="00CA430C" w:rsidRDefault="00CA430C">
            <w:pPr>
              <w:pStyle w:val="ConsPlusNormal"/>
              <w:jc w:val="center"/>
            </w:pPr>
            <w:r>
              <w:t>10</w:t>
            </w:r>
          </w:p>
        </w:tc>
        <w:tc>
          <w:tcPr>
            <w:tcW w:w="4819" w:type="dxa"/>
          </w:tcPr>
          <w:p w:rsidR="00CA430C" w:rsidRDefault="00CA430C">
            <w:pPr>
              <w:pStyle w:val="ConsPlusNormal"/>
            </w:pPr>
            <w:r>
              <w:t>Стоимость устройства ливневой канализации</w:t>
            </w:r>
          </w:p>
        </w:tc>
        <w:tc>
          <w:tcPr>
            <w:tcW w:w="1418" w:type="dxa"/>
          </w:tcPr>
          <w:p w:rsidR="00CA430C" w:rsidRDefault="00CA430C">
            <w:pPr>
              <w:pStyle w:val="ConsPlusNormal"/>
              <w:jc w:val="center"/>
            </w:pPr>
            <w:r>
              <w:t>м.п.</w:t>
            </w:r>
          </w:p>
        </w:tc>
        <w:tc>
          <w:tcPr>
            <w:tcW w:w="2268" w:type="dxa"/>
          </w:tcPr>
          <w:p w:rsidR="00CA430C" w:rsidRDefault="00CA430C">
            <w:pPr>
              <w:pStyle w:val="ConsPlusNormal"/>
              <w:jc w:val="center"/>
            </w:pPr>
            <w:r>
              <w:t>748,00</w:t>
            </w:r>
          </w:p>
        </w:tc>
      </w:tr>
      <w:tr w:rsidR="00CA430C">
        <w:tc>
          <w:tcPr>
            <w:tcW w:w="454" w:type="dxa"/>
          </w:tcPr>
          <w:p w:rsidR="00CA430C" w:rsidRDefault="00CA430C">
            <w:pPr>
              <w:pStyle w:val="ConsPlusNormal"/>
              <w:jc w:val="center"/>
            </w:pPr>
            <w:r>
              <w:t>11</w:t>
            </w:r>
          </w:p>
        </w:tc>
        <w:tc>
          <w:tcPr>
            <w:tcW w:w="4819" w:type="dxa"/>
          </w:tcPr>
          <w:p w:rsidR="00CA430C" w:rsidRDefault="00CA430C">
            <w:pPr>
              <w:pStyle w:val="ConsPlusNormal"/>
            </w:pPr>
            <w:r>
              <w:t>Устройство искусственной дорожной неровности с установкой дорожных знаков</w:t>
            </w:r>
          </w:p>
        </w:tc>
        <w:tc>
          <w:tcPr>
            <w:tcW w:w="1418" w:type="dxa"/>
          </w:tcPr>
          <w:p w:rsidR="00CA430C" w:rsidRDefault="00CA430C">
            <w:pPr>
              <w:pStyle w:val="ConsPlusNormal"/>
              <w:jc w:val="center"/>
            </w:pPr>
            <w:r>
              <w:t>1 шт.</w:t>
            </w:r>
          </w:p>
        </w:tc>
        <w:tc>
          <w:tcPr>
            <w:tcW w:w="2268" w:type="dxa"/>
          </w:tcPr>
          <w:p w:rsidR="00CA430C" w:rsidRDefault="00CA430C">
            <w:pPr>
              <w:pStyle w:val="ConsPlusNormal"/>
              <w:jc w:val="center"/>
            </w:pPr>
            <w:r>
              <w:t>48 000,00</w:t>
            </w:r>
          </w:p>
        </w:tc>
      </w:tr>
    </w:tbl>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right"/>
        <w:outlineLvl w:val="1"/>
      </w:pPr>
      <w:r>
        <w:t>Приложение N 7</w:t>
      </w:r>
    </w:p>
    <w:p w:rsidR="00CA430C" w:rsidRDefault="00CA430C">
      <w:pPr>
        <w:pStyle w:val="ConsPlusNormal"/>
        <w:jc w:val="right"/>
      </w:pPr>
      <w:r>
        <w:t>к Программе</w:t>
      </w:r>
    </w:p>
    <w:p w:rsidR="00CA430C" w:rsidRDefault="00CA430C">
      <w:pPr>
        <w:pStyle w:val="ConsPlusNormal"/>
        <w:jc w:val="both"/>
      </w:pPr>
    </w:p>
    <w:p w:rsidR="00CA430C" w:rsidRDefault="00CA430C">
      <w:pPr>
        <w:pStyle w:val="ConsPlusTitle"/>
        <w:jc w:val="center"/>
      </w:pPr>
      <w:bookmarkStart w:id="12" w:name="P3260"/>
      <w:bookmarkEnd w:id="12"/>
      <w:r>
        <w:t>АДРЕСНЫЙ ПЕРЕЧЕНЬ</w:t>
      </w:r>
    </w:p>
    <w:p w:rsidR="00CA430C" w:rsidRDefault="00CA430C">
      <w:pPr>
        <w:pStyle w:val="ConsPlusTitle"/>
        <w:jc w:val="center"/>
      </w:pPr>
      <w:r>
        <w:t>ДВОРОВЫХ ТЕРРИТОРИЙ МНОГОКВАРТИРНЫХ ДОМОВ, РАСПОЛОЖЕННЫХ</w:t>
      </w:r>
    </w:p>
    <w:p w:rsidR="00CA430C" w:rsidRDefault="00CA430C">
      <w:pPr>
        <w:pStyle w:val="ConsPlusTitle"/>
        <w:jc w:val="center"/>
      </w:pPr>
      <w:r>
        <w:t>НА ТЕРРИТОРИИ АГО, НА КОТОРЫХ ПЛАНИРУЕТСЯ БЛАГОУСТРОЙСТВО</w:t>
      </w:r>
    </w:p>
    <w:p w:rsidR="00CA430C" w:rsidRDefault="00CA430C">
      <w:pPr>
        <w:pStyle w:val="ConsPlusTitle"/>
        <w:jc w:val="center"/>
      </w:pPr>
      <w:r>
        <w:t>В 2017 ГОДУ (АДРЕСНЫЙ ПЕРЕЧЕНЬ СФОРМИРОВАН В СООТВЕТСТВИИ</w:t>
      </w:r>
    </w:p>
    <w:p w:rsidR="00CA430C" w:rsidRDefault="00CA430C">
      <w:pPr>
        <w:pStyle w:val="ConsPlusTitle"/>
        <w:jc w:val="center"/>
      </w:pPr>
      <w:r>
        <w:t>С ПРЕДЛОЖЕНИЯМИ ПО ПРОЕКТУ ПОДПРОГРАММЫ "ФОРМИРОВАНИЕ</w:t>
      </w:r>
    </w:p>
    <w:p w:rsidR="00CA430C" w:rsidRDefault="00CA430C">
      <w:pPr>
        <w:pStyle w:val="ConsPlusTitle"/>
        <w:jc w:val="center"/>
      </w:pPr>
      <w:r>
        <w:t>СОВРЕМЕННОЙ ГОРОДСКОЙ СРЕДЫ" НА 2017 ГОД, ПОСТУПИВШИХ</w:t>
      </w:r>
    </w:p>
    <w:p w:rsidR="00CA430C" w:rsidRDefault="00CA430C">
      <w:pPr>
        <w:pStyle w:val="ConsPlusTitle"/>
        <w:jc w:val="center"/>
      </w:pPr>
      <w:r>
        <w:t>В РАМКАХ ОБЩЕСТВЕННОГО ОБСУЖДЕНИЯ ПРОЕКТА ПОДПРОГРАММЫ</w:t>
      </w:r>
    </w:p>
    <w:p w:rsidR="00CA430C" w:rsidRDefault="00CA430C">
      <w:pPr>
        <w:pStyle w:val="ConsPlusTitle"/>
        <w:jc w:val="center"/>
      </w:pPr>
      <w:r>
        <w:t>В ПЕРИОД С 1 ПО 25 АПРЕЛЯ 2017 ГОДА И УТВЕРЖДЕННЫЙ</w:t>
      </w:r>
    </w:p>
    <w:p w:rsidR="00CA430C" w:rsidRDefault="00CA430C">
      <w:pPr>
        <w:pStyle w:val="ConsPlusTitle"/>
        <w:jc w:val="center"/>
      </w:pPr>
      <w:r>
        <w:t>ПРОТОКОЛОМ ЗАСЕДАНИЯ ОБЩЕСТВЕННОЙ КОМИССИИ ПО ОЦЕНКЕ</w:t>
      </w:r>
    </w:p>
    <w:p w:rsidR="00CA430C" w:rsidRDefault="00CA430C">
      <w:pPr>
        <w:pStyle w:val="ConsPlusTitle"/>
        <w:jc w:val="center"/>
      </w:pPr>
      <w:r>
        <w:t>(РАНЖИРОВАНИЮ) ЗАЯВОК ЗАИНТЕРЕСОВАННЫХ ЛИЦ НА ВКЛЮЧЕНИЕ</w:t>
      </w:r>
    </w:p>
    <w:p w:rsidR="00CA430C" w:rsidRDefault="00CA430C">
      <w:pPr>
        <w:pStyle w:val="ConsPlusTitle"/>
        <w:jc w:val="center"/>
      </w:pPr>
      <w:r>
        <w:t>В АДРЕСНЫЙ ПЕРЕЧЕНЬ ДВОРОВЫХ ТЕРРИТОРИЙ, ОБЩЕСТВЕННЫХ</w:t>
      </w:r>
    </w:p>
    <w:p w:rsidR="00CA430C" w:rsidRDefault="00CA430C">
      <w:pPr>
        <w:pStyle w:val="ConsPlusTitle"/>
        <w:jc w:val="center"/>
      </w:pPr>
      <w:r>
        <w:t>ТЕРРИТОРИЙ В ПОДПРОГРАММУ "ФОРМИРОВАНИЕ СОВРЕМЕННОЙ</w:t>
      </w:r>
    </w:p>
    <w:p w:rsidR="00CA430C" w:rsidRDefault="00CA430C">
      <w:pPr>
        <w:pStyle w:val="ConsPlusTitle"/>
        <w:jc w:val="center"/>
      </w:pPr>
      <w:r>
        <w:t>ГОРОДСКОЙ СРЕДЫ" МУНИЦИПАЛЬНОЙ ПРОГРАММЫ АГО</w:t>
      </w:r>
    </w:p>
    <w:p w:rsidR="00CA430C" w:rsidRDefault="00CA430C">
      <w:pPr>
        <w:pStyle w:val="ConsPlusTitle"/>
        <w:jc w:val="center"/>
      </w:pPr>
      <w:r>
        <w:t>"БЛАГОУСТРОЙСТВО ТЕРРИТОРИИ" НА 2017 - 2019 ГОДЫ,</w:t>
      </w:r>
    </w:p>
    <w:p w:rsidR="00CA430C" w:rsidRDefault="00CA430C">
      <w:pPr>
        <w:pStyle w:val="ConsPlusTitle"/>
        <w:jc w:val="center"/>
      </w:pPr>
      <w:r>
        <w:t>УТВЕРЖДЕННОЙ ПОСТАНОВЛЕНИЕМ АДМИНИСТРАЦИИ АГО ОТ 03.11.2016</w:t>
      </w:r>
    </w:p>
    <w:p w:rsidR="00CA430C" w:rsidRDefault="00CA430C">
      <w:pPr>
        <w:pStyle w:val="ConsPlusTitle"/>
        <w:jc w:val="center"/>
      </w:pPr>
      <w:r>
        <w:t>N 2424-ПА, ОТ 27.04.2017 N 2)</w:t>
      </w:r>
    </w:p>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7654"/>
      </w:tblGrid>
      <w:tr w:rsidR="00CA430C">
        <w:tc>
          <w:tcPr>
            <w:tcW w:w="1109" w:type="dxa"/>
          </w:tcPr>
          <w:p w:rsidR="00CA430C" w:rsidRDefault="00CA430C">
            <w:pPr>
              <w:pStyle w:val="ConsPlusNormal"/>
              <w:jc w:val="center"/>
            </w:pPr>
            <w:r>
              <w:t>N п/п</w:t>
            </w:r>
          </w:p>
        </w:tc>
        <w:tc>
          <w:tcPr>
            <w:tcW w:w="7654" w:type="dxa"/>
          </w:tcPr>
          <w:p w:rsidR="00CA430C" w:rsidRDefault="00CA430C">
            <w:pPr>
              <w:pStyle w:val="ConsPlusNormal"/>
              <w:jc w:val="center"/>
            </w:pPr>
            <w:r>
              <w:t>Адрес дворовой территории</w:t>
            </w:r>
          </w:p>
        </w:tc>
      </w:tr>
      <w:tr w:rsidR="00CA430C">
        <w:tc>
          <w:tcPr>
            <w:tcW w:w="1109" w:type="dxa"/>
            <w:vAlign w:val="center"/>
          </w:tcPr>
          <w:p w:rsidR="00CA430C" w:rsidRDefault="00CA430C">
            <w:pPr>
              <w:pStyle w:val="ConsPlusNormal"/>
              <w:jc w:val="center"/>
            </w:pPr>
            <w:r>
              <w:t>1</w:t>
            </w:r>
          </w:p>
        </w:tc>
        <w:tc>
          <w:tcPr>
            <w:tcW w:w="7654" w:type="dxa"/>
            <w:vAlign w:val="center"/>
          </w:tcPr>
          <w:p w:rsidR="00CA430C" w:rsidRDefault="00CA430C">
            <w:pPr>
              <w:pStyle w:val="ConsPlusNormal"/>
            </w:pPr>
            <w:r>
              <w:t>г. Ангарск, 18 микрорайон, дом 9</w:t>
            </w:r>
          </w:p>
        </w:tc>
      </w:tr>
      <w:tr w:rsidR="00CA430C">
        <w:tc>
          <w:tcPr>
            <w:tcW w:w="1109" w:type="dxa"/>
            <w:vAlign w:val="center"/>
          </w:tcPr>
          <w:p w:rsidR="00CA430C" w:rsidRDefault="00CA430C">
            <w:pPr>
              <w:pStyle w:val="ConsPlusNormal"/>
              <w:jc w:val="center"/>
            </w:pPr>
            <w:r>
              <w:t>2</w:t>
            </w:r>
          </w:p>
        </w:tc>
        <w:tc>
          <w:tcPr>
            <w:tcW w:w="7654" w:type="dxa"/>
            <w:vAlign w:val="center"/>
          </w:tcPr>
          <w:p w:rsidR="00CA430C" w:rsidRDefault="00CA430C">
            <w:pPr>
              <w:pStyle w:val="ConsPlusNormal"/>
            </w:pPr>
            <w:r>
              <w:t>г. Ангарск, 22 квартал, дома 25, 26, 27, 28, 32, 33, 34, 38</w:t>
            </w:r>
          </w:p>
        </w:tc>
      </w:tr>
      <w:tr w:rsidR="00CA430C">
        <w:tc>
          <w:tcPr>
            <w:tcW w:w="1109" w:type="dxa"/>
            <w:vAlign w:val="center"/>
          </w:tcPr>
          <w:p w:rsidR="00CA430C" w:rsidRDefault="00CA430C">
            <w:pPr>
              <w:pStyle w:val="ConsPlusNormal"/>
              <w:jc w:val="center"/>
            </w:pPr>
            <w:r>
              <w:t>3</w:t>
            </w:r>
          </w:p>
        </w:tc>
        <w:tc>
          <w:tcPr>
            <w:tcW w:w="7654" w:type="dxa"/>
            <w:vAlign w:val="center"/>
          </w:tcPr>
          <w:p w:rsidR="00CA430C" w:rsidRDefault="00CA430C">
            <w:pPr>
              <w:pStyle w:val="ConsPlusNormal"/>
            </w:pPr>
            <w:r>
              <w:t>г. Ангарск, 9 микрорайон, дома 21, 22, 23, 24</w:t>
            </w:r>
          </w:p>
        </w:tc>
      </w:tr>
      <w:tr w:rsidR="00CA430C">
        <w:tc>
          <w:tcPr>
            <w:tcW w:w="1109" w:type="dxa"/>
            <w:vAlign w:val="center"/>
          </w:tcPr>
          <w:p w:rsidR="00CA430C" w:rsidRDefault="00CA430C">
            <w:pPr>
              <w:pStyle w:val="ConsPlusNormal"/>
              <w:jc w:val="center"/>
            </w:pPr>
            <w:r>
              <w:t>4</w:t>
            </w:r>
          </w:p>
        </w:tc>
        <w:tc>
          <w:tcPr>
            <w:tcW w:w="7654" w:type="dxa"/>
            <w:vAlign w:val="center"/>
          </w:tcPr>
          <w:p w:rsidR="00CA430C" w:rsidRDefault="00CA430C">
            <w:pPr>
              <w:pStyle w:val="ConsPlusNormal"/>
            </w:pPr>
            <w:r>
              <w:t>г. Ангарск, 60 квартал, дома 1, 2, 27, 28</w:t>
            </w:r>
          </w:p>
        </w:tc>
      </w:tr>
      <w:tr w:rsidR="00CA430C">
        <w:tc>
          <w:tcPr>
            <w:tcW w:w="1109" w:type="dxa"/>
            <w:vAlign w:val="center"/>
          </w:tcPr>
          <w:p w:rsidR="00CA430C" w:rsidRDefault="00CA430C">
            <w:pPr>
              <w:pStyle w:val="ConsPlusNormal"/>
              <w:jc w:val="center"/>
            </w:pPr>
            <w:r>
              <w:t>5</w:t>
            </w:r>
          </w:p>
        </w:tc>
        <w:tc>
          <w:tcPr>
            <w:tcW w:w="7654" w:type="dxa"/>
            <w:vAlign w:val="center"/>
          </w:tcPr>
          <w:p w:rsidR="00CA430C" w:rsidRDefault="00CA430C">
            <w:pPr>
              <w:pStyle w:val="ConsPlusNormal"/>
            </w:pPr>
            <w:r>
              <w:t>г. Ангарск, 6а микрорайон, дом 26</w:t>
            </w:r>
          </w:p>
        </w:tc>
      </w:tr>
      <w:tr w:rsidR="00CA430C">
        <w:tc>
          <w:tcPr>
            <w:tcW w:w="1109" w:type="dxa"/>
            <w:vAlign w:val="center"/>
          </w:tcPr>
          <w:p w:rsidR="00CA430C" w:rsidRDefault="00CA430C">
            <w:pPr>
              <w:pStyle w:val="ConsPlusNormal"/>
              <w:jc w:val="center"/>
            </w:pPr>
            <w:r>
              <w:t>6</w:t>
            </w:r>
          </w:p>
        </w:tc>
        <w:tc>
          <w:tcPr>
            <w:tcW w:w="7654" w:type="dxa"/>
            <w:vAlign w:val="center"/>
          </w:tcPr>
          <w:p w:rsidR="00CA430C" w:rsidRDefault="00CA430C">
            <w:pPr>
              <w:pStyle w:val="ConsPlusNormal"/>
            </w:pPr>
            <w:r>
              <w:t>г. Ангарск, 60 квартал, дома 18, 19, 21, 22, 23, 37</w:t>
            </w:r>
          </w:p>
        </w:tc>
      </w:tr>
      <w:tr w:rsidR="00CA430C">
        <w:tc>
          <w:tcPr>
            <w:tcW w:w="1109" w:type="dxa"/>
            <w:vAlign w:val="center"/>
          </w:tcPr>
          <w:p w:rsidR="00CA430C" w:rsidRDefault="00CA430C">
            <w:pPr>
              <w:pStyle w:val="ConsPlusNormal"/>
              <w:jc w:val="center"/>
            </w:pPr>
            <w:r>
              <w:t>7</w:t>
            </w:r>
          </w:p>
        </w:tc>
        <w:tc>
          <w:tcPr>
            <w:tcW w:w="7654" w:type="dxa"/>
            <w:vAlign w:val="center"/>
          </w:tcPr>
          <w:p w:rsidR="00CA430C" w:rsidRDefault="00CA430C">
            <w:pPr>
              <w:pStyle w:val="ConsPlusNormal"/>
            </w:pPr>
            <w:r>
              <w:t>г. Ангарск, 6 микрорайон, дома 16г, 23</w:t>
            </w:r>
          </w:p>
        </w:tc>
      </w:tr>
      <w:tr w:rsidR="00CA430C">
        <w:tc>
          <w:tcPr>
            <w:tcW w:w="1109" w:type="dxa"/>
            <w:vAlign w:val="center"/>
          </w:tcPr>
          <w:p w:rsidR="00CA430C" w:rsidRDefault="00CA430C">
            <w:pPr>
              <w:pStyle w:val="ConsPlusNormal"/>
              <w:jc w:val="center"/>
            </w:pPr>
            <w:r>
              <w:lastRenderedPageBreak/>
              <w:t>8</w:t>
            </w:r>
          </w:p>
        </w:tc>
        <w:tc>
          <w:tcPr>
            <w:tcW w:w="7654" w:type="dxa"/>
            <w:vAlign w:val="center"/>
          </w:tcPr>
          <w:p w:rsidR="00CA430C" w:rsidRDefault="00CA430C">
            <w:pPr>
              <w:pStyle w:val="ConsPlusNormal"/>
            </w:pPr>
            <w:r>
              <w:t>г. Ангарск, 17а микрорайон, дом 22</w:t>
            </w:r>
          </w:p>
        </w:tc>
      </w:tr>
      <w:tr w:rsidR="00CA430C">
        <w:tc>
          <w:tcPr>
            <w:tcW w:w="1109" w:type="dxa"/>
            <w:vAlign w:val="center"/>
          </w:tcPr>
          <w:p w:rsidR="00CA430C" w:rsidRDefault="00CA430C">
            <w:pPr>
              <w:pStyle w:val="ConsPlusNormal"/>
              <w:jc w:val="center"/>
            </w:pPr>
            <w:r>
              <w:t>9</w:t>
            </w:r>
          </w:p>
        </w:tc>
        <w:tc>
          <w:tcPr>
            <w:tcW w:w="7654" w:type="dxa"/>
            <w:vAlign w:val="center"/>
          </w:tcPr>
          <w:p w:rsidR="00CA430C" w:rsidRDefault="00CA430C">
            <w:pPr>
              <w:pStyle w:val="ConsPlusNormal"/>
            </w:pPr>
            <w:r>
              <w:t>г. Ангарск, 34 микрорайон, дом 1</w:t>
            </w:r>
          </w:p>
        </w:tc>
      </w:tr>
      <w:tr w:rsidR="00CA430C">
        <w:tc>
          <w:tcPr>
            <w:tcW w:w="1109" w:type="dxa"/>
            <w:vAlign w:val="center"/>
          </w:tcPr>
          <w:p w:rsidR="00CA430C" w:rsidRDefault="00CA430C">
            <w:pPr>
              <w:pStyle w:val="ConsPlusNormal"/>
              <w:jc w:val="center"/>
            </w:pPr>
            <w:r>
              <w:t>10</w:t>
            </w:r>
          </w:p>
        </w:tc>
        <w:tc>
          <w:tcPr>
            <w:tcW w:w="7654" w:type="dxa"/>
            <w:vAlign w:val="center"/>
          </w:tcPr>
          <w:p w:rsidR="00CA430C" w:rsidRDefault="00CA430C">
            <w:pPr>
              <w:pStyle w:val="ConsPlusNormal"/>
            </w:pPr>
            <w:r>
              <w:t>г. Ангарск, 93 квартал, дома 21, 22</w:t>
            </w:r>
          </w:p>
        </w:tc>
      </w:tr>
      <w:tr w:rsidR="00CA430C">
        <w:tc>
          <w:tcPr>
            <w:tcW w:w="1109" w:type="dxa"/>
            <w:vAlign w:val="center"/>
          </w:tcPr>
          <w:p w:rsidR="00CA430C" w:rsidRDefault="00CA430C">
            <w:pPr>
              <w:pStyle w:val="ConsPlusNormal"/>
              <w:jc w:val="center"/>
            </w:pPr>
            <w:r>
              <w:t>11</w:t>
            </w:r>
          </w:p>
        </w:tc>
        <w:tc>
          <w:tcPr>
            <w:tcW w:w="7654" w:type="dxa"/>
            <w:vAlign w:val="center"/>
          </w:tcPr>
          <w:p w:rsidR="00CA430C" w:rsidRDefault="00CA430C">
            <w:pPr>
              <w:pStyle w:val="ConsPlusNormal"/>
            </w:pPr>
            <w:r>
              <w:t>г. Ангарск, 75 квартал, дома 14, 17, 18, 19, 20</w:t>
            </w:r>
          </w:p>
        </w:tc>
      </w:tr>
      <w:tr w:rsidR="00CA430C">
        <w:tc>
          <w:tcPr>
            <w:tcW w:w="1109" w:type="dxa"/>
            <w:vAlign w:val="center"/>
          </w:tcPr>
          <w:p w:rsidR="00CA430C" w:rsidRDefault="00CA430C">
            <w:pPr>
              <w:pStyle w:val="ConsPlusNormal"/>
              <w:jc w:val="center"/>
            </w:pPr>
            <w:r>
              <w:t>12</w:t>
            </w:r>
          </w:p>
        </w:tc>
        <w:tc>
          <w:tcPr>
            <w:tcW w:w="7654" w:type="dxa"/>
            <w:vAlign w:val="center"/>
          </w:tcPr>
          <w:p w:rsidR="00CA430C" w:rsidRDefault="00CA430C">
            <w:pPr>
              <w:pStyle w:val="ConsPlusNormal"/>
            </w:pPr>
            <w:r>
              <w:t>г. Ангарск, 22 микрорайон, дом 2</w:t>
            </w:r>
          </w:p>
        </w:tc>
      </w:tr>
      <w:tr w:rsidR="00CA430C">
        <w:tc>
          <w:tcPr>
            <w:tcW w:w="1109" w:type="dxa"/>
            <w:vAlign w:val="center"/>
          </w:tcPr>
          <w:p w:rsidR="00CA430C" w:rsidRDefault="00CA430C">
            <w:pPr>
              <w:pStyle w:val="ConsPlusNormal"/>
              <w:jc w:val="center"/>
            </w:pPr>
            <w:r>
              <w:t>13</w:t>
            </w:r>
          </w:p>
        </w:tc>
        <w:tc>
          <w:tcPr>
            <w:tcW w:w="7654" w:type="dxa"/>
            <w:vAlign w:val="center"/>
          </w:tcPr>
          <w:p w:rsidR="00CA430C" w:rsidRDefault="00CA430C">
            <w:pPr>
              <w:pStyle w:val="ConsPlusNormal"/>
            </w:pPr>
            <w:r>
              <w:t>г. Ангарск, 12а микрорайон, дом 2</w:t>
            </w:r>
          </w:p>
        </w:tc>
      </w:tr>
      <w:tr w:rsidR="00CA430C">
        <w:tc>
          <w:tcPr>
            <w:tcW w:w="1109" w:type="dxa"/>
            <w:vAlign w:val="center"/>
          </w:tcPr>
          <w:p w:rsidR="00CA430C" w:rsidRDefault="00CA430C">
            <w:pPr>
              <w:pStyle w:val="ConsPlusNormal"/>
              <w:jc w:val="center"/>
            </w:pPr>
            <w:r>
              <w:t>14</w:t>
            </w:r>
          </w:p>
        </w:tc>
        <w:tc>
          <w:tcPr>
            <w:tcW w:w="7654" w:type="dxa"/>
            <w:vAlign w:val="center"/>
          </w:tcPr>
          <w:p w:rsidR="00CA430C" w:rsidRDefault="00CA430C">
            <w:pPr>
              <w:pStyle w:val="ConsPlusNormal"/>
            </w:pPr>
            <w:r>
              <w:t>г. Ангарск, 6а микрорайон, дом 41</w:t>
            </w:r>
          </w:p>
        </w:tc>
      </w:tr>
      <w:tr w:rsidR="00CA430C">
        <w:tc>
          <w:tcPr>
            <w:tcW w:w="1109" w:type="dxa"/>
            <w:vAlign w:val="center"/>
          </w:tcPr>
          <w:p w:rsidR="00CA430C" w:rsidRDefault="00CA430C">
            <w:pPr>
              <w:pStyle w:val="ConsPlusNormal"/>
              <w:jc w:val="center"/>
            </w:pPr>
            <w:r>
              <w:t>15</w:t>
            </w:r>
          </w:p>
        </w:tc>
        <w:tc>
          <w:tcPr>
            <w:tcW w:w="7654" w:type="dxa"/>
            <w:vAlign w:val="center"/>
          </w:tcPr>
          <w:p w:rsidR="00CA430C" w:rsidRDefault="00CA430C">
            <w:pPr>
              <w:pStyle w:val="ConsPlusNormal"/>
            </w:pPr>
            <w:r>
              <w:t>г. Ангарск, 84 квартал, дом 4</w:t>
            </w:r>
          </w:p>
        </w:tc>
      </w:tr>
      <w:tr w:rsidR="00CA430C">
        <w:tc>
          <w:tcPr>
            <w:tcW w:w="1109" w:type="dxa"/>
            <w:vAlign w:val="center"/>
          </w:tcPr>
          <w:p w:rsidR="00CA430C" w:rsidRDefault="00CA430C">
            <w:pPr>
              <w:pStyle w:val="ConsPlusNormal"/>
              <w:jc w:val="center"/>
            </w:pPr>
            <w:r>
              <w:t>16</w:t>
            </w:r>
          </w:p>
        </w:tc>
        <w:tc>
          <w:tcPr>
            <w:tcW w:w="7654" w:type="dxa"/>
            <w:vAlign w:val="center"/>
          </w:tcPr>
          <w:p w:rsidR="00CA430C" w:rsidRDefault="00CA430C">
            <w:pPr>
              <w:pStyle w:val="ConsPlusNormal"/>
            </w:pPr>
            <w:r>
              <w:t>г. Ангарск, 19 микрорайон, дом 10</w:t>
            </w:r>
          </w:p>
        </w:tc>
      </w:tr>
    </w:tbl>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both"/>
      </w:pPr>
    </w:p>
    <w:p w:rsidR="00CA430C" w:rsidRDefault="00CA430C">
      <w:pPr>
        <w:pStyle w:val="ConsPlusNormal"/>
        <w:jc w:val="right"/>
        <w:outlineLvl w:val="1"/>
      </w:pPr>
      <w:r>
        <w:t>Приложение N 9</w:t>
      </w:r>
    </w:p>
    <w:p w:rsidR="00CA430C" w:rsidRDefault="00CA430C">
      <w:pPr>
        <w:pStyle w:val="ConsPlusNormal"/>
        <w:jc w:val="right"/>
      </w:pPr>
      <w:r>
        <w:t>к Программе</w:t>
      </w:r>
    </w:p>
    <w:p w:rsidR="00CA430C" w:rsidRDefault="00CA430C">
      <w:pPr>
        <w:pStyle w:val="ConsPlusNormal"/>
        <w:jc w:val="both"/>
      </w:pPr>
    </w:p>
    <w:p w:rsidR="00CA430C" w:rsidRDefault="00CA430C">
      <w:pPr>
        <w:pStyle w:val="ConsPlusTitle"/>
        <w:jc w:val="center"/>
      </w:pPr>
      <w:bookmarkStart w:id="13" w:name="P3322"/>
      <w:bookmarkEnd w:id="13"/>
      <w:r>
        <w:t>АДРЕСНЫЙ ПЕРЕЧЕНЬ</w:t>
      </w:r>
    </w:p>
    <w:p w:rsidR="00CA430C" w:rsidRDefault="00CA430C">
      <w:pPr>
        <w:pStyle w:val="ConsPlusTitle"/>
        <w:jc w:val="center"/>
      </w:pPr>
      <w:r>
        <w:t>ОБЩЕСТВЕННЫХ ТЕРРИТОРИЙ АГО, НА КОТОРЫХ ПЛАНИРУЕТСЯ</w:t>
      </w:r>
    </w:p>
    <w:p w:rsidR="00CA430C" w:rsidRDefault="00CA430C">
      <w:pPr>
        <w:pStyle w:val="ConsPlusTitle"/>
        <w:jc w:val="center"/>
      </w:pPr>
      <w:r>
        <w:t>БЛАГОУСТРОЙСТВО В 2017 ГОДУ (АДРЕСНЫЙ ПЕРЕЧЕНЬ СФОРМИРОВАН</w:t>
      </w:r>
    </w:p>
    <w:p w:rsidR="00CA430C" w:rsidRDefault="00CA430C">
      <w:pPr>
        <w:pStyle w:val="ConsPlusTitle"/>
        <w:jc w:val="center"/>
      </w:pPr>
      <w:r>
        <w:t>В СООТВЕТСТВИИ С ПРЕДЛОЖЕНИЯМИ ПО ПРОЕКТУ ПОДПРОГРАММЫ</w:t>
      </w:r>
    </w:p>
    <w:p w:rsidR="00CA430C" w:rsidRDefault="00CA430C">
      <w:pPr>
        <w:pStyle w:val="ConsPlusTitle"/>
        <w:jc w:val="center"/>
      </w:pPr>
      <w:r>
        <w:t>"ФОРМИРОВАНИЕ СОВРЕМЕННОЙ ГОРОДСКОЙ СРЕДЫ" НА 2017 ГОД,</w:t>
      </w:r>
    </w:p>
    <w:p w:rsidR="00CA430C" w:rsidRDefault="00CA430C">
      <w:pPr>
        <w:pStyle w:val="ConsPlusTitle"/>
        <w:jc w:val="center"/>
      </w:pPr>
      <w:r>
        <w:t>ПОСТУПИВШИХ В РАМКАХ ОБЩЕСТВЕННОГО ОБСУЖДЕНИЯ ПРОЕКТА</w:t>
      </w:r>
    </w:p>
    <w:p w:rsidR="00CA430C" w:rsidRDefault="00CA430C">
      <w:pPr>
        <w:pStyle w:val="ConsPlusTitle"/>
        <w:jc w:val="center"/>
      </w:pPr>
      <w:r>
        <w:t>ПОДПРОГРАММЫ В ПЕРИОД С 1 ПО 25 АПРЕЛЯ 2017 ГОДА</w:t>
      </w:r>
    </w:p>
    <w:p w:rsidR="00CA430C" w:rsidRDefault="00CA430C">
      <w:pPr>
        <w:pStyle w:val="ConsPlusTitle"/>
        <w:jc w:val="center"/>
      </w:pPr>
      <w:r>
        <w:t>И УТВЕРЖДЕННЫЙ ПРОТОКОЛОМ ЗАСЕДАНИЯ ОБЩЕСТВЕННОЙ КОМИССИИ</w:t>
      </w:r>
    </w:p>
    <w:p w:rsidR="00CA430C" w:rsidRDefault="00CA430C">
      <w:pPr>
        <w:pStyle w:val="ConsPlusTitle"/>
        <w:jc w:val="center"/>
      </w:pPr>
      <w:r>
        <w:t>ПО ОЦЕНКЕ (РАНЖИРОВАНИЮ) ЗАЯВОК ЗАИНТЕРЕСОВАННЫХ ЛИЦ</w:t>
      </w:r>
    </w:p>
    <w:p w:rsidR="00CA430C" w:rsidRDefault="00CA430C">
      <w:pPr>
        <w:pStyle w:val="ConsPlusTitle"/>
        <w:jc w:val="center"/>
      </w:pPr>
      <w:r>
        <w:t>НА ВКЛЮЧЕНИЕ В АДРЕСНЫЙ ПЕРЕЧЕНЬ ДВОРОВЫХ ТЕРРИТОРИЙ,</w:t>
      </w:r>
    </w:p>
    <w:p w:rsidR="00CA430C" w:rsidRDefault="00CA430C">
      <w:pPr>
        <w:pStyle w:val="ConsPlusTitle"/>
        <w:jc w:val="center"/>
      </w:pPr>
      <w:r>
        <w:t>ОБЩЕСТВЕННЫХ ТЕРРИТОРИЙ В ПОДПРОГРАММУ "ФОРМИРОВАНИЕ</w:t>
      </w:r>
    </w:p>
    <w:p w:rsidR="00CA430C" w:rsidRDefault="00CA430C">
      <w:pPr>
        <w:pStyle w:val="ConsPlusTitle"/>
        <w:jc w:val="center"/>
      </w:pPr>
      <w:r>
        <w:t>СОВРЕМЕННОЙ ГОРОДСКОЙ СРЕДЫ" МУНИЦИПАЛЬНОЙ ПРОГРАММЫ АГО</w:t>
      </w:r>
    </w:p>
    <w:p w:rsidR="00CA430C" w:rsidRDefault="00CA430C">
      <w:pPr>
        <w:pStyle w:val="ConsPlusTitle"/>
        <w:jc w:val="center"/>
      </w:pPr>
      <w:r>
        <w:t>"БЛАГОУСТРОЙСТВО ТЕРРИТОРИИ" НА 2017 - 2019 ГОДЫ,</w:t>
      </w:r>
    </w:p>
    <w:p w:rsidR="00CA430C" w:rsidRDefault="00CA430C">
      <w:pPr>
        <w:pStyle w:val="ConsPlusTitle"/>
        <w:jc w:val="center"/>
      </w:pPr>
      <w:r>
        <w:t>УТВЕРЖДЕННОЙ ПОСТАНОВЛЕНИЕМ АДМИНИСТРАЦИИ АГО ОТ 03.11.2016</w:t>
      </w:r>
    </w:p>
    <w:p w:rsidR="00CA430C" w:rsidRDefault="00CA430C">
      <w:pPr>
        <w:pStyle w:val="ConsPlusTitle"/>
        <w:jc w:val="center"/>
      </w:pPr>
      <w:r>
        <w:t>N 2424-ПА, ОТ 27.04.2017 N 2)</w:t>
      </w:r>
    </w:p>
    <w:p w:rsidR="00CA430C" w:rsidRDefault="00CA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7654"/>
      </w:tblGrid>
      <w:tr w:rsidR="00CA430C">
        <w:tc>
          <w:tcPr>
            <w:tcW w:w="1109" w:type="dxa"/>
          </w:tcPr>
          <w:p w:rsidR="00CA430C" w:rsidRDefault="00CA430C">
            <w:pPr>
              <w:pStyle w:val="ConsPlusNormal"/>
              <w:jc w:val="center"/>
            </w:pPr>
            <w:r>
              <w:t>N п/п</w:t>
            </w:r>
          </w:p>
        </w:tc>
        <w:tc>
          <w:tcPr>
            <w:tcW w:w="7654" w:type="dxa"/>
          </w:tcPr>
          <w:p w:rsidR="00CA430C" w:rsidRDefault="00CA430C">
            <w:pPr>
              <w:pStyle w:val="ConsPlusNormal"/>
              <w:jc w:val="center"/>
            </w:pPr>
            <w:r>
              <w:t>Адрес территории общего пользования</w:t>
            </w:r>
          </w:p>
        </w:tc>
      </w:tr>
      <w:tr w:rsidR="00CA430C">
        <w:tc>
          <w:tcPr>
            <w:tcW w:w="1109" w:type="dxa"/>
            <w:vAlign w:val="bottom"/>
          </w:tcPr>
          <w:p w:rsidR="00CA430C" w:rsidRDefault="00CA430C">
            <w:pPr>
              <w:pStyle w:val="ConsPlusNormal"/>
              <w:jc w:val="center"/>
            </w:pPr>
            <w:r>
              <w:t>1</w:t>
            </w:r>
          </w:p>
        </w:tc>
        <w:tc>
          <w:tcPr>
            <w:tcW w:w="7654" w:type="dxa"/>
            <w:vAlign w:val="bottom"/>
          </w:tcPr>
          <w:p w:rsidR="00CA430C" w:rsidRDefault="00CA430C">
            <w:pPr>
              <w:pStyle w:val="ConsPlusNormal"/>
            </w:pPr>
            <w:r>
              <w:t>Улица Карла Маркса от улицы Кирова до улицы Ленина</w:t>
            </w:r>
          </w:p>
        </w:tc>
      </w:tr>
      <w:tr w:rsidR="00CA430C">
        <w:tc>
          <w:tcPr>
            <w:tcW w:w="1109" w:type="dxa"/>
            <w:vAlign w:val="bottom"/>
          </w:tcPr>
          <w:p w:rsidR="00CA430C" w:rsidRDefault="00CA430C">
            <w:pPr>
              <w:pStyle w:val="ConsPlusNormal"/>
              <w:jc w:val="center"/>
            </w:pPr>
            <w:r>
              <w:t>2</w:t>
            </w:r>
          </w:p>
        </w:tc>
        <w:tc>
          <w:tcPr>
            <w:tcW w:w="7654" w:type="dxa"/>
            <w:vAlign w:val="bottom"/>
          </w:tcPr>
          <w:p w:rsidR="00CA430C" w:rsidRDefault="00CA430C">
            <w:pPr>
              <w:pStyle w:val="ConsPlusNormal"/>
            </w:pPr>
            <w:r>
              <w:t>Улица Ленина от улицы Ворошилова до улицы Карла Маркса</w:t>
            </w:r>
          </w:p>
        </w:tc>
      </w:tr>
    </w:tbl>
    <w:p w:rsidR="00CA430C" w:rsidRDefault="00CA430C">
      <w:pPr>
        <w:pStyle w:val="ConsPlusNormal"/>
        <w:jc w:val="both"/>
      </w:pPr>
    </w:p>
    <w:p w:rsidR="00CA430C" w:rsidRDefault="00CA430C">
      <w:pPr>
        <w:pStyle w:val="ConsPlusNormal"/>
        <w:jc w:val="right"/>
      </w:pPr>
      <w:r>
        <w:t>Мэр Ангарского городского округа</w:t>
      </w:r>
    </w:p>
    <w:p w:rsidR="00CA430C" w:rsidRDefault="00CA430C">
      <w:pPr>
        <w:pStyle w:val="ConsPlusNormal"/>
        <w:jc w:val="right"/>
      </w:pPr>
      <w:r>
        <w:t>С.А.ПЕТРОВ</w:t>
      </w:r>
    </w:p>
    <w:p w:rsidR="00CA430C" w:rsidRDefault="00CA430C">
      <w:pPr>
        <w:pStyle w:val="ConsPlusNormal"/>
        <w:jc w:val="both"/>
      </w:pPr>
    </w:p>
    <w:p w:rsidR="00CA430C" w:rsidRDefault="00CA430C">
      <w:pPr>
        <w:pStyle w:val="ConsPlusNormal"/>
        <w:jc w:val="both"/>
      </w:pPr>
    </w:p>
    <w:p w:rsidR="00CA430C" w:rsidRDefault="00CA430C">
      <w:pPr>
        <w:pStyle w:val="ConsPlusNormal"/>
        <w:pBdr>
          <w:top w:val="single" w:sz="6" w:space="0" w:color="auto"/>
        </w:pBdr>
        <w:spacing w:before="100" w:after="100"/>
        <w:jc w:val="both"/>
        <w:rPr>
          <w:sz w:val="2"/>
          <w:szCs w:val="2"/>
        </w:rPr>
      </w:pPr>
    </w:p>
    <w:p w:rsidR="00531302" w:rsidRDefault="00CA430C">
      <w:bookmarkStart w:id="14" w:name="_GoBack"/>
      <w:bookmarkEnd w:id="14"/>
    </w:p>
    <w:sectPr w:rsidR="00531302" w:rsidSect="003837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0C"/>
    <w:rsid w:val="00191D98"/>
    <w:rsid w:val="00255EE1"/>
    <w:rsid w:val="00CA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8E4AD-4FDA-42B1-9BEE-72750EF0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43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3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43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FBCE1127A2D0CAAE7E4F582131B599A23B5A2C8CDD202E912D34DC5F1172EDF4C5DDA2068D617E4FA869C7CCF9CED6141F7BA25F1505CC94DEB479I9b5E" TargetMode="External"/><Relationship Id="rId18" Type="http://schemas.openxmlformats.org/officeDocument/2006/relationships/hyperlink" Target="consultantplus://offline/ref=E1FBCE1127A2D0CAAE7E4F582131B599A23B5A2C8CDC2026962C34DC5F1172EDF4C5DDA2068D617E4FA869C7CCF9CED6141F7BA25F1505CC94DEB479I9b5E" TargetMode="External"/><Relationship Id="rId26" Type="http://schemas.openxmlformats.org/officeDocument/2006/relationships/hyperlink" Target="consultantplus://offline/ref=E1FBCE1127A2D0CAAE7E5155375DEF95A035072288DD2378CB7A328B004174B8B485DBF745CA6E774EA33D968DA79784515476A6400905C9I8bAE" TargetMode="External"/><Relationship Id="rId39" Type="http://schemas.openxmlformats.org/officeDocument/2006/relationships/hyperlink" Target="consultantplus://offline/ref=E1FBCE1127A2D0CAAE7E4F582131B599A23B5A2C8CDF2C27952934DC5F1172EDF4C5DDA2068D617E4FA869C7CCF9CED6141F7BA25F1505CC94DEB479I9b5E" TargetMode="External"/><Relationship Id="rId21" Type="http://schemas.openxmlformats.org/officeDocument/2006/relationships/hyperlink" Target="consultantplus://offline/ref=E1FBCE1127A2D0CAAE7E4F582131B599A23B5A2C8CDF292E902734DC5F1172EDF4C5DDA2068D617E4FA869C7CCF9CED6141F7BA25F1505CC94DEB479I9b5E" TargetMode="External"/><Relationship Id="rId34" Type="http://schemas.openxmlformats.org/officeDocument/2006/relationships/hyperlink" Target="consultantplus://offline/ref=E1FBCE1127A2D0CAAE7E4F582131B599A23B5A2C8CDC2129962F34DC5F1172EDF4C5DDA2068D617E4FA869C7CCF9CED6141F7BA25F1505CC94DEB479I9b5E" TargetMode="External"/><Relationship Id="rId42" Type="http://schemas.openxmlformats.org/officeDocument/2006/relationships/hyperlink" Target="consultantplus://offline/ref=E1FBCE1127A2D0CAAE7E5155375DEF95A1380324868F747A9A2F3C8E08112EA8A2CCD5F75BC96B614DA86BICb7E" TargetMode="External"/><Relationship Id="rId47" Type="http://schemas.openxmlformats.org/officeDocument/2006/relationships/hyperlink" Target="consultantplus://offline/ref=E1FBCE1127A2D0CAAE7E4F582131B599A23B5A2C8CDB2D2B952F34DC5F1172EDF4C5DDA2068D617E4FA869C6CAF9CED6141F7BA25F1505CC94DEB479I9b5E" TargetMode="External"/><Relationship Id="rId50" Type="http://schemas.openxmlformats.org/officeDocument/2006/relationships/hyperlink" Target="consultantplus://offline/ref=E1FBCE1127A2D0CAAE7E4F582131B599A23B5A2C8CDB2D2B952F34DC5F1172EDF4C5DDA2068D617E4FA869C6CAF9CED6141F7BA25F1505CC94DEB479I9b5E" TargetMode="External"/><Relationship Id="rId55" Type="http://schemas.openxmlformats.org/officeDocument/2006/relationships/hyperlink" Target="consultantplus://offline/ref=E1FBCE1127A2D0CAAE7E4F582131B599A23B5A2C8CDF2D2A942B34DC5F1172EDF4C5DDA2068D617E4FA869C4C8F9CED6141F7BA25F1505CC94DEB479I9b5E" TargetMode="External"/><Relationship Id="rId7" Type="http://schemas.openxmlformats.org/officeDocument/2006/relationships/hyperlink" Target="consultantplus://offline/ref=E1FBCE1127A2D0CAAE7E4F582131B599A23B5A2C8CDA2E2A922C34DC5F1172EDF4C5DDA2068D617E4FA869C7CCF9CED6141F7BA25F1505CC94DEB479I9b5E" TargetMode="External"/><Relationship Id="rId2" Type="http://schemas.openxmlformats.org/officeDocument/2006/relationships/settings" Target="settings.xml"/><Relationship Id="rId16" Type="http://schemas.openxmlformats.org/officeDocument/2006/relationships/hyperlink" Target="consultantplus://offline/ref=E1FBCE1127A2D0CAAE7E4F582131B599A23B5A2C8CDC2E2B9F2F34DC5F1172EDF4C5DDA2068D617E4FA869C7CCF9CED6141F7BA25F1505CC94DEB479I9b5E" TargetMode="External"/><Relationship Id="rId29" Type="http://schemas.openxmlformats.org/officeDocument/2006/relationships/hyperlink" Target="consultantplus://offline/ref=E1FBCE1127A2D0CAAE7E4F582131B599A23B5A2C8CDB2D2B952F34DC5F1172EDF4C5DDA2148D39724CA977C7CEEC988752I4bAE" TargetMode="External"/><Relationship Id="rId11" Type="http://schemas.openxmlformats.org/officeDocument/2006/relationships/hyperlink" Target="consultantplus://offline/ref=E1FBCE1127A2D0CAAE7E4F582131B599A23B5A2C8CDD2E2B922B34DC5F1172EDF4C5DDA2068D617E4FA869C7CCF9CED6141F7BA25F1505CC94DEB479I9b5E" TargetMode="External"/><Relationship Id="rId24" Type="http://schemas.openxmlformats.org/officeDocument/2006/relationships/hyperlink" Target="consultantplus://offline/ref=E1FBCE1127A2D0CAAE7E4F582131B599A23B5A2C8CDF2C27952934DC5F1172EDF4C5DDA2068D617E4FA869C7CCF9CED6141F7BA25F1505CC94DEB479I9b5E" TargetMode="External"/><Relationship Id="rId32" Type="http://schemas.openxmlformats.org/officeDocument/2006/relationships/hyperlink" Target="consultantplus://offline/ref=E1FBCE1127A2D0CAAE7E4F582131B599A23B5A2C8CDD2E28932E34DC5F1172EDF4C5DDA2148D39724CA977C7CEEC988752I4bAE" TargetMode="External"/><Relationship Id="rId37" Type="http://schemas.openxmlformats.org/officeDocument/2006/relationships/hyperlink" Target="consultantplus://offline/ref=E1FBCE1127A2D0CAAE7E4F582131B599A23B5A2C8CDF2B2E9F2E34DC5F1172EDF4C5DDA2068D617E4FA869C7CCF9CED6141F7BA25F1505CC94DEB479I9b5E" TargetMode="External"/><Relationship Id="rId40" Type="http://schemas.openxmlformats.org/officeDocument/2006/relationships/hyperlink" Target="consultantplus://offline/ref=E1FBCE1127A2D0CAAE7E4F582131B599A23B5A2C8CDF2D2A942B34DC5F1172EDF4C5DDA2068D617E4FA869C7CCF9CED6141F7BA25F1505CC94DEB479I9b5E" TargetMode="External"/><Relationship Id="rId45" Type="http://schemas.openxmlformats.org/officeDocument/2006/relationships/hyperlink" Target="consultantplus://offline/ref=E1FBCE1127A2D0CAAE7E4F582131B599A23B5A2C8CD82D2F9F2734DC5F1172EDF4C5DDA2068D617E4FA869C6C1F9CED6141F7BA25F1505CC94DEB479I9b5E" TargetMode="External"/><Relationship Id="rId53" Type="http://schemas.openxmlformats.org/officeDocument/2006/relationships/hyperlink" Target="consultantplus://offline/ref=E1FBCE1127A2D0CAAE7E4F582131B599A23B5A2C8CDF292E902734DC5F1172EDF4C5DDA2068D617E4FA869C0CFF9CED6141F7BA25F1505CC94DEB479I9b5E" TargetMode="External"/><Relationship Id="rId58" Type="http://schemas.openxmlformats.org/officeDocument/2006/relationships/theme" Target="theme/theme1.xml"/><Relationship Id="rId5" Type="http://schemas.openxmlformats.org/officeDocument/2006/relationships/hyperlink" Target="consultantplus://offline/ref=E1FBCE1127A2D0CAAE7E4F582131B599A23B5A2C8CDA2B2E922F34DC5F1172EDF4C5DDA2068D617E4FA869C7CCF9CED6141F7BA25F1505CC94DEB479I9b5E" TargetMode="External"/><Relationship Id="rId19" Type="http://schemas.openxmlformats.org/officeDocument/2006/relationships/hyperlink" Target="consultantplus://offline/ref=E1FBCE1127A2D0CAAE7E4F582131B599A23B5A2C8CDC2129962F34DC5F1172EDF4C5DDA2068D617E4FA869C7CCF9CED6141F7BA25F1505CC94DEB479I9b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FBCE1127A2D0CAAE7E4F582131B599A23B5A2C8CDD2A29912E34DC5F1172EDF4C5DDA2068D617E4FA869C7CCF9CED6141F7BA25F1505CC94DEB479I9b5E" TargetMode="External"/><Relationship Id="rId14" Type="http://schemas.openxmlformats.org/officeDocument/2006/relationships/hyperlink" Target="consultantplus://offline/ref=E1FBCE1127A2D0CAAE7E4F582131B599A23B5A2C8CDD212A962F34DC5F1172EDF4C5DDA2068D617E4FA869C7CCF9CED6141F7BA25F1505CC94DEB479I9b5E" TargetMode="External"/><Relationship Id="rId22" Type="http://schemas.openxmlformats.org/officeDocument/2006/relationships/hyperlink" Target="consultantplus://offline/ref=E1FBCE1127A2D0CAAE7E4F582131B599A23B5A2C8CDF2B2E9F2E34DC5F1172EDF4C5DDA2068D617E4FA869C7CCF9CED6141F7BA25F1505CC94DEB479I9b5E" TargetMode="External"/><Relationship Id="rId27" Type="http://schemas.openxmlformats.org/officeDocument/2006/relationships/hyperlink" Target="consultantplus://offline/ref=E1FBCE1127A2D0CAAE7E5155375DEF95A035072388D82378CB7A328B004174B8A68583FB46C8727F48B66BC7CBIFb2E" TargetMode="External"/><Relationship Id="rId30" Type="http://schemas.openxmlformats.org/officeDocument/2006/relationships/hyperlink" Target="consultantplus://offline/ref=E1FBCE1127A2D0CAAE7E4F582131B599A23B5A2C8CD82D2E952D34DC5F1172EDF4C5DDA2068D617E4FA869CFCFF9CED6141F7BA25F1505CC94DEB479I9b5E" TargetMode="External"/><Relationship Id="rId35" Type="http://schemas.openxmlformats.org/officeDocument/2006/relationships/hyperlink" Target="consultantplus://offline/ref=E1FBCE1127A2D0CAAE7E4F582131B599A23B5A2C8CDF292F912C34DC5F1172EDF4C5DDA2068D617E4FA869C7CCF9CED6141F7BA25F1505CC94DEB479I9b5E" TargetMode="External"/><Relationship Id="rId43" Type="http://schemas.openxmlformats.org/officeDocument/2006/relationships/hyperlink" Target="consultantplus://offline/ref=E1FBCE1127A2D0CAAE7E4F582131B599A23B5A2C8CDA2B27972C34DC5F1172EDF4C5DDA2068D617E4FA869C6CBF9CED6141F7BA25F1505CC94DEB479I9b5E" TargetMode="External"/><Relationship Id="rId48" Type="http://schemas.openxmlformats.org/officeDocument/2006/relationships/hyperlink" Target="consultantplus://offline/ref=E1FBCE1127A2D0CAAE7E4F582131B599A23B5A2C8CDB2D2B952F34DC5F1172EDF4C5DDA2068D617E4FA96AC5CEF9CED6141F7BA25F1505CC94DEB479I9b5E" TargetMode="External"/><Relationship Id="rId56" Type="http://schemas.openxmlformats.org/officeDocument/2006/relationships/hyperlink" Target="consultantplus://offline/ref=E1FBCE1127A2D0CAAE7E4F582131B599A23B5A2C8CDC2129962F34DC5F1172EDF4C5DDA2068D617E4FA869CEC0F9CED6141F7BA25F1505CC94DEB479I9b5E" TargetMode="External"/><Relationship Id="rId8" Type="http://schemas.openxmlformats.org/officeDocument/2006/relationships/hyperlink" Target="consultantplus://offline/ref=E1FBCE1127A2D0CAAE7E4F582131B599A23B5A2C8CDD2A2D942E34DC5F1172EDF4C5DDA2068D617E4FA869C7CCF9CED6141F7BA25F1505CC94DEB479I9b5E" TargetMode="External"/><Relationship Id="rId51" Type="http://schemas.openxmlformats.org/officeDocument/2006/relationships/hyperlink" Target="consultantplus://offline/ref=E1FBCE1127A2D0CAAE7E4F582131B599A23B5A2C8CDB2D2B952F34DC5F1172EDF4C5DDA2068D617E4FA96AC5CEF9CED6141F7BA25F1505CC94DEB479I9b5E" TargetMode="External"/><Relationship Id="rId3" Type="http://schemas.openxmlformats.org/officeDocument/2006/relationships/webSettings" Target="webSettings.xml"/><Relationship Id="rId12" Type="http://schemas.openxmlformats.org/officeDocument/2006/relationships/hyperlink" Target="consultantplus://offline/ref=E1FBCE1127A2D0CAAE7E4F582131B599A23B5A2C8CDD2F28952934DC5F1172EDF4C5DDA2068D617E4FA869C7CCF9CED6141F7BA25F1505CC94DEB479I9b5E" TargetMode="External"/><Relationship Id="rId17" Type="http://schemas.openxmlformats.org/officeDocument/2006/relationships/hyperlink" Target="consultantplus://offline/ref=E1FBCE1127A2D0CAAE7E4F582131B599A23B5A2C8CDC2026902C34DC5F1172EDF4C5DDA2068D617E4FA869C7CCF9CED6141F7BA25F1505CC94DEB479I9b5E" TargetMode="External"/><Relationship Id="rId25" Type="http://schemas.openxmlformats.org/officeDocument/2006/relationships/hyperlink" Target="consultantplus://offline/ref=E1FBCE1127A2D0CAAE7E4F582131B599A23B5A2C8CDF2D2A942B34DC5F1172EDF4C5DDA2068D617E4FA869C7CCF9CED6141F7BA25F1505CC94DEB479I9b5E" TargetMode="External"/><Relationship Id="rId33" Type="http://schemas.openxmlformats.org/officeDocument/2006/relationships/hyperlink" Target="consultantplus://offline/ref=E1FBCE1127A2D0CAAE7E4F582131B599A23B5A2C8CDC2E2B9F2F34DC5F1172EDF4C5DDA2068D617E4FA869C7C1F9CED6141F7BA25F1505CC94DEB479I9b5E" TargetMode="External"/><Relationship Id="rId38" Type="http://schemas.openxmlformats.org/officeDocument/2006/relationships/hyperlink" Target="consultantplus://offline/ref=E1FBCE1127A2D0CAAE7E4F582131B599A23B5A2C8CDF2B29912834DC5F1172EDF4C5DDA2068D617E4FA869C7CCF9CED6141F7BA25F1505CC94DEB479I9b5E" TargetMode="External"/><Relationship Id="rId46" Type="http://schemas.openxmlformats.org/officeDocument/2006/relationships/hyperlink" Target="consultantplus://offline/ref=E1FBCE1127A2D0CAAE7E5155375DEF95A03505238BD02378CB7A328B004174B8A68583FB46C8727F48B66BC7CBIFb2E" TargetMode="External"/><Relationship Id="rId20" Type="http://schemas.openxmlformats.org/officeDocument/2006/relationships/hyperlink" Target="consultantplus://offline/ref=E1FBCE1127A2D0CAAE7E4F582131B599A23B5A2C8CDF292F912C34DC5F1172EDF4C5DDA2068D617E4FA869C7CCF9CED6141F7BA25F1505CC94DEB479I9b5E" TargetMode="External"/><Relationship Id="rId41" Type="http://schemas.openxmlformats.org/officeDocument/2006/relationships/hyperlink" Target="consultantplus://offline/ref=E1FBCE1127A2D0CAAE7E4F582131B599A23B5A2C8CDB2D2E962B34DC5F1172EDF4C5DDA2068D617E4FA869C6CBF9CED6141F7BA25F1505CC94DEB479I9b5E" TargetMode="External"/><Relationship Id="rId54" Type="http://schemas.openxmlformats.org/officeDocument/2006/relationships/hyperlink" Target="consultantplus://offline/ref=E1FBCE1127A2D0CAAE7E4F582131B599A23B5A2C8CDF292F912C34DC5F1172EDF4C5DDA2068D617E4FA869C2CCF9CED6141F7BA25F1505CC94DEB479I9b5E" TargetMode="External"/><Relationship Id="rId1" Type="http://schemas.openxmlformats.org/officeDocument/2006/relationships/styles" Target="styles.xml"/><Relationship Id="rId6" Type="http://schemas.openxmlformats.org/officeDocument/2006/relationships/hyperlink" Target="consultantplus://offline/ref=E1FBCE1127A2D0CAAE7E4F582131B599A23B5A2C8CDA2E2B922C34DC5F1172EDF4C5DDA2068D617E4FA869C7CCF9CED6141F7BA25F1505CC94DEB479I9b5E" TargetMode="External"/><Relationship Id="rId15" Type="http://schemas.openxmlformats.org/officeDocument/2006/relationships/hyperlink" Target="consultantplus://offline/ref=E1FBCE1127A2D0CAAE7E4F582131B599A23B5A2C8CDC292B912834DC5F1172EDF4C5DDA2068D617E4FA869C7CCF9CED6141F7BA25F1505CC94DEB479I9b5E" TargetMode="External"/><Relationship Id="rId23" Type="http://schemas.openxmlformats.org/officeDocument/2006/relationships/hyperlink" Target="consultantplus://offline/ref=E1FBCE1127A2D0CAAE7E4F582131B599A23B5A2C8CDF2B29912834DC5F1172EDF4C5DDA2068D617E4FA869C7CCF9CED6141F7BA25F1505CC94DEB479I9b5E" TargetMode="External"/><Relationship Id="rId28" Type="http://schemas.openxmlformats.org/officeDocument/2006/relationships/hyperlink" Target="consultantplus://offline/ref=E1FBCE1127A2D0CAAE7E5155375DEF95A0320D228BDB2378CB7A328B004174B8A68583FB46C8727F48B66BC7CBIFb2E" TargetMode="External"/><Relationship Id="rId36" Type="http://schemas.openxmlformats.org/officeDocument/2006/relationships/hyperlink" Target="consultantplus://offline/ref=E1FBCE1127A2D0CAAE7E4F582131B599A23B5A2C8CDF292E902734DC5F1172EDF4C5DDA2068D617E4FA869C7CCF9CED6141F7BA25F1505CC94DEB479I9b5E" TargetMode="External"/><Relationship Id="rId49" Type="http://schemas.openxmlformats.org/officeDocument/2006/relationships/hyperlink" Target="consultantplus://offline/ref=E1FBCE1127A2D0CAAE7E4F582131B599A23B5A2C8CDB2927922A34DC5F1172EDF4C5DDA2068D617E4FA869C6C8F9CED6141F7BA25F1505CC94DEB479I9b5E" TargetMode="External"/><Relationship Id="rId57" Type="http://schemas.openxmlformats.org/officeDocument/2006/relationships/fontTable" Target="fontTable.xml"/><Relationship Id="rId10" Type="http://schemas.openxmlformats.org/officeDocument/2006/relationships/hyperlink" Target="consultantplus://offline/ref=E1FBCE1127A2D0CAAE7E4F582131B599A23B5A2C8CDD2C2D962634DC5F1172EDF4C5DDA2068D617E4FA869C7CCF9CED6141F7BA25F1505CC94DEB479I9b5E" TargetMode="External"/><Relationship Id="rId31" Type="http://schemas.openxmlformats.org/officeDocument/2006/relationships/hyperlink" Target="consultantplus://offline/ref=E1FBCE1127A2D0CAAE7E4F582131B599A23B5A2C8CDB2D2D9E2E34DC5F1172EDF4C5DDA2068D617E4FA869C6C9F9CED6141F7BA25F1505CC94DEB479I9b5E" TargetMode="External"/><Relationship Id="rId44" Type="http://schemas.openxmlformats.org/officeDocument/2006/relationships/hyperlink" Target="consultantplus://offline/ref=E1FBCE1127A2D0CAAE7E4F582131B599A23B5A2C8CDA2B29932834DC5F1172EDF4C5DDA2068D617E4FA869C6CBF9CED6141F7BA25F1505CC94DEB479I9b5E" TargetMode="External"/><Relationship Id="rId52" Type="http://schemas.openxmlformats.org/officeDocument/2006/relationships/hyperlink" Target="consultantplus://offline/ref=E1FBCE1127A2D0CAAE7E4F582131B599A23B5A2C8CD82D2E952D34DC5F1172EDF4C5DDA2068D617E4FA869C6CCF9CED6141F7BA25F1505CC94DEB479I9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16830</Words>
  <Characters>95932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Светлана Васильевна</dc:creator>
  <cp:keywords/>
  <dc:description/>
  <cp:lastModifiedBy>Наумова Светлана Васильевна</cp:lastModifiedBy>
  <cp:revision>1</cp:revision>
  <dcterms:created xsi:type="dcterms:W3CDTF">2020-07-31T04:27:00Z</dcterms:created>
  <dcterms:modified xsi:type="dcterms:W3CDTF">2020-07-31T04:28:00Z</dcterms:modified>
</cp:coreProperties>
</file>