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F8" w:rsidRDefault="00A050F8"/>
    <w:p w:rsidR="00A050F8" w:rsidRPr="00A050F8" w:rsidRDefault="00A050F8" w:rsidP="00A050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F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050F8" w:rsidRDefault="00A050F8" w:rsidP="00A050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50F8">
        <w:rPr>
          <w:rFonts w:ascii="Times New Roman" w:hAnsi="Times New Roman" w:cs="Times New Roman"/>
          <w:sz w:val="28"/>
          <w:szCs w:val="28"/>
        </w:rPr>
        <w:t>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г. Трехгорный</w:t>
      </w:r>
    </w:p>
    <w:p w:rsidR="00A050F8" w:rsidRPr="00A050F8" w:rsidRDefault="00A050F8" w:rsidP="00A050F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(МБУ ДО «ДШИ»)</w:t>
      </w:r>
    </w:p>
    <w:p w:rsidR="00A050F8" w:rsidRPr="00A050F8" w:rsidRDefault="00A050F8">
      <w:pPr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1"/>
        <w:gridCol w:w="5270"/>
      </w:tblGrid>
      <w:tr w:rsidR="009D4B3F" w:rsidRPr="00A050F8" w:rsidTr="00871822">
        <w:trPr>
          <w:trHeight w:val="1369"/>
        </w:trPr>
        <w:tc>
          <w:tcPr>
            <w:tcW w:w="4491" w:type="dxa"/>
            <w:shd w:val="clear" w:color="auto" w:fill="auto"/>
          </w:tcPr>
          <w:p w:rsidR="009D4B3F" w:rsidRPr="00A050F8" w:rsidRDefault="009D4B3F" w:rsidP="009D4B3F">
            <w:pPr>
              <w:pStyle w:val="TableParagraph"/>
              <w:spacing w:line="258" w:lineRule="exact"/>
              <w:ind w:left="41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>ПРИНЯТО</w:t>
            </w:r>
          </w:p>
          <w:p w:rsidR="0078608F" w:rsidRDefault="009D4B3F" w:rsidP="009D4B3F">
            <w:pPr>
              <w:pStyle w:val="TableParagraph"/>
              <w:ind w:left="0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 xml:space="preserve">на заседании </w:t>
            </w:r>
          </w:p>
          <w:p w:rsidR="009D4B3F" w:rsidRPr="00A050F8" w:rsidRDefault="009D4B3F" w:rsidP="009D4B3F">
            <w:pPr>
              <w:pStyle w:val="TableParagraph"/>
              <w:ind w:left="0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>педагогического совета</w:t>
            </w:r>
          </w:p>
          <w:p w:rsidR="009D4B3F" w:rsidRPr="00A050F8" w:rsidRDefault="009D4B3F" w:rsidP="009D4B3F">
            <w:pPr>
              <w:pStyle w:val="TableParagraph"/>
              <w:ind w:left="0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>МБУ ДО</w:t>
            </w:r>
            <w:r w:rsidR="00081581">
              <w:rPr>
                <w:sz w:val="28"/>
                <w:szCs w:val="28"/>
              </w:rPr>
              <w:t>Д</w:t>
            </w:r>
            <w:r w:rsidRPr="00A050F8">
              <w:rPr>
                <w:sz w:val="28"/>
                <w:szCs w:val="28"/>
              </w:rPr>
              <w:t xml:space="preserve"> </w:t>
            </w:r>
            <w:r w:rsidR="00A050F8" w:rsidRPr="00A050F8">
              <w:rPr>
                <w:sz w:val="28"/>
                <w:szCs w:val="28"/>
              </w:rPr>
              <w:t>«</w:t>
            </w:r>
            <w:r w:rsidRPr="00A050F8">
              <w:rPr>
                <w:sz w:val="28"/>
                <w:szCs w:val="28"/>
              </w:rPr>
              <w:t>ДШИ</w:t>
            </w:r>
            <w:r w:rsidR="00A050F8" w:rsidRPr="00A050F8">
              <w:rPr>
                <w:sz w:val="28"/>
                <w:szCs w:val="28"/>
              </w:rPr>
              <w:t>»</w:t>
            </w:r>
          </w:p>
          <w:p w:rsidR="009D4B3F" w:rsidRPr="00A050F8" w:rsidRDefault="009D4B3F" w:rsidP="009D4B3F">
            <w:pPr>
              <w:pStyle w:val="TableParagraph"/>
              <w:spacing w:line="270" w:lineRule="atLeast"/>
              <w:ind w:left="0" w:right="544"/>
              <w:rPr>
                <w:sz w:val="28"/>
                <w:szCs w:val="28"/>
              </w:rPr>
            </w:pPr>
            <w:proofErr w:type="gramStart"/>
            <w:r w:rsidRPr="00A050F8">
              <w:rPr>
                <w:sz w:val="28"/>
                <w:szCs w:val="28"/>
              </w:rPr>
              <w:t>Протокол</w:t>
            </w:r>
            <w:r w:rsidR="00A050F8" w:rsidRPr="00A050F8">
              <w:rPr>
                <w:sz w:val="28"/>
                <w:szCs w:val="28"/>
              </w:rPr>
              <w:t>.№</w:t>
            </w:r>
            <w:proofErr w:type="gramEnd"/>
            <w:r w:rsidR="00A050F8" w:rsidRPr="00A050F8">
              <w:rPr>
                <w:sz w:val="28"/>
                <w:szCs w:val="28"/>
              </w:rPr>
              <w:t>__</w:t>
            </w:r>
            <w:r w:rsidRPr="00A050F8">
              <w:rPr>
                <w:sz w:val="28"/>
                <w:szCs w:val="28"/>
              </w:rPr>
              <w:t xml:space="preserve"> от</w:t>
            </w:r>
            <w:r w:rsidR="00A050F8" w:rsidRPr="00A050F8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5270" w:type="dxa"/>
            <w:shd w:val="clear" w:color="auto" w:fill="auto"/>
          </w:tcPr>
          <w:p w:rsidR="009D4B3F" w:rsidRPr="00A050F8" w:rsidRDefault="00A050F8" w:rsidP="00A050F8">
            <w:pPr>
              <w:pStyle w:val="TableParagraph"/>
              <w:spacing w:line="0" w:lineRule="atLeast"/>
              <w:ind w:left="493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 xml:space="preserve">                                          </w:t>
            </w:r>
            <w:r w:rsidR="009D4B3F" w:rsidRPr="00A050F8">
              <w:rPr>
                <w:sz w:val="28"/>
                <w:szCs w:val="28"/>
              </w:rPr>
              <w:t>УТВЕРЖД</w:t>
            </w:r>
            <w:r w:rsidRPr="00A050F8">
              <w:rPr>
                <w:sz w:val="28"/>
                <w:szCs w:val="28"/>
              </w:rPr>
              <w:t>АЮ</w:t>
            </w:r>
          </w:p>
          <w:p w:rsidR="009D4B3F" w:rsidRPr="00A050F8" w:rsidRDefault="00A050F8" w:rsidP="00A050F8">
            <w:pPr>
              <w:pStyle w:val="TableParagraph"/>
              <w:spacing w:line="0" w:lineRule="atLeast"/>
              <w:ind w:left="493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 xml:space="preserve">                  Директор МБУ ДО</w:t>
            </w:r>
            <w:r w:rsidR="00081581">
              <w:rPr>
                <w:sz w:val="28"/>
                <w:szCs w:val="28"/>
              </w:rPr>
              <w:t>Д</w:t>
            </w:r>
            <w:r w:rsidRPr="00A050F8">
              <w:rPr>
                <w:sz w:val="28"/>
                <w:szCs w:val="28"/>
              </w:rPr>
              <w:t xml:space="preserve"> </w:t>
            </w:r>
            <w:r w:rsidR="0078608F">
              <w:rPr>
                <w:sz w:val="28"/>
                <w:szCs w:val="28"/>
              </w:rPr>
              <w:t>«</w:t>
            </w:r>
            <w:r w:rsidRPr="00A050F8">
              <w:rPr>
                <w:sz w:val="28"/>
                <w:szCs w:val="28"/>
              </w:rPr>
              <w:t>ДШИ</w:t>
            </w:r>
            <w:r w:rsidR="0078608F">
              <w:rPr>
                <w:sz w:val="28"/>
                <w:szCs w:val="28"/>
              </w:rPr>
              <w:t>»</w:t>
            </w:r>
          </w:p>
          <w:p w:rsidR="009D4B3F" w:rsidRPr="00A050F8" w:rsidRDefault="00A050F8" w:rsidP="00A050F8">
            <w:pPr>
              <w:pStyle w:val="TableParagraph"/>
              <w:spacing w:line="0" w:lineRule="atLeast"/>
              <w:ind w:left="493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 xml:space="preserve">           </w:t>
            </w:r>
            <w:r w:rsidR="0078608F">
              <w:rPr>
                <w:sz w:val="28"/>
                <w:szCs w:val="28"/>
              </w:rPr>
              <w:t xml:space="preserve">              </w:t>
            </w:r>
            <w:r w:rsidR="009D4B3F" w:rsidRPr="00A050F8">
              <w:rPr>
                <w:sz w:val="28"/>
                <w:szCs w:val="28"/>
              </w:rPr>
              <w:t xml:space="preserve">__________ </w:t>
            </w:r>
            <w:r w:rsidR="006E6AFD" w:rsidRPr="00A050F8">
              <w:rPr>
                <w:sz w:val="28"/>
                <w:szCs w:val="28"/>
              </w:rPr>
              <w:t>И.А. Попова</w:t>
            </w:r>
          </w:p>
          <w:p w:rsidR="00A050F8" w:rsidRPr="00A050F8" w:rsidRDefault="00A050F8" w:rsidP="00A050F8">
            <w:pPr>
              <w:pStyle w:val="TableParagraph"/>
              <w:spacing w:line="0" w:lineRule="atLeast"/>
              <w:ind w:left="493"/>
              <w:rPr>
                <w:sz w:val="28"/>
                <w:szCs w:val="28"/>
              </w:rPr>
            </w:pPr>
            <w:r w:rsidRPr="00A050F8">
              <w:rPr>
                <w:sz w:val="28"/>
                <w:szCs w:val="28"/>
              </w:rPr>
              <w:t xml:space="preserve">                 </w:t>
            </w:r>
            <w:r w:rsidR="0078608F">
              <w:rPr>
                <w:sz w:val="28"/>
                <w:szCs w:val="28"/>
              </w:rPr>
              <w:t>«__»</w:t>
            </w:r>
            <w:r w:rsidRPr="00A050F8">
              <w:rPr>
                <w:sz w:val="28"/>
                <w:szCs w:val="28"/>
              </w:rPr>
              <w:t xml:space="preserve"> </w:t>
            </w:r>
            <w:r w:rsidR="0078608F">
              <w:rPr>
                <w:sz w:val="28"/>
                <w:szCs w:val="28"/>
              </w:rPr>
              <w:t>______________</w:t>
            </w:r>
            <w:r w:rsidRPr="00A050F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</w:t>
            </w:r>
            <w:r w:rsidR="0078608F">
              <w:rPr>
                <w:sz w:val="28"/>
                <w:szCs w:val="28"/>
              </w:rPr>
              <w:t>_</w:t>
            </w:r>
            <w:r w:rsidRPr="00A050F8">
              <w:rPr>
                <w:sz w:val="28"/>
                <w:szCs w:val="28"/>
              </w:rPr>
              <w:t>г.</w:t>
            </w:r>
          </w:p>
          <w:p w:rsidR="009D4B3F" w:rsidRPr="00A050F8" w:rsidRDefault="009D4B3F" w:rsidP="00871822">
            <w:pPr>
              <w:pStyle w:val="TableParagraph"/>
              <w:ind w:left="494" w:right="131"/>
              <w:rPr>
                <w:sz w:val="28"/>
                <w:szCs w:val="28"/>
              </w:rPr>
            </w:pPr>
          </w:p>
          <w:p w:rsidR="009D4B3F" w:rsidRPr="00A050F8" w:rsidRDefault="009D4B3F" w:rsidP="00871822">
            <w:pPr>
              <w:pStyle w:val="TableParagraph"/>
              <w:ind w:left="494" w:right="131"/>
              <w:rPr>
                <w:sz w:val="28"/>
                <w:szCs w:val="28"/>
              </w:rPr>
            </w:pPr>
          </w:p>
          <w:p w:rsidR="009D4B3F" w:rsidRPr="00A050F8" w:rsidRDefault="009D4B3F" w:rsidP="00871822">
            <w:pPr>
              <w:pStyle w:val="TableParagraph"/>
              <w:ind w:left="494" w:right="131"/>
              <w:rPr>
                <w:sz w:val="28"/>
                <w:szCs w:val="28"/>
              </w:rPr>
            </w:pPr>
          </w:p>
        </w:tc>
      </w:tr>
    </w:tbl>
    <w:p w:rsidR="007C796A" w:rsidRDefault="00447E2F"/>
    <w:p w:rsidR="001B3BDF" w:rsidRDefault="001B3BDF"/>
    <w:p w:rsidR="009D4B3F" w:rsidRDefault="009D4B3F" w:rsidP="0054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0BFD" w:rsidRPr="009D4B3F" w:rsidRDefault="002626F3" w:rsidP="0054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62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</w:p>
    <w:p w:rsidR="0078608F" w:rsidRDefault="0078608F" w:rsidP="0054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767D9" w:rsidRPr="00D0202F" w:rsidRDefault="0078608F" w:rsidP="0054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="007767D9"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творческом долгосрочном проекте «</w:t>
      </w:r>
      <w:r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ФИЛАРМОНИ</w:t>
      </w:r>
      <w:r w:rsidR="007767D9"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 </w:t>
      </w:r>
      <w:r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ДОШКОЛЬНИКА</w:t>
      </w:r>
      <w:r w:rsidR="007767D9"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:rsidR="006E6AFD" w:rsidRPr="00D0202F" w:rsidRDefault="0078608F" w:rsidP="0054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МБУ ДО</w:t>
      </w:r>
      <w:r w:rsidR="00081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Pr="00D0202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«ДШИ»</w:t>
      </w:r>
    </w:p>
    <w:p w:rsidR="001B3BDF" w:rsidRPr="00D0202F" w:rsidRDefault="001B3BDF" w:rsidP="00540BFD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1B3BDF" w:rsidRPr="00D0202F" w:rsidRDefault="001B3BDF" w:rsidP="00540BFD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1B3BDF" w:rsidRPr="00D0202F" w:rsidRDefault="001B3BDF" w:rsidP="00540BFD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2626F3" w:rsidRPr="00D0202F" w:rsidRDefault="002626F3" w:rsidP="00786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8608F" w:rsidRPr="00D0202F" w:rsidRDefault="00783023" w:rsidP="006232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1.1.</w:t>
      </w:r>
      <w:r w:rsidR="003D7F80"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Pr="00D0202F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7767D9" w:rsidRPr="00D0202F">
        <w:rPr>
          <w:rFonts w:ascii="Times New Roman" w:hAnsi="Times New Roman" w:cs="Times New Roman"/>
          <w:sz w:val="24"/>
          <w:szCs w:val="24"/>
        </w:rPr>
        <w:t xml:space="preserve"> о творческом проекте</w:t>
      </w:r>
      <w:r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="007767D9" w:rsidRPr="00D0202F">
        <w:rPr>
          <w:rFonts w:ascii="Times New Roman" w:hAnsi="Times New Roman" w:cs="Times New Roman"/>
          <w:sz w:val="24"/>
          <w:szCs w:val="24"/>
        </w:rPr>
        <w:t>«Ф</w:t>
      </w:r>
      <w:r w:rsidR="0078608F" w:rsidRPr="00D0202F">
        <w:rPr>
          <w:rFonts w:ascii="Times New Roman" w:hAnsi="Times New Roman" w:cs="Times New Roman"/>
          <w:sz w:val="24"/>
          <w:szCs w:val="24"/>
        </w:rPr>
        <w:t>илармони</w:t>
      </w:r>
      <w:r w:rsidR="007767D9" w:rsidRPr="00D0202F">
        <w:rPr>
          <w:rFonts w:ascii="Times New Roman" w:hAnsi="Times New Roman" w:cs="Times New Roman"/>
          <w:sz w:val="24"/>
          <w:szCs w:val="24"/>
        </w:rPr>
        <w:t>я</w:t>
      </w:r>
      <w:r w:rsidR="0078608F" w:rsidRPr="00D0202F">
        <w:rPr>
          <w:rFonts w:ascii="Times New Roman" w:hAnsi="Times New Roman" w:cs="Times New Roman"/>
          <w:sz w:val="24"/>
          <w:szCs w:val="24"/>
        </w:rPr>
        <w:t xml:space="preserve"> дошкольника» разработано в соответствии с Законом РФ «Об образовании в Российской Федерации» от 29.12.2012 № 273 -ФЗ, Уставом МБУ ДО «ДШИ»</w:t>
      </w:r>
      <w:r w:rsidR="003E48BA">
        <w:rPr>
          <w:rFonts w:ascii="Times New Roman" w:hAnsi="Times New Roman" w:cs="Times New Roman"/>
          <w:sz w:val="24"/>
          <w:szCs w:val="24"/>
        </w:rPr>
        <w:t xml:space="preserve"> ОТ 19.12 2011г. № 1663</w:t>
      </w:r>
      <w:r w:rsidR="0078608F" w:rsidRPr="00D0202F">
        <w:rPr>
          <w:rFonts w:ascii="Times New Roman" w:hAnsi="Times New Roman" w:cs="Times New Roman"/>
          <w:sz w:val="24"/>
          <w:szCs w:val="24"/>
        </w:rPr>
        <w:t>,</w:t>
      </w:r>
      <w:r w:rsidR="0078608F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типовым положением об образовательном учреждении дополнительного образования детей.</w:t>
      </w:r>
      <w:r w:rsidR="0078608F" w:rsidRPr="00D0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80" w:rsidRPr="00D0202F" w:rsidRDefault="003D7F80" w:rsidP="00A03C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8608F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83023" w:rsidRPr="00D0202F">
        <w:rPr>
          <w:rFonts w:ascii="Times New Roman" w:hAnsi="Times New Roman" w:cs="Times New Roman"/>
          <w:sz w:val="24"/>
          <w:szCs w:val="24"/>
        </w:rPr>
        <w:t xml:space="preserve">регулирует культурно-просветительскую, концертную деятельность </w:t>
      </w:r>
      <w:r w:rsidR="006E6AFD" w:rsidRPr="00D0202F">
        <w:rPr>
          <w:rFonts w:ascii="Times New Roman" w:hAnsi="Times New Roman" w:cs="Times New Roman"/>
          <w:sz w:val="24"/>
          <w:szCs w:val="24"/>
        </w:rPr>
        <w:t>творческого проекта</w:t>
      </w:r>
      <w:r w:rsidR="00783023" w:rsidRPr="00D0202F">
        <w:rPr>
          <w:rFonts w:ascii="Times New Roman" w:hAnsi="Times New Roman" w:cs="Times New Roman"/>
          <w:sz w:val="24"/>
          <w:szCs w:val="24"/>
        </w:rPr>
        <w:t xml:space="preserve"> «</w:t>
      </w:r>
      <w:r w:rsidR="006E6AFD" w:rsidRPr="00D0202F">
        <w:rPr>
          <w:rFonts w:ascii="Times New Roman" w:hAnsi="Times New Roman" w:cs="Times New Roman"/>
          <w:sz w:val="24"/>
          <w:szCs w:val="24"/>
        </w:rPr>
        <w:t>Ф</w:t>
      </w:r>
      <w:r w:rsidR="00783023" w:rsidRPr="00D0202F">
        <w:rPr>
          <w:rFonts w:ascii="Times New Roman" w:hAnsi="Times New Roman" w:cs="Times New Roman"/>
          <w:sz w:val="24"/>
          <w:szCs w:val="24"/>
        </w:rPr>
        <w:t>илармония</w:t>
      </w:r>
      <w:r w:rsidR="006E6AFD" w:rsidRPr="00D0202F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783023" w:rsidRPr="00D0202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626F3" w:rsidRPr="00D0202F" w:rsidRDefault="003D7F80" w:rsidP="003D7F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1.3. </w:t>
      </w:r>
      <w:r w:rsidR="00783023"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="00A03C3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«Филармония дошкольника»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в рамках </w:t>
      </w:r>
      <w:proofErr w:type="gramStart"/>
      <w:r w:rsidR="00D0202F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внеклассной  и</w:t>
      </w:r>
      <w:proofErr w:type="gramEnd"/>
      <w:r w:rsidR="00D0202F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 –просветительской работы школы. Основным направлением деятельности </w:t>
      </w:r>
      <w:r w:rsidR="00A03C3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концертно-лекторских музыкальных программ для слушателей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и подготовительных групп детских садов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формируются музыкантами-преподавателями, разнообразны по своей тематике и направлены на воспитание духовной культуры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совсем юных 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слушателей. Концерты сопровождаются профессиональными комментариями музыковеда, которые помогают понять увлекательный мир музыки. Для проведения таких мероприятий ежегодно формируется творческая концертная группа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утверждаемая директором школы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преподавателей разных отделов.</w:t>
      </w:r>
    </w:p>
    <w:p w:rsidR="002626F3" w:rsidRPr="00D0202F" w:rsidRDefault="002626F3" w:rsidP="00304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767D9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 и задачи </w:t>
      </w:r>
      <w:r w:rsidR="007767D9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Основные цели деятельности </w:t>
      </w:r>
      <w:r w:rsidR="007767D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6F3" w:rsidRPr="00D0202F" w:rsidRDefault="002626F3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 к культурным традициям, лучшим отечественным и мировым культурным образцам, пропаганда лучших образцов мировой музыкальной классики, народного искусства средствами детско-юношеского и педагоги</w:t>
      </w:r>
      <w:r w:rsidR="00C23932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исполнительства;</w:t>
      </w:r>
    </w:p>
    <w:p w:rsidR="00C23932" w:rsidRPr="00D0202F" w:rsidRDefault="00FD36D9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hAnsi="Times New Roman" w:cs="Times New Roman"/>
          <w:sz w:val="24"/>
          <w:szCs w:val="24"/>
        </w:rPr>
        <w:t>с</w:t>
      </w:r>
      <w:r w:rsidR="00224654" w:rsidRPr="00D0202F">
        <w:rPr>
          <w:rFonts w:ascii="Times New Roman" w:hAnsi="Times New Roman" w:cs="Times New Roman"/>
          <w:sz w:val="24"/>
          <w:szCs w:val="24"/>
        </w:rPr>
        <w:t>озда</w:t>
      </w:r>
      <w:r w:rsidR="005001C4" w:rsidRPr="00D0202F">
        <w:rPr>
          <w:rFonts w:ascii="Times New Roman" w:hAnsi="Times New Roman" w:cs="Times New Roman"/>
          <w:sz w:val="24"/>
          <w:szCs w:val="24"/>
        </w:rPr>
        <w:t>ние</w:t>
      </w:r>
      <w:r w:rsidR="00224654" w:rsidRPr="00D0202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01C4" w:rsidRPr="00D0202F">
        <w:rPr>
          <w:rFonts w:ascii="Times New Roman" w:hAnsi="Times New Roman" w:cs="Times New Roman"/>
          <w:sz w:val="24"/>
          <w:szCs w:val="24"/>
        </w:rPr>
        <w:t>ы</w:t>
      </w:r>
      <w:r w:rsidR="00224654" w:rsidRPr="00D0202F">
        <w:rPr>
          <w:rFonts w:ascii="Times New Roman" w:hAnsi="Times New Roman" w:cs="Times New Roman"/>
          <w:sz w:val="24"/>
          <w:szCs w:val="24"/>
        </w:rPr>
        <w:t xml:space="preserve"> концертно-просветительской деятельности, способствующ</w:t>
      </w:r>
      <w:r w:rsidR="005001C4" w:rsidRPr="00D0202F">
        <w:rPr>
          <w:rFonts w:ascii="Times New Roman" w:hAnsi="Times New Roman" w:cs="Times New Roman"/>
          <w:sz w:val="24"/>
          <w:szCs w:val="24"/>
        </w:rPr>
        <w:t>ей</w:t>
      </w:r>
      <w:r w:rsidR="00224654" w:rsidRPr="00D0202F">
        <w:rPr>
          <w:rFonts w:ascii="Times New Roman" w:hAnsi="Times New Roman" w:cs="Times New Roman"/>
          <w:sz w:val="24"/>
          <w:szCs w:val="24"/>
        </w:rPr>
        <w:t xml:space="preserve"> расширению влияния ДШИ на социокультурную среду </w:t>
      </w:r>
      <w:r w:rsidR="005001C4" w:rsidRPr="00D0202F">
        <w:rPr>
          <w:rFonts w:ascii="Times New Roman" w:hAnsi="Times New Roman" w:cs="Times New Roman"/>
          <w:sz w:val="24"/>
          <w:szCs w:val="24"/>
        </w:rPr>
        <w:t>г. Трехгорного</w:t>
      </w:r>
      <w:r w:rsidRPr="00D0202F">
        <w:rPr>
          <w:rFonts w:ascii="Times New Roman" w:hAnsi="Times New Roman" w:cs="Times New Roman"/>
          <w:sz w:val="24"/>
          <w:szCs w:val="24"/>
        </w:rPr>
        <w:t>;</w:t>
      </w:r>
    </w:p>
    <w:p w:rsidR="00FD36D9" w:rsidRPr="00D0202F" w:rsidRDefault="00FD36D9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hAnsi="Times New Roman" w:cs="Times New Roman"/>
          <w:sz w:val="24"/>
          <w:szCs w:val="24"/>
        </w:rPr>
        <w:lastRenderedPageBreak/>
        <w:t>организ</w:t>
      </w:r>
      <w:r w:rsidR="005001C4" w:rsidRPr="00D0202F">
        <w:rPr>
          <w:rFonts w:ascii="Times New Roman" w:hAnsi="Times New Roman" w:cs="Times New Roman"/>
          <w:sz w:val="24"/>
          <w:szCs w:val="24"/>
        </w:rPr>
        <w:t>ация</w:t>
      </w:r>
      <w:r w:rsidRPr="00D0202F">
        <w:rPr>
          <w:rFonts w:ascii="Times New Roman" w:hAnsi="Times New Roman" w:cs="Times New Roman"/>
          <w:sz w:val="24"/>
          <w:szCs w:val="24"/>
        </w:rPr>
        <w:t xml:space="preserve"> концертно-просветительск</w:t>
      </w:r>
      <w:r w:rsidR="005001C4" w:rsidRPr="00D0202F">
        <w:rPr>
          <w:rFonts w:ascii="Times New Roman" w:hAnsi="Times New Roman" w:cs="Times New Roman"/>
          <w:sz w:val="24"/>
          <w:szCs w:val="24"/>
        </w:rPr>
        <w:t>ой</w:t>
      </w:r>
      <w:r w:rsidRPr="00D0202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001C4" w:rsidRPr="00D0202F">
        <w:rPr>
          <w:rFonts w:ascii="Times New Roman" w:hAnsi="Times New Roman" w:cs="Times New Roman"/>
          <w:sz w:val="24"/>
          <w:szCs w:val="24"/>
        </w:rPr>
        <w:t>и</w:t>
      </w:r>
      <w:r w:rsidRPr="00D0202F">
        <w:rPr>
          <w:rFonts w:ascii="Times New Roman" w:hAnsi="Times New Roman" w:cs="Times New Roman"/>
          <w:sz w:val="24"/>
          <w:szCs w:val="24"/>
        </w:rPr>
        <w:t>, направленн</w:t>
      </w:r>
      <w:r w:rsidR="005001C4" w:rsidRPr="00D0202F">
        <w:rPr>
          <w:rFonts w:ascii="Times New Roman" w:hAnsi="Times New Roman" w:cs="Times New Roman"/>
          <w:sz w:val="24"/>
          <w:szCs w:val="24"/>
        </w:rPr>
        <w:t>ой</w:t>
      </w:r>
      <w:r w:rsidRPr="00D0202F">
        <w:rPr>
          <w:rFonts w:ascii="Times New Roman" w:hAnsi="Times New Roman" w:cs="Times New Roman"/>
          <w:sz w:val="24"/>
          <w:szCs w:val="24"/>
        </w:rPr>
        <w:t xml:space="preserve"> на </w:t>
      </w:r>
      <w:r w:rsidR="005001C4" w:rsidRPr="00D0202F">
        <w:rPr>
          <w:rFonts w:ascii="Times New Roman" w:hAnsi="Times New Roman" w:cs="Times New Roman"/>
          <w:sz w:val="24"/>
          <w:szCs w:val="24"/>
        </w:rPr>
        <w:t xml:space="preserve">младшие </w:t>
      </w:r>
      <w:r w:rsidRPr="00D0202F">
        <w:rPr>
          <w:rFonts w:ascii="Times New Roman" w:hAnsi="Times New Roman" w:cs="Times New Roman"/>
          <w:sz w:val="24"/>
          <w:szCs w:val="24"/>
        </w:rPr>
        <w:t>возрастные категории слушателей через творческое   самовыражение учащихся и преподавателей ДШИ;</w:t>
      </w:r>
    </w:p>
    <w:p w:rsidR="00FD36D9" w:rsidRPr="00D0202F" w:rsidRDefault="00FD36D9" w:rsidP="00FD36D9">
      <w:pPr>
        <w:pStyle w:val="aa"/>
        <w:numPr>
          <w:ilvl w:val="0"/>
          <w:numId w:val="1"/>
        </w:numPr>
        <w:jc w:val="left"/>
        <w:rPr>
          <w:sz w:val="24"/>
        </w:rPr>
      </w:pPr>
      <w:r w:rsidRPr="00D0202F">
        <w:rPr>
          <w:sz w:val="24"/>
        </w:rPr>
        <w:t>формирование у обучающихся школы мотивацию к активному участию в концертно-просветительской деятельности;</w:t>
      </w:r>
    </w:p>
    <w:p w:rsidR="002626F3" w:rsidRPr="00D0202F" w:rsidRDefault="002626F3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духовности и эстетическое воспитание слушателей;</w:t>
      </w:r>
    </w:p>
    <w:p w:rsidR="005001C4" w:rsidRPr="00D0202F" w:rsidRDefault="002626F3" w:rsidP="003A1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развитию художественно – эстетического образования детей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F3" w:rsidRPr="00D0202F" w:rsidRDefault="002626F3" w:rsidP="003A18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художественно – эстетического образования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F3" w:rsidRPr="00D0202F" w:rsidRDefault="002626F3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высокого уровня исполнительского мастерства учеников и преподавателей школы;</w:t>
      </w:r>
    </w:p>
    <w:p w:rsidR="002626F3" w:rsidRPr="00D0202F" w:rsidRDefault="002626F3" w:rsidP="006232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самореализации одаренных детей.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деятельности</w:t>
      </w:r>
      <w:r w:rsidR="007767D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проекта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высокого уровня исполнительского мастерства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3E48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лучших образцов мировой музыкальной классики, народного и эстрадного искусства средствами </w:t>
      </w:r>
      <w:proofErr w:type="spellStart"/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юношеского и педагогического концертного исполнительства;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художественно – творческого характера (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75C6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личностного развития, профессионального самоопределения и творческого труда детей;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культуры;</w:t>
      </w:r>
    </w:p>
    <w:p w:rsidR="002626F3" w:rsidRPr="00D0202F" w:rsidRDefault="002626F3" w:rsidP="00623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держательного досуга учащихся Д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540BFD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детских садов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B3F" w:rsidRPr="00D0202F" w:rsidRDefault="002626F3" w:rsidP="00594C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партнерство с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дошкольными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 </w:t>
      </w:r>
      <w:r w:rsidR="005001C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Трехгорного.</w:t>
      </w:r>
    </w:p>
    <w:p w:rsidR="00304207" w:rsidRPr="00D0202F" w:rsidRDefault="00304207" w:rsidP="0030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6F3" w:rsidRPr="00D0202F" w:rsidRDefault="002626F3" w:rsidP="0030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функции и направлени</w:t>
      </w:r>
      <w:r w:rsidR="00304207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="00304207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</w:p>
    <w:p w:rsidR="00304207" w:rsidRPr="00D0202F" w:rsidRDefault="00304207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направлениями деятельности </w:t>
      </w:r>
      <w:r w:rsidR="0030420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проекта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   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Создание концертных, игровых, </w:t>
      </w:r>
      <w:proofErr w:type="spellStart"/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лекторийных</w:t>
      </w:r>
      <w:proofErr w:type="spellEnd"/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музыкально-развлекательных программ для аудитории 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категории;                                                   </w:t>
      </w:r>
    </w:p>
    <w:p w:rsidR="00C45457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взаимодействия, делового сотрудничества по вопросам художественного образования и эстетического воспитания с учреждениями дошкольного образования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консультативной помощи 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учреждениям по вопросам организации детских концертных программ;                                      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просветительской работы среди родителей по вопросам художественно – эстетического образования и воспитания детей;     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45457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сценариев музыкальных праздников, концертов.                              </w:t>
      </w:r>
    </w:p>
    <w:p w:rsidR="002626F3" w:rsidRPr="00D0202F" w:rsidRDefault="002626F3" w:rsidP="00623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3.2. </w:t>
      </w:r>
      <w:r w:rsidR="0040178D" w:rsidRPr="00D0202F">
        <w:rPr>
          <w:rFonts w:ascii="Times New Roman" w:hAnsi="Times New Roman" w:cs="Times New Roman"/>
          <w:sz w:val="24"/>
          <w:szCs w:val="24"/>
        </w:rPr>
        <w:t xml:space="preserve">Деятельность творческого проекта </w:t>
      </w:r>
      <w:r w:rsidRPr="00D0202F">
        <w:rPr>
          <w:rFonts w:ascii="Times New Roman" w:hAnsi="Times New Roman" w:cs="Times New Roman"/>
          <w:sz w:val="24"/>
          <w:szCs w:val="24"/>
        </w:rPr>
        <w:t>реализует следующие функции:                                                             </w:t>
      </w:r>
    </w:p>
    <w:p w:rsidR="002626F3" w:rsidRPr="00D0202F" w:rsidRDefault="002626F3" w:rsidP="00623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- культурно–досуговая;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2626F3" w:rsidRPr="00D0202F" w:rsidRDefault="002626F3" w:rsidP="00623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- просветительская;                                                                                                                 </w:t>
      </w:r>
    </w:p>
    <w:p w:rsidR="002626F3" w:rsidRPr="00D0202F" w:rsidRDefault="002626F3" w:rsidP="00623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="00540BFD" w:rsidRPr="00D0202F">
        <w:rPr>
          <w:rFonts w:ascii="Times New Roman" w:hAnsi="Times New Roman" w:cs="Times New Roman"/>
          <w:sz w:val="24"/>
          <w:szCs w:val="24"/>
        </w:rPr>
        <w:t>-м</w:t>
      </w:r>
      <w:r w:rsidRPr="00D0202F">
        <w:rPr>
          <w:rFonts w:ascii="Times New Roman" w:hAnsi="Times New Roman" w:cs="Times New Roman"/>
          <w:sz w:val="24"/>
          <w:szCs w:val="24"/>
        </w:rPr>
        <w:t>етодиче</w:t>
      </w:r>
      <w:r w:rsidR="00540BFD" w:rsidRPr="00D0202F">
        <w:rPr>
          <w:rFonts w:ascii="Times New Roman" w:hAnsi="Times New Roman" w:cs="Times New Roman"/>
          <w:sz w:val="24"/>
          <w:szCs w:val="24"/>
        </w:rPr>
        <w:t>с</w:t>
      </w:r>
      <w:r w:rsidRPr="00D0202F">
        <w:rPr>
          <w:rFonts w:ascii="Times New Roman" w:hAnsi="Times New Roman" w:cs="Times New Roman"/>
          <w:sz w:val="24"/>
          <w:szCs w:val="24"/>
        </w:rPr>
        <w:t>кая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783023" w:rsidRPr="00D0202F" w:rsidRDefault="00783023" w:rsidP="006232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26F3" w:rsidRPr="00D0202F" w:rsidRDefault="002626F3" w:rsidP="003042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2F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</w:t>
      </w:r>
      <w:r w:rsidR="00495E04" w:rsidRPr="00D0202F">
        <w:rPr>
          <w:rFonts w:ascii="Times New Roman" w:hAnsi="Times New Roman" w:cs="Times New Roman"/>
          <w:b/>
          <w:sz w:val="24"/>
          <w:szCs w:val="24"/>
        </w:rPr>
        <w:t>команды и деятельности творческого проекта «</w:t>
      </w:r>
      <w:r w:rsidR="00C45457" w:rsidRPr="00D0202F">
        <w:rPr>
          <w:rFonts w:ascii="Times New Roman" w:hAnsi="Times New Roman" w:cs="Times New Roman"/>
          <w:b/>
          <w:sz w:val="24"/>
          <w:szCs w:val="24"/>
        </w:rPr>
        <w:t>Ф</w:t>
      </w:r>
      <w:r w:rsidRPr="00D0202F">
        <w:rPr>
          <w:rFonts w:ascii="Times New Roman" w:hAnsi="Times New Roman" w:cs="Times New Roman"/>
          <w:b/>
          <w:sz w:val="24"/>
          <w:szCs w:val="24"/>
        </w:rPr>
        <w:t>илармонии</w:t>
      </w:r>
      <w:r w:rsidR="00C45457" w:rsidRPr="00D0202F">
        <w:rPr>
          <w:rFonts w:ascii="Times New Roman" w:hAnsi="Times New Roman" w:cs="Times New Roman"/>
          <w:b/>
          <w:sz w:val="24"/>
          <w:szCs w:val="24"/>
        </w:rPr>
        <w:t xml:space="preserve"> дошкольника</w:t>
      </w:r>
      <w:r w:rsidR="00495E04" w:rsidRPr="00D0202F">
        <w:rPr>
          <w:rFonts w:ascii="Times New Roman" w:hAnsi="Times New Roman" w:cs="Times New Roman"/>
          <w:b/>
          <w:sz w:val="24"/>
          <w:szCs w:val="24"/>
        </w:rPr>
        <w:t>»</w:t>
      </w:r>
    </w:p>
    <w:p w:rsidR="00304207" w:rsidRPr="00D0202F" w:rsidRDefault="00304207" w:rsidP="006232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26F3" w:rsidRPr="00D0202F" w:rsidRDefault="002626F3" w:rsidP="00623201">
      <w:pPr>
        <w:pStyle w:val="a5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4.1.</w:t>
      </w:r>
      <w:r w:rsidR="00C45457"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="00495E04" w:rsidRPr="00D0202F">
        <w:rPr>
          <w:rFonts w:ascii="Times New Roman" w:hAnsi="Times New Roman" w:cs="Times New Roman"/>
          <w:sz w:val="24"/>
          <w:szCs w:val="24"/>
        </w:rPr>
        <w:t xml:space="preserve">В состав команды творческого проекта входят заместитель директора по УВР и </w:t>
      </w:r>
      <w:r w:rsidR="00304207" w:rsidRPr="00D0202F"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="00495E04" w:rsidRPr="00D0202F">
        <w:rPr>
          <w:rFonts w:ascii="Times New Roman" w:hAnsi="Times New Roman" w:cs="Times New Roman"/>
          <w:sz w:val="24"/>
          <w:szCs w:val="24"/>
        </w:rPr>
        <w:t xml:space="preserve"> МБУ ДО «ДШИ». </w:t>
      </w:r>
      <w:r w:rsidR="00C45457" w:rsidRPr="00D0202F">
        <w:rPr>
          <w:rFonts w:ascii="Times New Roman" w:hAnsi="Times New Roman" w:cs="Times New Roman"/>
          <w:sz w:val="24"/>
          <w:szCs w:val="24"/>
        </w:rPr>
        <w:t xml:space="preserve">Участниками творческого проекта являются </w:t>
      </w:r>
      <w:r w:rsidR="0040178D" w:rsidRPr="00D0202F">
        <w:rPr>
          <w:rFonts w:ascii="Times New Roman" w:hAnsi="Times New Roman" w:cs="Times New Roman"/>
          <w:sz w:val="24"/>
          <w:szCs w:val="24"/>
        </w:rPr>
        <w:t>об</w:t>
      </w:r>
      <w:r w:rsidRPr="00D0202F">
        <w:rPr>
          <w:rFonts w:ascii="Times New Roman" w:hAnsi="Times New Roman" w:cs="Times New Roman"/>
          <w:sz w:val="24"/>
          <w:szCs w:val="24"/>
        </w:rPr>
        <w:t>уча</w:t>
      </w:r>
      <w:r w:rsidR="0040178D" w:rsidRPr="00D0202F">
        <w:rPr>
          <w:rFonts w:ascii="Times New Roman" w:hAnsi="Times New Roman" w:cs="Times New Roman"/>
          <w:sz w:val="24"/>
          <w:szCs w:val="24"/>
        </w:rPr>
        <w:t>ю</w:t>
      </w:r>
      <w:r w:rsidRPr="00D0202F">
        <w:rPr>
          <w:rFonts w:ascii="Times New Roman" w:hAnsi="Times New Roman" w:cs="Times New Roman"/>
          <w:sz w:val="24"/>
          <w:szCs w:val="24"/>
        </w:rPr>
        <w:t>щиеся</w:t>
      </w:r>
      <w:r w:rsidR="0040178D" w:rsidRPr="00D0202F">
        <w:rPr>
          <w:rFonts w:ascii="Times New Roman" w:hAnsi="Times New Roman" w:cs="Times New Roman"/>
          <w:sz w:val="24"/>
          <w:szCs w:val="24"/>
        </w:rPr>
        <w:t xml:space="preserve"> всех возрастных категорий</w:t>
      </w:r>
      <w:r w:rsidRPr="00D0202F">
        <w:rPr>
          <w:rFonts w:ascii="Times New Roman" w:hAnsi="Times New Roman" w:cs="Times New Roman"/>
          <w:sz w:val="24"/>
          <w:szCs w:val="24"/>
        </w:rPr>
        <w:t xml:space="preserve"> и преподаватели</w:t>
      </w:r>
      <w:r w:rsidR="00540BFD" w:rsidRPr="00D0202F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C45457" w:rsidRPr="00D0202F">
        <w:rPr>
          <w:rFonts w:ascii="Times New Roman" w:hAnsi="Times New Roman" w:cs="Times New Roman"/>
          <w:sz w:val="24"/>
          <w:szCs w:val="24"/>
        </w:rPr>
        <w:t>«</w:t>
      </w:r>
      <w:r w:rsidR="00540BFD" w:rsidRPr="00D0202F">
        <w:rPr>
          <w:rFonts w:ascii="Times New Roman" w:hAnsi="Times New Roman" w:cs="Times New Roman"/>
          <w:sz w:val="24"/>
          <w:szCs w:val="24"/>
        </w:rPr>
        <w:t>ДШИ</w:t>
      </w:r>
      <w:r w:rsidR="00C45457" w:rsidRPr="00D0202F">
        <w:rPr>
          <w:rFonts w:ascii="Times New Roman" w:hAnsi="Times New Roman" w:cs="Times New Roman"/>
          <w:sz w:val="24"/>
          <w:szCs w:val="24"/>
        </w:rPr>
        <w:t>»</w:t>
      </w:r>
      <w:r w:rsidRPr="00D0202F">
        <w:rPr>
          <w:rFonts w:ascii="Times New Roman" w:hAnsi="Times New Roman" w:cs="Times New Roman"/>
          <w:sz w:val="24"/>
          <w:szCs w:val="24"/>
        </w:rPr>
        <w:t>, желающие участвовать в подготовке концертов</w:t>
      </w:r>
      <w:r w:rsidR="00C45457"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="00304207" w:rsidRPr="00D0202F">
        <w:rPr>
          <w:rFonts w:ascii="Times New Roman" w:hAnsi="Times New Roman" w:cs="Times New Roman"/>
          <w:sz w:val="24"/>
          <w:szCs w:val="24"/>
        </w:rPr>
        <w:t>в рамках проекта «</w:t>
      </w:r>
      <w:r w:rsidR="00C45457" w:rsidRPr="00D0202F">
        <w:rPr>
          <w:rFonts w:ascii="Times New Roman" w:hAnsi="Times New Roman" w:cs="Times New Roman"/>
          <w:sz w:val="24"/>
          <w:szCs w:val="24"/>
        </w:rPr>
        <w:t>Ф</w:t>
      </w:r>
      <w:r w:rsidRPr="00D0202F">
        <w:rPr>
          <w:rFonts w:ascii="Times New Roman" w:hAnsi="Times New Roman" w:cs="Times New Roman"/>
          <w:sz w:val="24"/>
          <w:szCs w:val="24"/>
        </w:rPr>
        <w:t>илармони</w:t>
      </w:r>
      <w:r w:rsidR="00304207" w:rsidRPr="00D0202F">
        <w:rPr>
          <w:rFonts w:ascii="Times New Roman" w:hAnsi="Times New Roman" w:cs="Times New Roman"/>
          <w:sz w:val="24"/>
          <w:szCs w:val="24"/>
        </w:rPr>
        <w:t>я</w:t>
      </w:r>
      <w:r w:rsidR="00C45457" w:rsidRPr="00D0202F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304207" w:rsidRPr="00D0202F">
        <w:rPr>
          <w:rFonts w:ascii="Times New Roman" w:hAnsi="Times New Roman" w:cs="Times New Roman"/>
          <w:sz w:val="24"/>
          <w:szCs w:val="24"/>
        </w:rPr>
        <w:t>»</w:t>
      </w:r>
      <w:r w:rsidRPr="00D0202F">
        <w:rPr>
          <w:rFonts w:ascii="Times New Roman" w:hAnsi="Times New Roman" w:cs="Times New Roman"/>
          <w:sz w:val="24"/>
          <w:szCs w:val="24"/>
        </w:rPr>
        <w:t xml:space="preserve">; родители учащихся; бывшие выпускники </w:t>
      </w:r>
      <w:r w:rsidR="00304207" w:rsidRPr="00D0202F">
        <w:rPr>
          <w:rFonts w:ascii="Times New Roman" w:hAnsi="Times New Roman" w:cs="Times New Roman"/>
          <w:sz w:val="24"/>
          <w:szCs w:val="24"/>
        </w:rPr>
        <w:t>школы.</w:t>
      </w:r>
      <w:r w:rsidRPr="00D0202F">
        <w:rPr>
          <w:rFonts w:ascii="Times New Roman" w:hAnsi="Times New Roman" w:cs="Times New Roman"/>
          <w:sz w:val="24"/>
          <w:szCs w:val="24"/>
        </w:rPr>
        <w:t>                                                                                      </w:t>
      </w:r>
    </w:p>
    <w:p w:rsidR="009D4B3F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81722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творческого проекта разрабатывает общий план концертов-бесед, определяет ответственных лиц,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составлением программы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</w:t>
      </w:r>
      <w:r w:rsidR="00D81722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организовывает мероприятия. </w:t>
      </w:r>
      <w:r w:rsidR="00A97CA8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проекта «Ф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илармония 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дошкольника»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состав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концертной группы на каждое мероприятие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подготовкой концертных номеров,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функции между </w:t>
      </w:r>
      <w:r w:rsidR="00495E04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023D0E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B838C9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283" w:rsidRPr="00D0202F" w:rsidRDefault="0040178D" w:rsidP="00314283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4283" w:rsidRPr="00D0202F">
        <w:rPr>
          <w:rFonts w:ascii="Times New Roman" w:hAnsi="Times New Roman" w:cs="Times New Roman"/>
          <w:sz w:val="24"/>
          <w:szCs w:val="24"/>
        </w:rPr>
        <w:t>.</w:t>
      </w:r>
      <w:r w:rsidRPr="00D0202F">
        <w:rPr>
          <w:rFonts w:ascii="Times New Roman" w:hAnsi="Times New Roman" w:cs="Times New Roman"/>
          <w:sz w:val="24"/>
          <w:szCs w:val="24"/>
        </w:rPr>
        <w:t>3</w:t>
      </w:r>
      <w:r w:rsidR="00314283" w:rsidRPr="00D0202F">
        <w:rPr>
          <w:rFonts w:ascii="Times New Roman" w:hAnsi="Times New Roman" w:cs="Times New Roman"/>
          <w:sz w:val="24"/>
          <w:szCs w:val="24"/>
        </w:rPr>
        <w:t xml:space="preserve">. Детская филармония использует следующие формы проведения мероприятий: </w:t>
      </w:r>
    </w:p>
    <w:p w:rsidR="00314283" w:rsidRPr="00D0202F" w:rsidRDefault="00314283" w:rsidP="0031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-музыкальный образовательный лекторий; </w:t>
      </w:r>
    </w:p>
    <w:p w:rsidR="00314283" w:rsidRPr="00D0202F" w:rsidRDefault="00314283" w:rsidP="0031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-концерт (концерт – беседа; тематический концерт; концерт, посвященный памятным датам)</w:t>
      </w:r>
    </w:p>
    <w:p w:rsidR="00B3697D" w:rsidRPr="00D0202F" w:rsidRDefault="00B3697D" w:rsidP="00B36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3" w:rsidRPr="00D0202F" w:rsidRDefault="00B3697D" w:rsidP="0062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 </w:t>
      </w:r>
    </w:p>
    <w:p w:rsidR="00926313" w:rsidRPr="00D0202F" w:rsidRDefault="0092631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F3" w:rsidRPr="00D0202F" w:rsidRDefault="00EA7AAA" w:rsidP="00EA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626F3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Организационная поддержка деятельности </w:t>
      </w: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творческого проекта «Ф</w:t>
      </w:r>
      <w:r w:rsidR="002626F3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илармони</w:t>
      </w: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дошкольника»</w:t>
      </w:r>
    </w:p>
    <w:p w:rsidR="00EA7AAA" w:rsidRPr="00D0202F" w:rsidRDefault="00EA7AAA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F3" w:rsidRPr="00D0202F" w:rsidRDefault="00EA7AAA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творческого проекта 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ресурсы школы для реализации деятельности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                                    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музыкальные инструменты;                                                                                         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звуковоспроизводящая техника (усилитель, микрофон, магнитофон);                         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техническая база (</w:t>
      </w:r>
      <w:r w:rsidR="00EA7AAA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видеокамера, </w:t>
      </w: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фотоаппарат, компьютер, принтер);                                                  </w:t>
      </w: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канцелярские товары.                                                                                                          </w:t>
      </w:r>
    </w:p>
    <w:p w:rsidR="002626F3" w:rsidRPr="00D0202F" w:rsidRDefault="002626F3" w:rsidP="0039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F3" w:rsidRPr="00D0202F" w:rsidRDefault="002626F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6F3" w:rsidRPr="00D0202F" w:rsidRDefault="00B838C9" w:rsidP="00EA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626F3" w:rsidRPr="00D0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</w:t>
      </w:r>
      <w:r w:rsidR="002626F3"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313" w:rsidRPr="00D0202F" w:rsidRDefault="00926313" w:rsidP="0062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F3" w:rsidRPr="00D0202F" w:rsidRDefault="00B838C9" w:rsidP="0039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Творческий проект «Филармония дошкольника» является некоммерческим. </w:t>
      </w:r>
      <w:r w:rsidR="00A37E01" w:rsidRPr="00D0202F">
        <w:rPr>
          <w:rFonts w:ascii="Times New Roman" w:hAnsi="Times New Roman" w:cs="Times New Roman"/>
          <w:sz w:val="24"/>
          <w:szCs w:val="24"/>
        </w:rPr>
        <w:t>Финансирование деятельности</w:t>
      </w:r>
      <w:r w:rsidR="003975C6" w:rsidRPr="00D0202F">
        <w:rPr>
          <w:rFonts w:ascii="Times New Roman" w:hAnsi="Times New Roman" w:cs="Times New Roman"/>
          <w:sz w:val="24"/>
          <w:szCs w:val="24"/>
        </w:rPr>
        <w:t xml:space="preserve"> творческого проекта «Ф</w:t>
      </w:r>
      <w:r w:rsidR="00A37E01" w:rsidRPr="00D0202F">
        <w:rPr>
          <w:rFonts w:ascii="Times New Roman" w:hAnsi="Times New Roman" w:cs="Times New Roman"/>
          <w:sz w:val="24"/>
          <w:szCs w:val="24"/>
        </w:rPr>
        <w:t>илармони</w:t>
      </w:r>
      <w:r w:rsidR="003975C6" w:rsidRPr="00D0202F">
        <w:rPr>
          <w:rFonts w:ascii="Times New Roman" w:hAnsi="Times New Roman" w:cs="Times New Roman"/>
          <w:sz w:val="24"/>
          <w:szCs w:val="24"/>
        </w:rPr>
        <w:t>я дошкольника»</w:t>
      </w:r>
      <w:r w:rsidR="00A37E01" w:rsidRPr="00D0202F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3975C6" w:rsidRPr="00D0202F">
        <w:rPr>
          <w:rFonts w:ascii="Times New Roman" w:hAnsi="Times New Roman" w:cs="Times New Roman"/>
          <w:sz w:val="24"/>
          <w:szCs w:val="24"/>
        </w:rPr>
        <w:t>выплат стимулирующего характера.</w:t>
      </w:r>
      <w:r w:rsidR="00A37E01" w:rsidRPr="00D0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C6" w:rsidRDefault="003975C6" w:rsidP="003975C6">
      <w:pPr>
        <w:spacing w:after="0" w:line="240" w:lineRule="auto"/>
      </w:pPr>
    </w:p>
    <w:sectPr w:rsidR="003975C6" w:rsidSect="00926313">
      <w:footerReference w:type="default" r:id="rId8"/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2F" w:rsidRDefault="00447E2F" w:rsidP="00A37E01">
      <w:pPr>
        <w:spacing w:after="0" w:line="240" w:lineRule="auto"/>
      </w:pPr>
      <w:r>
        <w:separator/>
      </w:r>
    </w:p>
  </w:endnote>
  <w:endnote w:type="continuationSeparator" w:id="0">
    <w:p w:rsidR="00447E2F" w:rsidRDefault="00447E2F" w:rsidP="00A3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446901"/>
      <w:docPartObj>
        <w:docPartGallery w:val="Page Numbers (Bottom of Page)"/>
        <w:docPartUnique/>
      </w:docPartObj>
    </w:sdtPr>
    <w:sdtEndPr/>
    <w:sdtContent>
      <w:p w:rsidR="00A37E01" w:rsidRDefault="00A37E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13">
          <w:rPr>
            <w:noProof/>
          </w:rPr>
          <w:t>4</w:t>
        </w:r>
        <w:r>
          <w:fldChar w:fldCharType="end"/>
        </w:r>
      </w:p>
    </w:sdtContent>
  </w:sdt>
  <w:p w:rsidR="00A37E01" w:rsidRDefault="00A37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2F" w:rsidRDefault="00447E2F" w:rsidP="00A37E01">
      <w:pPr>
        <w:spacing w:after="0" w:line="240" w:lineRule="auto"/>
      </w:pPr>
      <w:r>
        <w:separator/>
      </w:r>
    </w:p>
  </w:footnote>
  <w:footnote w:type="continuationSeparator" w:id="0">
    <w:p w:rsidR="00447E2F" w:rsidRDefault="00447E2F" w:rsidP="00A3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1DF"/>
    <w:multiLevelType w:val="multilevel"/>
    <w:tmpl w:val="EEC49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7C4D46"/>
    <w:multiLevelType w:val="multilevel"/>
    <w:tmpl w:val="730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2289A"/>
    <w:multiLevelType w:val="multilevel"/>
    <w:tmpl w:val="C29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65BA0"/>
    <w:multiLevelType w:val="hybridMultilevel"/>
    <w:tmpl w:val="A46A177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E4F54A2"/>
    <w:multiLevelType w:val="hybridMultilevel"/>
    <w:tmpl w:val="4C2C82B8"/>
    <w:lvl w:ilvl="0" w:tplc="7A3848C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A257AB"/>
    <w:multiLevelType w:val="multilevel"/>
    <w:tmpl w:val="F15AC3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283484"/>
    <w:multiLevelType w:val="multilevel"/>
    <w:tmpl w:val="BB1830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5CD22D4A"/>
    <w:multiLevelType w:val="multilevel"/>
    <w:tmpl w:val="6F5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C7E"/>
    <w:rsid w:val="00023D0E"/>
    <w:rsid w:val="0007002A"/>
    <w:rsid w:val="00081581"/>
    <w:rsid w:val="001B2C7E"/>
    <w:rsid w:val="001B3BDF"/>
    <w:rsid w:val="00224654"/>
    <w:rsid w:val="002626F3"/>
    <w:rsid w:val="002F7BAD"/>
    <w:rsid w:val="00304207"/>
    <w:rsid w:val="00314283"/>
    <w:rsid w:val="003500E0"/>
    <w:rsid w:val="00363999"/>
    <w:rsid w:val="003975C6"/>
    <w:rsid w:val="003D7F80"/>
    <w:rsid w:val="003E48BA"/>
    <w:rsid w:val="0040178D"/>
    <w:rsid w:val="00447E2F"/>
    <w:rsid w:val="00495E04"/>
    <w:rsid w:val="004E2AE2"/>
    <w:rsid w:val="005001C4"/>
    <w:rsid w:val="0053423B"/>
    <w:rsid w:val="00540BFD"/>
    <w:rsid w:val="005B1797"/>
    <w:rsid w:val="00623201"/>
    <w:rsid w:val="00624951"/>
    <w:rsid w:val="006657D8"/>
    <w:rsid w:val="006A406A"/>
    <w:rsid w:val="006E6AFD"/>
    <w:rsid w:val="007767D9"/>
    <w:rsid w:val="00783023"/>
    <w:rsid w:val="0078608F"/>
    <w:rsid w:val="0090769B"/>
    <w:rsid w:val="00926313"/>
    <w:rsid w:val="009C1EA7"/>
    <w:rsid w:val="009D4B3F"/>
    <w:rsid w:val="00A03C33"/>
    <w:rsid w:val="00A050F8"/>
    <w:rsid w:val="00A37E01"/>
    <w:rsid w:val="00A97CA8"/>
    <w:rsid w:val="00AA2AD0"/>
    <w:rsid w:val="00AE6FD4"/>
    <w:rsid w:val="00B3697D"/>
    <w:rsid w:val="00B838C9"/>
    <w:rsid w:val="00C23932"/>
    <w:rsid w:val="00C35E25"/>
    <w:rsid w:val="00C45457"/>
    <w:rsid w:val="00CA4040"/>
    <w:rsid w:val="00D0202F"/>
    <w:rsid w:val="00D272EF"/>
    <w:rsid w:val="00D81722"/>
    <w:rsid w:val="00EA7AAA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0EC"/>
  <w15:docId w15:val="{2FAEDC2C-2F6D-4C6E-B750-8CC45A1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6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2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40BFD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D4B3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3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E01"/>
  </w:style>
  <w:style w:type="paragraph" w:styleId="a8">
    <w:name w:val="footer"/>
    <w:basedOn w:val="a"/>
    <w:link w:val="a9"/>
    <w:uiPriority w:val="99"/>
    <w:unhideWhenUsed/>
    <w:rsid w:val="00A3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E01"/>
  </w:style>
  <w:style w:type="paragraph" w:styleId="aa">
    <w:name w:val="Body Text Indent"/>
    <w:basedOn w:val="a"/>
    <w:link w:val="ab"/>
    <w:rsid w:val="00FD36D9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D36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142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42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6548-452A-45D0-8DA7-0D3AE46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2022-06-22T05:12:00Z</cp:lastPrinted>
  <dcterms:created xsi:type="dcterms:W3CDTF">2019-09-17T05:43:00Z</dcterms:created>
  <dcterms:modified xsi:type="dcterms:W3CDTF">2022-06-22T12:39:00Z</dcterms:modified>
</cp:coreProperties>
</file>